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E358A" w14:textId="77777777" w:rsidR="00E05C19" w:rsidRDefault="00E05C19" w:rsidP="00E05C19">
      <w:pPr>
        <w:pStyle w:val="Sinespaciado"/>
        <w:jc w:val="center"/>
        <w:rPr>
          <w:b/>
          <w:bCs/>
        </w:rPr>
      </w:pPr>
    </w:p>
    <w:p w14:paraId="66D4CCB7" w14:textId="0AC66430" w:rsidR="00104135" w:rsidRPr="008C51AF" w:rsidRDefault="00104135" w:rsidP="00E05C19">
      <w:pPr>
        <w:pStyle w:val="Sinespaciado"/>
        <w:jc w:val="center"/>
        <w:rPr>
          <w:b/>
          <w:bCs/>
          <w:sz w:val="23"/>
          <w:szCs w:val="23"/>
        </w:rPr>
      </w:pPr>
      <w:r w:rsidRPr="008C51AF">
        <w:rPr>
          <w:b/>
          <w:bCs/>
          <w:sz w:val="23"/>
          <w:szCs w:val="23"/>
        </w:rPr>
        <w:t>PROYECTO DE LEY</w:t>
      </w:r>
      <w:r w:rsidRPr="008C51AF">
        <w:rPr>
          <w:b/>
          <w:bCs/>
          <w:spacing w:val="-5"/>
          <w:sz w:val="23"/>
          <w:szCs w:val="23"/>
        </w:rPr>
        <w:t xml:space="preserve"> </w:t>
      </w:r>
      <w:r w:rsidRPr="008C51AF">
        <w:rPr>
          <w:b/>
          <w:bCs/>
          <w:sz w:val="23"/>
          <w:szCs w:val="23"/>
        </w:rPr>
        <w:t>No</w:t>
      </w:r>
      <w:r w:rsidR="00282E30" w:rsidRPr="008C51AF">
        <w:rPr>
          <w:b/>
          <w:bCs/>
          <w:sz w:val="23"/>
          <w:szCs w:val="23"/>
        </w:rPr>
        <w:t>____</w:t>
      </w:r>
    </w:p>
    <w:p w14:paraId="17A75588" w14:textId="77777777" w:rsidR="00282E30" w:rsidRPr="008C51AF" w:rsidRDefault="00282E30" w:rsidP="00E05C19">
      <w:pPr>
        <w:pStyle w:val="Sinespaciado"/>
        <w:jc w:val="center"/>
        <w:rPr>
          <w:b/>
          <w:bCs/>
          <w:sz w:val="23"/>
          <w:szCs w:val="23"/>
        </w:rPr>
      </w:pPr>
    </w:p>
    <w:p w14:paraId="0CBE7A60" w14:textId="61977CA3" w:rsidR="00104135" w:rsidRPr="008C51AF" w:rsidRDefault="00104135" w:rsidP="00E05C19">
      <w:pPr>
        <w:ind w:left="118" w:right="477"/>
        <w:jc w:val="center"/>
        <w:rPr>
          <w:b/>
          <w:sz w:val="23"/>
          <w:szCs w:val="23"/>
        </w:rPr>
      </w:pPr>
      <w:r w:rsidRPr="008C51AF">
        <w:rPr>
          <w:b/>
          <w:sz w:val="23"/>
          <w:szCs w:val="23"/>
        </w:rPr>
        <w:t>“Por medio del cual se reestructura el Sector de Incl</w:t>
      </w:r>
      <w:r w:rsidR="00FD3449" w:rsidRPr="008C51AF">
        <w:rPr>
          <w:b/>
          <w:sz w:val="23"/>
          <w:szCs w:val="23"/>
        </w:rPr>
        <w:t xml:space="preserve">usión Social y Reconciliación, se transforma Prosperidad Social en </w:t>
      </w:r>
      <w:r w:rsidRPr="008C51AF">
        <w:rPr>
          <w:b/>
          <w:sz w:val="23"/>
          <w:szCs w:val="23"/>
        </w:rPr>
        <w:t>Ministerio de la Familia y Social</w:t>
      </w:r>
      <w:r w:rsidR="00EE0CEC" w:rsidRPr="008C51AF">
        <w:rPr>
          <w:b/>
          <w:sz w:val="23"/>
          <w:szCs w:val="23"/>
        </w:rPr>
        <w:t xml:space="preserve">, y se dictan </w:t>
      </w:r>
      <w:r w:rsidR="00D1090E" w:rsidRPr="008C51AF">
        <w:rPr>
          <w:b/>
          <w:sz w:val="23"/>
          <w:szCs w:val="23"/>
        </w:rPr>
        <w:t>otras disposiciones</w:t>
      </w:r>
      <w:r w:rsidRPr="008C51AF">
        <w:rPr>
          <w:b/>
          <w:sz w:val="23"/>
          <w:szCs w:val="23"/>
        </w:rPr>
        <w:t>”.</w:t>
      </w:r>
    </w:p>
    <w:p w14:paraId="02696BF4" w14:textId="28A8323F" w:rsidR="00104135" w:rsidRPr="008C51AF" w:rsidRDefault="00104135" w:rsidP="00E05C19">
      <w:pPr>
        <w:pStyle w:val="Textoindependiente"/>
        <w:ind w:right="477"/>
        <w:rPr>
          <w:b/>
          <w:sz w:val="23"/>
          <w:szCs w:val="23"/>
        </w:rPr>
      </w:pPr>
    </w:p>
    <w:p w14:paraId="579C52A2" w14:textId="0DD0AFEF" w:rsidR="0094243F" w:rsidRPr="008C51AF" w:rsidRDefault="008C51AF" w:rsidP="008C51AF">
      <w:pPr>
        <w:pStyle w:val="Textoindependiente"/>
        <w:ind w:right="477"/>
        <w:jc w:val="center"/>
        <w:rPr>
          <w:b/>
          <w:sz w:val="23"/>
          <w:szCs w:val="23"/>
        </w:rPr>
      </w:pPr>
      <w:r w:rsidRPr="008C51AF">
        <w:rPr>
          <w:b/>
          <w:sz w:val="23"/>
          <w:szCs w:val="23"/>
        </w:rPr>
        <w:t>EL CONGRESO DE COLOMBIA</w:t>
      </w:r>
    </w:p>
    <w:p w14:paraId="4AE15FCF" w14:textId="77777777" w:rsidR="008C51AF" w:rsidRPr="008C51AF" w:rsidRDefault="008C51AF" w:rsidP="008C51AF">
      <w:pPr>
        <w:pStyle w:val="Textoindependiente"/>
        <w:ind w:right="477"/>
        <w:jc w:val="center"/>
        <w:rPr>
          <w:b/>
          <w:sz w:val="23"/>
          <w:szCs w:val="23"/>
        </w:rPr>
      </w:pPr>
    </w:p>
    <w:p w14:paraId="520B702C" w14:textId="69FBBDE6" w:rsidR="008C51AF" w:rsidRPr="008C51AF" w:rsidRDefault="008C51AF" w:rsidP="008C51AF">
      <w:pPr>
        <w:pStyle w:val="Textoindependiente"/>
        <w:ind w:right="477"/>
        <w:jc w:val="center"/>
        <w:rPr>
          <w:b/>
          <w:sz w:val="23"/>
          <w:szCs w:val="23"/>
        </w:rPr>
      </w:pPr>
      <w:r w:rsidRPr="008C51AF">
        <w:rPr>
          <w:b/>
          <w:sz w:val="23"/>
          <w:szCs w:val="23"/>
        </w:rPr>
        <w:t>DECRETA:</w:t>
      </w:r>
    </w:p>
    <w:p w14:paraId="51181D99" w14:textId="77777777" w:rsidR="008C51AF" w:rsidRPr="008C51AF" w:rsidRDefault="008C51AF" w:rsidP="00E05C19">
      <w:pPr>
        <w:ind w:left="116" w:right="477"/>
        <w:jc w:val="center"/>
        <w:rPr>
          <w:b/>
          <w:sz w:val="23"/>
          <w:szCs w:val="23"/>
        </w:rPr>
      </w:pPr>
    </w:p>
    <w:p w14:paraId="215F1029" w14:textId="77777777" w:rsidR="00104135" w:rsidRPr="008C51AF" w:rsidRDefault="00104135" w:rsidP="00E05C19">
      <w:pPr>
        <w:ind w:left="116" w:right="477"/>
        <w:jc w:val="center"/>
        <w:rPr>
          <w:b/>
          <w:sz w:val="23"/>
          <w:szCs w:val="23"/>
        </w:rPr>
      </w:pPr>
      <w:r w:rsidRPr="008C51AF">
        <w:rPr>
          <w:b/>
          <w:sz w:val="23"/>
          <w:szCs w:val="23"/>
        </w:rPr>
        <w:t>TÍTULO I</w:t>
      </w:r>
    </w:p>
    <w:p w14:paraId="56FBC84A" w14:textId="77777777" w:rsidR="00104135" w:rsidRPr="008C51AF" w:rsidRDefault="00104135" w:rsidP="00E05C19">
      <w:pPr>
        <w:pStyle w:val="Textoindependiente"/>
        <w:ind w:right="477"/>
        <w:rPr>
          <w:b/>
          <w:sz w:val="23"/>
          <w:szCs w:val="23"/>
        </w:rPr>
      </w:pPr>
    </w:p>
    <w:p w14:paraId="143FB619" w14:textId="77777777" w:rsidR="00104135" w:rsidRPr="008C51AF" w:rsidRDefault="00104135" w:rsidP="00E05C19">
      <w:pPr>
        <w:ind w:left="111" w:right="477"/>
        <w:jc w:val="center"/>
        <w:rPr>
          <w:b/>
          <w:sz w:val="23"/>
          <w:szCs w:val="23"/>
        </w:rPr>
      </w:pPr>
      <w:r w:rsidRPr="008C51AF">
        <w:rPr>
          <w:b/>
          <w:sz w:val="23"/>
          <w:szCs w:val="23"/>
        </w:rPr>
        <w:t>NATURALEZA Y DENOMINACION, OBJETIVOS, PRINICIPIOS Y FUNCIONES</w:t>
      </w:r>
    </w:p>
    <w:p w14:paraId="6B39902E" w14:textId="77777777" w:rsidR="00104135" w:rsidRPr="008C51AF" w:rsidRDefault="00104135" w:rsidP="00E05C19">
      <w:pPr>
        <w:pStyle w:val="Textoindependiente"/>
        <w:ind w:right="477"/>
        <w:rPr>
          <w:b/>
          <w:sz w:val="23"/>
          <w:szCs w:val="23"/>
        </w:rPr>
      </w:pPr>
    </w:p>
    <w:p w14:paraId="1A5D3045" w14:textId="35BEB5CB" w:rsidR="00104135" w:rsidRPr="008C51AF" w:rsidRDefault="00104135" w:rsidP="00E05C19">
      <w:pPr>
        <w:pStyle w:val="Textoindependiente"/>
        <w:ind w:right="477"/>
        <w:jc w:val="both"/>
        <w:rPr>
          <w:sz w:val="23"/>
          <w:szCs w:val="23"/>
        </w:rPr>
      </w:pPr>
      <w:r w:rsidRPr="008C51AF">
        <w:rPr>
          <w:b/>
          <w:sz w:val="23"/>
          <w:szCs w:val="23"/>
        </w:rPr>
        <w:t>Artículo 1º. Naturaleza y denominación</w:t>
      </w:r>
      <w:r w:rsidRPr="008C51AF">
        <w:rPr>
          <w:sz w:val="23"/>
          <w:szCs w:val="23"/>
        </w:rPr>
        <w:t xml:space="preserve">. Transfórmese </w:t>
      </w:r>
      <w:r w:rsidR="005038C7" w:rsidRPr="008C51AF">
        <w:rPr>
          <w:sz w:val="23"/>
          <w:szCs w:val="23"/>
        </w:rPr>
        <w:t>a</w:t>
      </w:r>
      <w:r w:rsidR="007C6D77" w:rsidRPr="008C51AF">
        <w:rPr>
          <w:sz w:val="23"/>
          <w:szCs w:val="23"/>
        </w:rPr>
        <w:t xml:space="preserve"> Prosperidad Social, </w:t>
      </w:r>
      <w:r w:rsidRPr="008C51AF">
        <w:rPr>
          <w:sz w:val="23"/>
          <w:szCs w:val="23"/>
        </w:rPr>
        <w:t xml:space="preserve">en el </w:t>
      </w:r>
      <w:r w:rsidRPr="008C51AF">
        <w:rPr>
          <w:i/>
          <w:sz w:val="23"/>
          <w:szCs w:val="23"/>
        </w:rPr>
        <w:t>Ministerio de la Familia y Social</w:t>
      </w:r>
      <w:r w:rsidRPr="008C51AF">
        <w:rPr>
          <w:sz w:val="23"/>
          <w:szCs w:val="23"/>
        </w:rPr>
        <w:t xml:space="preserve"> como organismo principal de la administración pública del nivel c</w:t>
      </w:r>
      <w:r w:rsidR="00FD3449" w:rsidRPr="008C51AF">
        <w:rPr>
          <w:sz w:val="23"/>
          <w:szCs w:val="23"/>
        </w:rPr>
        <w:t>entral y rector del sector.</w:t>
      </w:r>
      <w:r w:rsidRPr="008C51AF">
        <w:rPr>
          <w:sz w:val="23"/>
          <w:szCs w:val="23"/>
        </w:rPr>
        <w:t xml:space="preserve"> </w:t>
      </w:r>
      <w:r w:rsidR="00FD3449" w:rsidRPr="008C51AF">
        <w:rPr>
          <w:sz w:val="23"/>
          <w:szCs w:val="23"/>
        </w:rPr>
        <w:t>M</w:t>
      </w:r>
      <w:r w:rsidRPr="008C51AF">
        <w:rPr>
          <w:sz w:val="23"/>
          <w:szCs w:val="23"/>
        </w:rPr>
        <w:t>ediante la reestructuración del Sector de Inc</w:t>
      </w:r>
      <w:r w:rsidR="00EE0CEC" w:rsidRPr="008C51AF">
        <w:rPr>
          <w:sz w:val="23"/>
          <w:szCs w:val="23"/>
        </w:rPr>
        <w:t xml:space="preserve">lusión Social y Reconciliación </w:t>
      </w:r>
      <w:r w:rsidRPr="008C51AF">
        <w:rPr>
          <w:sz w:val="23"/>
          <w:szCs w:val="23"/>
        </w:rPr>
        <w:t>definid</w:t>
      </w:r>
      <w:r w:rsidR="00EE0CEC" w:rsidRPr="008C51AF">
        <w:rPr>
          <w:sz w:val="23"/>
          <w:szCs w:val="23"/>
        </w:rPr>
        <w:t>o por Decreto 1084 de 2015, con el fin de</w:t>
      </w:r>
      <w:r w:rsidRPr="008C51AF">
        <w:rPr>
          <w:sz w:val="23"/>
          <w:szCs w:val="23"/>
        </w:rPr>
        <w:t xml:space="preserve"> institucionalizar las políticas transversales e impactar positivamente </w:t>
      </w:r>
      <w:r w:rsidR="00FD3449" w:rsidRPr="008C51AF">
        <w:rPr>
          <w:sz w:val="23"/>
          <w:szCs w:val="23"/>
        </w:rPr>
        <w:t>la calidad de vida de</w:t>
      </w:r>
      <w:r w:rsidRPr="008C51AF">
        <w:rPr>
          <w:sz w:val="23"/>
          <w:szCs w:val="23"/>
        </w:rPr>
        <w:t xml:space="preserve"> la familia colombiana.</w:t>
      </w:r>
    </w:p>
    <w:p w14:paraId="04118EC7" w14:textId="77777777" w:rsidR="00104135" w:rsidRPr="008C51AF" w:rsidRDefault="00104135" w:rsidP="00E05C19">
      <w:pPr>
        <w:pStyle w:val="Textoindependiente"/>
        <w:ind w:right="477"/>
        <w:rPr>
          <w:sz w:val="23"/>
          <w:szCs w:val="23"/>
        </w:rPr>
      </w:pPr>
    </w:p>
    <w:p w14:paraId="309F1540" w14:textId="0988F92F" w:rsidR="00104135" w:rsidRPr="008C51AF" w:rsidRDefault="00104135" w:rsidP="00E05C19">
      <w:pPr>
        <w:pStyle w:val="Textoindependiente"/>
        <w:ind w:right="477"/>
        <w:jc w:val="both"/>
        <w:rPr>
          <w:sz w:val="23"/>
          <w:szCs w:val="23"/>
        </w:rPr>
      </w:pPr>
      <w:r w:rsidRPr="008C51AF">
        <w:rPr>
          <w:b/>
          <w:sz w:val="23"/>
          <w:szCs w:val="23"/>
        </w:rPr>
        <w:t>Artículo 2 °. Objeto</w:t>
      </w:r>
      <w:r w:rsidRPr="008C51AF">
        <w:rPr>
          <w:sz w:val="23"/>
          <w:szCs w:val="23"/>
        </w:rPr>
        <w:t xml:space="preserve">. El </w:t>
      </w:r>
      <w:r w:rsidRPr="008C51AF">
        <w:rPr>
          <w:i/>
          <w:sz w:val="23"/>
          <w:szCs w:val="23"/>
        </w:rPr>
        <w:t>Ministerio de la Familia y Social</w:t>
      </w:r>
      <w:r w:rsidRPr="008C51AF">
        <w:rPr>
          <w:sz w:val="23"/>
          <w:szCs w:val="23"/>
        </w:rPr>
        <w:t xml:space="preserve"> tendrá como objetivo dentro del marco de </w:t>
      </w:r>
      <w:r w:rsidR="008960FC" w:rsidRPr="008C51AF">
        <w:rPr>
          <w:sz w:val="23"/>
          <w:szCs w:val="23"/>
        </w:rPr>
        <w:t xml:space="preserve">la </w:t>
      </w:r>
      <w:r w:rsidRPr="008C51AF">
        <w:rPr>
          <w:sz w:val="23"/>
          <w:szCs w:val="23"/>
        </w:rPr>
        <w:t>competencia constitucional y de la ley, formular, adopta</w:t>
      </w:r>
      <w:r w:rsidR="006A7490" w:rsidRPr="008C51AF">
        <w:rPr>
          <w:sz w:val="23"/>
          <w:szCs w:val="23"/>
        </w:rPr>
        <w:t xml:space="preserve">r, dirigir, coordinar y ejecutar, </w:t>
      </w:r>
      <w:r w:rsidRPr="008C51AF">
        <w:rPr>
          <w:sz w:val="23"/>
          <w:szCs w:val="23"/>
        </w:rPr>
        <w:t>políticas públicas, planes, programas y proyectos, como cabeza del Sector Familia y Social,</w:t>
      </w:r>
      <w:r w:rsidR="008960FC" w:rsidRPr="008C51AF">
        <w:rPr>
          <w:sz w:val="23"/>
          <w:szCs w:val="23"/>
        </w:rPr>
        <w:t xml:space="preserve"> en procura de reducir la pobreza</w:t>
      </w:r>
      <w:r w:rsidR="006A7490" w:rsidRPr="008C51AF">
        <w:rPr>
          <w:sz w:val="23"/>
          <w:szCs w:val="23"/>
        </w:rPr>
        <w:t xml:space="preserve"> y la desigualdad</w:t>
      </w:r>
      <w:r w:rsidR="008960FC" w:rsidRPr="008C51AF">
        <w:rPr>
          <w:sz w:val="23"/>
          <w:szCs w:val="23"/>
        </w:rPr>
        <w:t>, garantizar</w:t>
      </w:r>
      <w:r w:rsidR="00EE0CEC" w:rsidRPr="008C51AF">
        <w:rPr>
          <w:sz w:val="23"/>
          <w:szCs w:val="23"/>
        </w:rPr>
        <w:t xml:space="preserve"> </w:t>
      </w:r>
      <w:r w:rsidR="00EE0CEC" w:rsidRPr="008C51AF">
        <w:rPr>
          <w:sz w:val="23"/>
          <w:szCs w:val="23"/>
        </w:rPr>
        <w:lastRenderedPageBreak/>
        <w:t xml:space="preserve">la atención a la población vulnerable; la reparación integral a las víctimas de conflicto en el país; y </w:t>
      </w:r>
      <w:r w:rsidR="006A7490" w:rsidRPr="008C51AF">
        <w:rPr>
          <w:sz w:val="23"/>
          <w:szCs w:val="23"/>
        </w:rPr>
        <w:t xml:space="preserve">la </w:t>
      </w:r>
      <w:r w:rsidRPr="008C51AF">
        <w:rPr>
          <w:sz w:val="23"/>
          <w:szCs w:val="23"/>
        </w:rPr>
        <w:t>promoción</w:t>
      </w:r>
      <w:r w:rsidR="0094243F" w:rsidRPr="008C51AF">
        <w:rPr>
          <w:sz w:val="23"/>
          <w:szCs w:val="23"/>
        </w:rPr>
        <w:t>, protección, bienestar y calidad de vida</w:t>
      </w:r>
      <w:r w:rsidR="00A902B5" w:rsidRPr="008C51AF">
        <w:rPr>
          <w:sz w:val="23"/>
          <w:szCs w:val="23"/>
        </w:rPr>
        <w:t>,</w:t>
      </w:r>
      <w:r w:rsidR="0094243F" w:rsidRPr="008C51AF">
        <w:rPr>
          <w:sz w:val="23"/>
          <w:szCs w:val="23"/>
        </w:rPr>
        <w:t xml:space="preserve"> de la familia y </w:t>
      </w:r>
      <w:r w:rsidRPr="008C51AF">
        <w:rPr>
          <w:sz w:val="23"/>
          <w:szCs w:val="23"/>
        </w:rPr>
        <w:t xml:space="preserve">de </w:t>
      </w:r>
      <w:r w:rsidR="006A7490" w:rsidRPr="008C51AF">
        <w:rPr>
          <w:sz w:val="23"/>
          <w:szCs w:val="23"/>
        </w:rPr>
        <w:t>quienes la componen</w:t>
      </w:r>
      <w:r w:rsidR="00E70B63" w:rsidRPr="008C51AF">
        <w:rPr>
          <w:sz w:val="23"/>
          <w:szCs w:val="23"/>
        </w:rPr>
        <w:t>,</w:t>
      </w:r>
      <w:r w:rsidR="00A902B5" w:rsidRPr="008C51AF">
        <w:rPr>
          <w:sz w:val="23"/>
          <w:szCs w:val="23"/>
        </w:rPr>
        <w:t xml:space="preserve"> a través de su gestión propia, y de las</w:t>
      </w:r>
      <w:r w:rsidR="00E70B63" w:rsidRPr="008C51AF">
        <w:rPr>
          <w:sz w:val="23"/>
          <w:szCs w:val="23"/>
        </w:rPr>
        <w:t xml:space="preserve"> entidades adscritas</w:t>
      </w:r>
      <w:r w:rsidR="00EE0CEC" w:rsidRPr="008C51AF">
        <w:rPr>
          <w:sz w:val="23"/>
          <w:szCs w:val="23"/>
        </w:rPr>
        <w:t>. A</w:t>
      </w:r>
      <w:r w:rsidR="006A7490" w:rsidRPr="008C51AF">
        <w:rPr>
          <w:sz w:val="23"/>
          <w:szCs w:val="23"/>
        </w:rPr>
        <w:t>segurando así</w:t>
      </w:r>
      <w:r w:rsidRPr="008C51AF">
        <w:rPr>
          <w:sz w:val="23"/>
          <w:szCs w:val="23"/>
        </w:rPr>
        <w:t xml:space="preserve"> una inversión y gasto público eficiente y eficaz</w:t>
      </w:r>
      <w:r w:rsidR="00EE0CEC" w:rsidRPr="008C51AF">
        <w:rPr>
          <w:sz w:val="23"/>
          <w:szCs w:val="23"/>
        </w:rPr>
        <w:t xml:space="preserve">, </w:t>
      </w:r>
      <w:r w:rsidRPr="008C51AF">
        <w:rPr>
          <w:sz w:val="23"/>
          <w:szCs w:val="23"/>
        </w:rPr>
        <w:t>que</w:t>
      </w:r>
      <w:r w:rsidR="00E70B63" w:rsidRPr="008C51AF">
        <w:rPr>
          <w:sz w:val="23"/>
          <w:szCs w:val="23"/>
        </w:rPr>
        <w:t xml:space="preserve"> permita</w:t>
      </w:r>
      <w:r w:rsidR="00EE0CEC" w:rsidRPr="008C51AF">
        <w:rPr>
          <w:sz w:val="23"/>
          <w:szCs w:val="23"/>
        </w:rPr>
        <w:t xml:space="preserve"> </w:t>
      </w:r>
      <w:r w:rsidR="006A7490" w:rsidRPr="008C51AF">
        <w:rPr>
          <w:sz w:val="23"/>
          <w:szCs w:val="23"/>
        </w:rPr>
        <w:t>poner</w:t>
      </w:r>
      <w:r w:rsidRPr="008C51AF">
        <w:rPr>
          <w:sz w:val="23"/>
          <w:szCs w:val="23"/>
        </w:rPr>
        <w:t xml:space="preserve"> en marcha la Política P</w:t>
      </w:r>
      <w:r w:rsidR="008960FC" w:rsidRPr="008C51AF">
        <w:rPr>
          <w:sz w:val="23"/>
          <w:szCs w:val="23"/>
        </w:rPr>
        <w:t xml:space="preserve">ública de Protección Integral de </w:t>
      </w:r>
      <w:r w:rsidRPr="008C51AF">
        <w:rPr>
          <w:sz w:val="23"/>
          <w:szCs w:val="23"/>
        </w:rPr>
        <w:t>la Familia</w:t>
      </w:r>
      <w:r w:rsidR="00E70B63" w:rsidRPr="008C51AF">
        <w:rPr>
          <w:sz w:val="23"/>
          <w:szCs w:val="23"/>
        </w:rPr>
        <w:t xml:space="preserve">. </w:t>
      </w:r>
    </w:p>
    <w:p w14:paraId="61FF117D" w14:textId="77777777" w:rsidR="00104135" w:rsidRPr="008C51AF" w:rsidRDefault="00104135" w:rsidP="00E05C19">
      <w:pPr>
        <w:pStyle w:val="Textoindependiente"/>
        <w:ind w:right="477"/>
        <w:rPr>
          <w:sz w:val="23"/>
          <w:szCs w:val="23"/>
        </w:rPr>
      </w:pPr>
    </w:p>
    <w:p w14:paraId="176A6CCF" w14:textId="5646D311" w:rsidR="00104135" w:rsidRPr="008C51AF" w:rsidRDefault="00104135" w:rsidP="00E05C19">
      <w:pPr>
        <w:pStyle w:val="Ttulo1"/>
        <w:ind w:left="0" w:right="477"/>
        <w:jc w:val="both"/>
        <w:rPr>
          <w:sz w:val="23"/>
          <w:szCs w:val="23"/>
        </w:rPr>
      </w:pPr>
      <w:r w:rsidRPr="008C51AF">
        <w:rPr>
          <w:sz w:val="23"/>
          <w:szCs w:val="23"/>
        </w:rPr>
        <w:t>Objetivos específicos institucionales.</w:t>
      </w:r>
    </w:p>
    <w:p w14:paraId="761C1507" w14:textId="77777777" w:rsidR="00EE0CEC" w:rsidRPr="008C51AF" w:rsidRDefault="00EE0CEC" w:rsidP="00E05C19">
      <w:pPr>
        <w:pStyle w:val="Ttulo1"/>
        <w:ind w:right="477"/>
        <w:jc w:val="both"/>
        <w:rPr>
          <w:sz w:val="23"/>
          <w:szCs w:val="23"/>
        </w:rPr>
      </w:pPr>
    </w:p>
    <w:p w14:paraId="68DD0C6D" w14:textId="4AFA9E85" w:rsidR="00104135" w:rsidRPr="008C51AF" w:rsidRDefault="008960FC" w:rsidP="00E05C19">
      <w:pPr>
        <w:pStyle w:val="Prrafodelista"/>
        <w:numPr>
          <w:ilvl w:val="0"/>
          <w:numId w:val="12"/>
        </w:numPr>
        <w:tabs>
          <w:tab w:val="left" w:pos="403"/>
        </w:tabs>
        <w:ind w:right="477"/>
        <w:rPr>
          <w:sz w:val="23"/>
          <w:szCs w:val="23"/>
        </w:rPr>
      </w:pPr>
      <w:r w:rsidRPr="008C51AF">
        <w:rPr>
          <w:sz w:val="23"/>
          <w:szCs w:val="23"/>
        </w:rPr>
        <w:t>Ordenar que</w:t>
      </w:r>
      <w:r w:rsidR="00104135" w:rsidRPr="008C51AF">
        <w:rPr>
          <w:sz w:val="23"/>
          <w:szCs w:val="23"/>
        </w:rPr>
        <w:t xml:space="preserve"> Pr</w:t>
      </w:r>
      <w:r w:rsidRPr="008C51AF">
        <w:rPr>
          <w:sz w:val="23"/>
          <w:szCs w:val="23"/>
        </w:rPr>
        <w:t>osperidad Social, se convierta en Ministerio, bajo la denominación de “</w:t>
      </w:r>
      <w:r w:rsidR="00104135" w:rsidRPr="008C51AF">
        <w:rPr>
          <w:i/>
          <w:sz w:val="23"/>
          <w:szCs w:val="23"/>
        </w:rPr>
        <w:t>Ministerio de la Familia y Social</w:t>
      </w:r>
      <w:r w:rsidRPr="008C51AF">
        <w:rPr>
          <w:sz w:val="23"/>
          <w:szCs w:val="23"/>
        </w:rPr>
        <w:t>”, el cual ser</w:t>
      </w:r>
      <w:r w:rsidR="006A7490" w:rsidRPr="008C51AF">
        <w:rPr>
          <w:sz w:val="23"/>
          <w:szCs w:val="23"/>
        </w:rPr>
        <w:t>á el encargado de</w:t>
      </w:r>
      <w:r w:rsidRPr="008C51AF">
        <w:rPr>
          <w:sz w:val="23"/>
          <w:szCs w:val="23"/>
        </w:rPr>
        <w:t xml:space="preserve"> coordinar</w:t>
      </w:r>
      <w:r w:rsidR="00205353" w:rsidRPr="008C51AF">
        <w:rPr>
          <w:sz w:val="23"/>
          <w:szCs w:val="23"/>
        </w:rPr>
        <w:t xml:space="preserve"> y articular, a</w:t>
      </w:r>
      <w:r w:rsidR="006A7490" w:rsidRPr="008C51AF">
        <w:rPr>
          <w:sz w:val="23"/>
          <w:szCs w:val="23"/>
        </w:rPr>
        <w:t xml:space="preserve"> las instituciones y </w:t>
      </w:r>
      <w:r w:rsidR="00104135" w:rsidRPr="008C51AF">
        <w:rPr>
          <w:sz w:val="23"/>
          <w:szCs w:val="23"/>
        </w:rPr>
        <w:t>políticas del se</w:t>
      </w:r>
      <w:r w:rsidRPr="008C51AF">
        <w:rPr>
          <w:sz w:val="23"/>
          <w:szCs w:val="23"/>
        </w:rPr>
        <w:t>ctor</w:t>
      </w:r>
      <w:r w:rsidR="000D7C44" w:rsidRPr="008C51AF">
        <w:rPr>
          <w:sz w:val="23"/>
          <w:szCs w:val="23"/>
        </w:rPr>
        <w:t xml:space="preserve">; </w:t>
      </w:r>
      <w:r w:rsidR="0094243F" w:rsidRPr="008C51AF">
        <w:rPr>
          <w:sz w:val="23"/>
          <w:szCs w:val="23"/>
        </w:rPr>
        <w:t>asegurando</w:t>
      </w:r>
      <w:r w:rsidR="00104135" w:rsidRPr="008C51AF">
        <w:rPr>
          <w:sz w:val="23"/>
          <w:szCs w:val="23"/>
        </w:rPr>
        <w:t xml:space="preserve"> la eficiencia</w:t>
      </w:r>
      <w:r w:rsidR="000D7C44" w:rsidRPr="008C51AF">
        <w:rPr>
          <w:sz w:val="23"/>
          <w:szCs w:val="23"/>
        </w:rPr>
        <w:t xml:space="preserve"> – </w:t>
      </w:r>
      <w:r w:rsidR="00104135" w:rsidRPr="008C51AF">
        <w:rPr>
          <w:sz w:val="23"/>
          <w:szCs w:val="23"/>
        </w:rPr>
        <w:t>eficacia de la inversión y del gasto público</w:t>
      </w:r>
      <w:r w:rsidR="00104135" w:rsidRPr="008C51AF">
        <w:rPr>
          <w:spacing w:val="-15"/>
          <w:sz w:val="23"/>
          <w:szCs w:val="23"/>
        </w:rPr>
        <w:t xml:space="preserve"> </w:t>
      </w:r>
      <w:r w:rsidR="00104135" w:rsidRPr="008C51AF">
        <w:rPr>
          <w:sz w:val="23"/>
          <w:szCs w:val="23"/>
        </w:rPr>
        <w:t>social</w:t>
      </w:r>
      <w:r w:rsidRPr="008C51AF">
        <w:rPr>
          <w:sz w:val="23"/>
          <w:szCs w:val="23"/>
        </w:rPr>
        <w:t>, con la elaboración y diseño de indicadores, metas, planes, programas y proyectos que permitan evaluar el impacto en la</w:t>
      </w:r>
      <w:r w:rsidR="0094243F" w:rsidRPr="008C51AF">
        <w:rPr>
          <w:sz w:val="23"/>
          <w:szCs w:val="23"/>
        </w:rPr>
        <w:t xml:space="preserve"> pobreza, la desigualdad, la reparación a las víctimas, y la protección integral a la</w:t>
      </w:r>
      <w:r w:rsidRPr="008C51AF">
        <w:rPr>
          <w:sz w:val="23"/>
          <w:szCs w:val="23"/>
        </w:rPr>
        <w:t xml:space="preserve"> familia</w:t>
      </w:r>
      <w:r w:rsidR="00104135" w:rsidRPr="008C51AF">
        <w:rPr>
          <w:sz w:val="23"/>
          <w:szCs w:val="23"/>
        </w:rPr>
        <w:t>.</w:t>
      </w:r>
    </w:p>
    <w:p w14:paraId="03329987" w14:textId="0F9DB74A" w:rsidR="00104135" w:rsidRPr="008C51AF" w:rsidRDefault="00940E94" w:rsidP="00E05C19">
      <w:pPr>
        <w:pStyle w:val="Prrafodelista"/>
        <w:numPr>
          <w:ilvl w:val="0"/>
          <w:numId w:val="12"/>
        </w:numPr>
        <w:tabs>
          <w:tab w:val="left" w:pos="403"/>
        </w:tabs>
        <w:ind w:right="477"/>
        <w:rPr>
          <w:sz w:val="23"/>
          <w:szCs w:val="23"/>
        </w:rPr>
      </w:pPr>
      <w:r w:rsidRPr="008C51AF">
        <w:rPr>
          <w:sz w:val="23"/>
          <w:szCs w:val="23"/>
        </w:rPr>
        <w:t>Diseñar, planificar, ejecutar, articular y evaluar</w:t>
      </w:r>
      <w:r w:rsidR="0094243F" w:rsidRPr="008C51AF">
        <w:rPr>
          <w:sz w:val="23"/>
          <w:szCs w:val="23"/>
        </w:rPr>
        <w:t>,</w:t>
      </w:r>
      <w:r w:rsidRPr="008C51AF">
        <w:rPr>
          <w:sz w:val="23"/>
          <w:szCs w:val="23"/>
        </w:rPr>
        <w:t xml:space="preserve"> </w:t>
      </w:r>
      <w:r w:rsidR="0094243F" w:rsidRPr="008C51AF">
        <w:rPr>
          <w:sz w:val="23"/>
          <w:szCs w:val="23"/>
        </w:rPr>
        <w:t>en conjunto con el ICBF,</w:t>
      </w:r>
      <w:r w:rsidR="00205353" w:rsidRPr="008C51AF">
        <w:rPr>
          <w:sz w:val="23"/>
          <w:szCs w:val="23"/>
        </w:rPr>
        <w:t xml:space="preserve"> la Unidad para la Atención Integral para las Víctimas, el Centro de Memoria Histórica,</w:t>
      </w:r>
      <w:r w:rsidR="0094243F" w:rsidRPr="008C51AF">
        <w:rPr>
          <w:sz w:val="23"/>
          <w:szCs w:val="23"/>
        </w:rPr>
        <w:t xml:space="preserve"> </w:t>
      </w:r>
      <w:r w:rsidRPr="008C51AF">
        <w:rPr>
          <w:sz w:val="23"/>
          <w:szCs w:val="23"/>
        </w:rPr>
        <w:t>la política pública de Protección Integral a la Familia, para que esta cobije el antiguo sector Social y Reconciliación, en la nueva I</w:t>
      </w:r>
      <w:r w:rsidR="00104135" w:rsidRPr="008C51AF">
        <w:rPr>
          <w:sz w:val="23"/>
          <w:szCs w:val="23"/>
        </w:rPr>
        <w:t>nstitucionalidad del Ministerio de la Familia y Social y las demás instancias</w:t>
      </w:r>
      <w:r w:rsidR="00104135" w:rsidRPr="008C51AF">
        <w:rPr>
          <w:spacing w:val="-17"/>
          <w:sz w:val="23"/>
          <w:szCs w:val="23"/>
        </w:rPr>
        <w:t xml:space="preserve"> </w:t>
      </w:r>
      <w:r w:rsidR="00104135" w:rsidRPr="008C51AF">
        <w:rPr>
          <w:sz w:val="23"/>
          <w:szCs w:val="23"/>
        </w:rPr>
        <w:t>afines.</w:t>
      </w:r>
    </w:p>
    <w:p w14:paraId="4738810C" w14:textId="4F8EF350" w:rsidR="00104135" w:rsidRPr="008C51AF" w:rsidRDefault="00104135" w:rsidP="00E05C19">
      <w:pPr>
        <w:pStyle w:val="Prrafodelista"/>
        <w:numPr>
          <w:ilvl w:val="0"/>
          <w:numId w:val="12"/>
        </w:numPr>
        <w:tabs>
          <w:tab w:val="left" w:pos="403"/>
        </w:tabs>
        <w:ind w:right="477" w:hanging="285"/>
        <w:rPr>
          <w:sz w:val="23"/>
          <w:szCs w:val="23"/>
        </w:rPr>
      </w:pPr>
      <w:r w:rsidRPr="008C51AF">
        <w:rPr>
          <w:sz w:val="23"/>
          <w:szCs w:val="23"/>
        </w:rPr>
        <w:t>Garantizar el bienestar de todos los individuos que componen la</w:t>
      </w:r>
      <w:r w:rsidRPr="008C51AF">
        <w:rPr>
          <w:spacing w:val="-4"/>
          <w:sz w:val="23"/>
          <w:szCs w:val="23"/>
        </w:rPr>
        <w:t xml:space="preserve"> </w:t>
      </w:r>
      <w:r w:rsidRPr="008C51AF">
        <w:rPr>
          <w:sz w:val="23"/>
          <w:szCs w:val="23"/>
        </w:rPr>
        <w:t>familia</w:t>
      </w:r>
      <w:r w:rsidR="00205353" w:rsidRPr="008C51AF">
        <w:rPr>
          <w:sz w:val="23"/>
          <w:szCs w:val="23"/>
        </w:rPr>
        <w:t xml:space="preserve">: </w:t>
      </w:r>
      <w:r w:rsidR="000E2015" w:rsidRPr="008C51AF">
        <w:rPr>
          <w:sz w:val="23"/>
          <w:szCs w:val="23"/>
        </w:rPr>
        <w:t>infancia, mujer, adulto mayor, personas con discapacidad, víctimas de la violencia, y población vulnerable.</w:t>
      </w:r>
    </w:p>
    <w:p w14:paraId="5DBB7B42" w14:textId="6BEFDAD0" w:rsidR="00104135" w:rsidRPr="008C51AF" w:rsidRDefault="00104135" w:rsidP="00E05C19">
      <w:pPr>
        <w:pStyle w:val="Prrafodelista"/>
        <w:numPr>
          <w:ilvl w:val="0"/>
          <w:numId w:val="12"/>
        </w:numPr>
        <w:tabs>
          <w:tab w:val="left" w:pos="403"/>
        </w:tabs>
        <w:ind w:right="477"/>
        <w:rPr>
          <w:sz w:val="23"/>
          <w:szCs w:val="23"/>
        </w:rPr>
      </w:pPr>
      <w:r w:rsidRPr="008C51AF">
        <w:rPr>
          <w:sz w:val="23"/>
          <w:szCs w:val="23"/>
        </w:rPr>
        <w:t xml:space="preserve">Articular la Política Pública de </w:t>
      </w:r>
      <w:r w:rsidR="00940E94" w:rsidRPr="008C51AF">
        <w:rPr>
          <w:sz w:val="23"/>
          <w:szCs w:val="23"/>
        </w:rPr>
        <w:t xml:space="preserve">Protección Integral de </w:t>
      </w:r>
      <w:r w:rsidRPr="008C51AF">
        <w:rPr>
          <w:sz w:val="23"/>
          <w:szCs w:val="23"/>
        </w:rPr>
        <w:t>la Familia</w:t>
      </w:r>
      <w:r w:rsidR="00940E94" w:rsidRPr="008C51AF">
        <w:rPr>
          <w:sz w:val="23"/>
          <w:szCs w:val="23"/>
        </w:rPr>
        <w:t>,</w:t>
      </w:r>
      <w:r w:rsidRPr="008C51AF">
        <w:rPr>
          <w:sz w:val="23"/>
          <w:szCs w:val="23"/>
        </w:rPr>
        <w:t xml:space="preserve"> con las políticas transversales de los sectores afines al sector Familia y</w:t>
      </w:r>
      <w:r w:rsidRPr="008C51AF">
        <w:rPr>
          <w:spacing w:val="-9"/>
          <w:sz w:val="23"/>
          <w:szCs w:val="23"/>
        </w:rPr>
        <w:t xml:space="preserve"> </w:t>
      </w:r>
      <w:r w:rsidRPr="008C51AF">
        <w:rPr>
          <w:sz w:val="23"/>
          <w:szCs w:val="23"/>
        </w:rPr>
        <w:t>Social</w:t>
      </w:r>
      <w:r w:rsidR="00940E94" w:rsidRPr="008C51AF">
        <w:rPr>
          <w:sz w:val="23"/>
          <w:szCs w:val="23"/>
        </w:rPr>
        <w:t>, y de las entidades adscritas al sector</w:t>
      </w:r>
      <w:r w:rsidRPr="008C51AF">
        <w:rPr>
          <w:sz w:val="23"/>
          <w:szCs w:val="23"/>
        </w:rPr>
        <w:t>.</w:t>
      </w:r>
    </w:p>
    <w:p w14:paraId="3667A7A8" w14:textId="3A1926E5" w:rsidR="0094243F" w:rsidRDefault="0094243F" w:rsidP="00E05C19">
      <w:pPr>
        <w:pStyle w:val="Textoindependiente"/>
        <w:ind w:right="477"/>
      </w:pPr>
    </w:p>
    <w:p w14:paraId="71F5E911" w14:textId="77777777" w:rsidR="000E2015" w:rsidRDefault="000E2015" w:rsidP="00E05C19">
      <w:pPr>
        <w:pStyle w:val="Textoindependiente"/>
        <w:ind w:right="477"/>
      </w:pPr>
    </w:p>
    <w:p w14:paraId="253453B8" w14:textId="77777777" w:rsidR="008C51AF" w:rsidRDefault="008C51AF" w:rsidP="00E05C19">
      <w:pPr>
        <w:pStyle w:val="Textoindependiente"/>
        <w:ind w:right="477"/>
      </w:pPr>
    </w:p>
    <w:p w14:paraId="637C8B37" w14:textId="77777777" w:rsidR="008C51AF" w:rsidRPr="00B215CA" w:rsidRDefault="008C51AF" w:rsidP="00E05C19">
      <w:pPr>
        <w:pStyle w:val="Textoindependiente"/>
        <w:ind w:right="477"/>
      </w:pPr>
      <w:bookmarkStart w:id="0" w:name="_GoBack"/>
      <w:bookmarkEnd w:id="0"/>
    </w:p>
    <w:p w14:paraId="49903C8A" w14:textId="7CEBE312" w:rsidR="0094243F" w:rsidRPr="00B215CA" w:rsidRDefault="00104135" w:rsidP="00E05C19">
      <w:pPr>
        <w:pStyle w:val="Ttulo1"/>
        <w:ind w:left="0" w:right="477"/>
        <w:jc w:val="both"/>
      </w:pPr>
      <w:r w:rsidRPr="00B215CA">
        <w:t>Objetivos específicos poblacionales.</w:t>
      </w:r>
    </w:p>
    <w:p w14:paraId="703069DC" w14:textId="77777777" w:rsidR="0094243F" w:rsidRPr="00B215CA" w:rsidRDefault="0094243F" w:rsidP="00E05C19">
      <w:pPr>
        <w:pStyle w:val="Ttulo1"/>
        <w:ind w:left="0" w:right="477"/>
        <w:jc w:val="both"/>
        <w:rPr>
          <w:b w:val="0"/>
        </w:rPr>
      </w:pPr>
    </w:p>
    <w:p w14:paraId="00732733" w14:textId="196FC6F5" w:rsidR="0094243F" w:rsidRPr="00B215CA" w:rsidRDefault="0094243F" w:rsidP="00E05C19">
      <w:pPr>
        <w:pStyle w:val="Ttulo1"/>
        <w:ind w:right="477"/>
        <w:jc w:val="both"/>
        <w:rPr>
          <w:b w:val="0"/>
        </w:rPr>
      </w:pPr>
      <w:r w:rsidRPr="00B215CA">
        <w:rPr>
          <w:b w:val="0"/>
        </w:rPr>
        <w:t xml:space="preserve">Los siguientes objetivos serán desarrollados por el Ministerio de la Familia y Social, en articulación con las entidades adscritas al mismo.  </w:t>
      </w:r>
    </w:p>
    <w:p w14:paraId="6504F3B1" w14:textId="23827282" w:rsidR="0094243F" w:rsidRPr="00B215CA" w:rsidRDefault="0094243F" w:rsidP="00E05C19">
      <w:pPr>
        <w:pStyle w:val="Ttulo1"/>
        <w:ind w:left="0" w:right="477"/>
        <w:jc w:val="both"/>
      </w:pPr>
    </w:p>
    <w:p w14:paraId="42E129AF" w14:textId="77777777" w:rsidR="00175AC8" w:rsidRPr="00B215CA" w:rsidRDefault="00E70B63" w:rsidP="00E05C19">
      <w:pPr>
        <w:pStyle w:val="Prrafodelista"/>
        <w:numPr>
          <w:ilvl w:val="0"/>
          <w:numId w:val="11"/>
        </w:numPr>
        <w:tabs>
          <w:tab w:val="left" w:pos="284"/>
        </w:tabs>
        <w:ind w:left="284" w:right="477"/>
        <w:rPr>
          <w:sz w:val="24"/>
        </w:rPr>
      </w:pPr>
      <w:r w:rsidRPr="00B215CA">
        <w:rPr>
          <w:sz w:val="24"/>
        </w:rPr>
        <w:t>Formular, dirigir, coordinar, ejecutar</w:t>
      </w:r>
      <w:r w:rsidR="00175AC8" w:rsidRPr="00B215CA">
        <w:rPr>
          <w:sz w:val="24"/>
        </w:rPr>
        <w:t>, promover</w:t>
      </w:r>
      <w:r w:rsidRPr="00B215CA">
        <w:rPr>
          <w:sz w:val="24"/>
        </w:rPr>
        <w:t xml:space="preserve"> y articular, políticas, p</w:t>
      </w:r>
      <w:r w:rsidR="00175AC8" w:rsidRPr="00B215CA">
        <w:rPr>
          <w:sz w:val="24"/>
        </w:rPr>
        <w:t xml:space="preserve">lanes, programas, estrategias, </w:t>
      </w:r>
      <w:r w:rsidRPr="00B215CA">
        <w:rPr>
          <w:sz w:val="24"/>
        </w:rPr>
        <w:t>proyectos</w:t>
      </w:r>
      <w:r w:rsidR="00175AC8" w:rsidRPr="00B215CA">
        <w:rPr>
          <w:sz w:val="24"/>
        </w:rPr>
        <w:t xml:space="preserve"> e iniciativas,</w:t>
      </w:r>
      <w:r w:rsidRPr="00B215CA">
        <w:rPr>
          <w:sz w:val="24"/>
        </w:rPr>
        <w:t xml:space="preserve"> para la reducción de la pobreza en todas sus dimensiones, la inclusión social, la reparación a las víctimas, y la atención integral de la f</w:t>
      </w:r>
      <w:r w:rsidR="003852BF" w:rsidRPr="00B215CA">
        <w:rPr>
          <w:sz w:val="24"/>
        </w:rPr>
        <w:t>amilia y de quienes la componen</w:t>
      </w:r>
      <w:r w:rsidRPr="00B215CA">
        <w:rPr>
          <w:sz w:val="24"/>
        </w:rPr>
        <w:t>, esp</w:t>
      </w:r>
      <w:r w:rsidR="003852BF" w:rsidRPr="00B215CA">
        <w:rPr>
          <w:sz w:val="24"/>
        </w:rPr>
        <w:t xml:space="preserve">ecialmente la niñez, la mujer, </w:t>
      </w:r>
      <w:r w:rsidRPr="00B215CA">
        <w:rPr>
          <w:sz w:val="24"/>
        </w:rPr>
        <w:t>el adulto mayor</w:t>
      </w:r>
      <w:r w:rsidR="003852BF" w:rsidRPr="00B215CA">
        <w:rPr>
          <w:sz w:val="24"/>
        </w:rPr>
        <w:t xml:space="preserve">. </w:t>
      </w:r>
    </w:p>
    <w:p w14:paraId="2D956D37" w14:textId="77777777" w:rsidR="00175AC8" w:rsidRPr="00B215CA" w:rsidRDefault="00104135" w:rsidP="00E05C19">
      <w:pPr>
        <w:pStyle w:val="Prrafodelista"/>
        <w:numPr>
          <w:ilvl w:val="0"/>
          <w:numId w:val="11"/>
        </w:numPr>
        <w:tabs>
          <w:tab w:val="left" w:pos="284"/>
        </w:tabs>
        <w:ind w:left="284" w:right="477"/>
        <w:rPr>
          <w:sz w:val="24"/>
        </w:rPr>
      </w:pPr>
      <w:r w:rsidRPr="00B215CA">
        <w:rPr>
          <w:sz w:val="24"/>
        </w:rPr>
        <w:t>Aumentar la seguridad alimentaria y la correcta</w:t>
      </w:r>
      <w:r w:rsidRPr="00B215CA">
        <w:rPr>
          <w:spacing w:val="-5"/>
          <w:sz w:val="24"/>
        </w:rPr>
        <w:t xml:space="preserve"> </w:t>
      </w:r>
      <w:r w:rsidRPr="00B215CA">
        <w:rPr>
          <w:sz w:val="24"/>
        </w:rPr>
        <w:t>nutrición</w:t>
      </w:r>
      <w:r w:rsidR="00940E94" w:rsidRPr="00B215CA">
        <w:rPr>
          <w:sz w:val="24"/>
        </w:rPr>
        <w:t xml:space="preserve"> </w:t>
      </w:r>
      <w:r w:rsidR="0094243F" w:rsidRPr="00B215CA">
        <w:rPr>
          <w:sz w:val="24"/>
        </w:rPr>
        <w:t>de</w:t>
      </w:r>
      <w:r w:rsidR="00940E94" w:rsidRPr="00B215CA">
        <w:rPr>
          <w:sz w:val="24"/>
        </w:rPr>
        <w:t xml:space="preserve"> la familia y sus integrantes</w:t>
      </w:r>
      <w:r w:rsidRPr="00B215CA">
        <w:rPr>
          <w:sz w:val="24"/>
        </w:rPr>
        <w:t>.</w:t>
      </w:r>
    </w:p>
    <w:p w14:paraId="3BDA8697" w14:textId="77777777" w:rsidR="00175AC8" w:rsidRPr="00B215CA" w:rsidRDefault="00940E94" w:rsidP="00E05C19">
      <w:pPr>
        <w:pStyle w:val="Prrafodelista"/>
        <w:numPr>
          <w:ilvl w:val="0"/>
          <w:numId w:val="11"/>
        </w:numPr>
        <w:tabs>
          <w:tab w:val="left" w:pos="284"/>
        </w:tabs>
        <w:ind w:left="284" w:right="477"/>
        <w:rPr>
          <w:sz w:val="24"/>
        </w:rPr>
      </w:pPr>
      <w:r w:rsidRPr="00B215CA">
        <w:rPr>
          <w:sz w:val="24"/>
        </w:rPr>
        <w:t>Trabajar junto con el Ministerio de Salud porque se instaure</w:t>
      </w:r>
      <w:r w:rsidR="00104135" w:rsidRPr="00B215CA">
        <w:rPr>
          <w:sz w:val="24"/>
        </w:rPr>
        <w:t xml:space="preserve"> en todo el territorio nacional un nuevo modelo de medicina familiar, centrado en el paciente y sus</w:t>
      </w:r>
      <w:r w:rsidR="00104135" w:rsidRPr="00B215CA">
        <w:rPr>
          <w:spacing w:val="-6"/>
          <w:sz w:val="24"/>
        </w:rPr>
        <w:t xml:space="preserve"> </w:t>
      </w:r>
      <w:r w:rsidRPr="00B215CA">
        <w:rPr>
          <w:sz w:val="24"/>
        </w:rPr>
        <w:t>necesidades</w:t>
      </w:r>
      <w:r w:rsidR="00FD3449" w:rsidRPr="00B215CA">
        <w:rPr>
          <w:sz w:val="24"/>
        </w:rPr>
        <w:t>.</w:t>
      </w:r>
    </w:p>
    <w:p w14:paraId="60226A1D" w14:textId="77777777" w:rsidR="00175AC8" w:rsidRPr="00B215CA" w:rsidRDefault="00940E94" w:rsidP="00E05C19">
      <w:pPr>
        <w:pStyle w:val="Prrafodelista"/>
        <w:numPr>
          <w:ilvl w:val="0"/>
          <w:numId w:val="11"/>
        </w:numPr>
        <w:tabs>
          <w:tab w:val="left" w:pos="284"/>
        </w:tabs>
        <w:ind w:left="284" w:right="477"/>
        <w:rPr>
          <w:sz w:val="24"/>
        </w:rPr>
      </w:pPr>
      <w:r w:rsidRPr="00B215CA">
        <w:rPr>
          <w:sz w:val="24"/>
        </w:rPr>
        <w:t>O</w:t>
      </w:r>
      <w:r w:rsidR="00104135" w:rsidRPr="00B215CA">
        <w:rPr>
          <w:sz w:val="24"/>
        </w:rPr>
        <w:t>frecer</w:t>
      </w:r>
      <w:r w:rsidR="00FD3449" w:rsidRPr="00B215CA">
        <w:rPr>
          <w:sz w:val="24"/>
        </w:rPr>
        <w:t xml:space="preserve"> </w:t>
      </w:r>
      <w:r w:rsidR="003852BF" w:rsidRPr="00B215CA">
        <w:rPr>
          <w:sz w:val="24"/>
        </w:rPr>
        <w:t xml:space="preserve">y articular, la </w:t>
      </w:r>
      <w:r w:rsidR="00FD3449" w:rsidRPr="00B215CA">
        <w:rPr>
          <w:sz w:val="24"/>
        </w:rPr>
        <w:t>atención integral cualificada</w:t>
      </w:r>
      <w:r w:rsidR="003852BF" w:rsidRPr="00B215CA">
        <w:rPr>
          <w:sz w:val="24"/>
        </w:rPr>
        <w:t>, que permita</w:t>
      </w:r>
      <w:r w:rsidR="00FD3449" w:rsidRPr="00B215CA">
        <w:rPr>
          <w:sz w:val="24"/>
        </w:rPr>
        <w:t xml:space="preserve"> garantizar los derechos de </w:t>
      </w:r>
      <w:r w:rsidR="00104135" w:rsidRPr="00B215CA">
        <w:rPr>
          <w:sz w:val="24"/>
        </w:rPr>
        <w:t>educac</w:t>
      </w:r>
      <w:r w:rsidR="00FD3449" w:rsidRPr="00B215CA">
        <w:rPr>
          <w:sz w:val="24"/>
        </w:rPr>
        <w:t>ión, salud, nutrición y cuidado,</w:t>
      </w:r>
      <w:r w:rsidR="00104135" w:rsidRPr="00B215CA">
        <w:rPr>
          <w:sz w:val="24"/>
        </w:rPr>
        <w:t xml:space="preserve"> a la niñez</w:t>
      </w:r>
      <w:r w:rsidRPr="00B215CA">
        <w:rPr>
          <w:sz w:val="24"/>
        </w:rPr>
        <w:t>, a la mujer, y al adulto mayor</w:t>
      </w:r>
      <w:r w:rsidR="00104135" w:rsidRPr="00B215CA">
        <w:rPr>
          <w:sz w:val="24"/>
        </w:rPr>
        <w:t>.</w:t>
      </w:r>
    </w:p>
    <w:p w14:paraId="2C9A08D3" w14:textId="77777777" w:rsidR="00175AC8" w:rsidRPr="00B215CA" w:rsidRDefault="003852BF" w:rsidP="00E05C19">
      <w:pPr>
        <w:pStyle w:val="Prrafodelista"/>
        <w:numPr>
          <w:ilvl w:val="0"/>
          <w:numId w:val="11"/>
        </w:numPr>
        <w:tabs>
          <w:tab w:val="left" w:pos="284"/>
        </w:tabs>
        <w:ind w:left="284" w:right="477"/>
        <w:rPr>
          <w:sz w:val="24"/>
        </w:rPr>
      </w:pPr>
      <w:r w:rsidRPr="00B215CA">
        <w:rPr>
          <w:sz w:val="24"/>
        </w:rPr>
        <w:t>Gestionar y focalizar la oferta social de las entidades del Orden Nacional en el territorio, con criterios de eficiencia y eficacia, para garantizar el mejoramiento de las condiciones de vida de la familia y de sus integrantes, especialmente en los casos en que estos sean víctimas de la violencia o se encuentren en condiciones vulnerables.</w:t>
      </w:r>
    </w:p>
    <w:p w14:paraId="576C7C44" w14:textId="77777777" w:rsidR="00175AC8" w:rsidRPr="00B215CA" w:rsidRDefault="003852BF" w:rsidP="00E05C19">
      <w:pPr>
        <w:pStyle w:val="Prrafodelista"/>
        <w:numPr>
          <w:ilvl w:val="0"/>
          <w:numId w:val="11"/>
        </w:numPr>
        <w:tabs>
          <w:tab w:val="left" w:pos="284"/>
        </w:tabs>
        <w:ind w:left="284" w:right="477"/>
        <w:rPr>
          <w:sz w:val="24"/>
        </w:rPr>
      </w:pPr>
      <w:r w:rsidRPr="00B215CA">
        <w:rPr>
          <w:sz w:val="24"/>
        </w:rPr>
        <w:lastRenderedPageBreak/>
        <w:t xml:space="preserve">Desarrollar estrategias articuladas con todas las entidades del orden Nacional para prevenir y erradicar formas de abuso infantil entre las que se encuentra, el </w:t>
      </w:r>
      <w:r w:rsidR="00104135" w:rsidRPr="00B215CA">
        <w:rPr>
          <w:sz w:val="24"/>
        </w:rPr>
        <w:t>trabajo</w:t>
      </w:r>
      <w:r w:rsidR="00104135" w:rsidRPr="00B215CA">
        <w:rPr>
          <w:spacing w:val="-8"/>
          <w:sz w:val="24"/>
        </w:rPr>
        <w:t xml:space="preserve"> </w:t>
      </w:r>
      <w:r w:rsidR="00104135" w:rsidRPr="00B215CA">
        <w:rPr>
          <w:sz w:val="24"/>
        </w:rPr>
        <w:t>infantil</w:t>
      </w:r>
      <w:r w:rsidRPr="00B215CA">
        <w:rPr>
          <w:sz w:val="24"/>
        </w:rPr>
        <w:t>, la violencia intrafamiliar, la trata de personas.</w:t>
      </w:r>
    </w:p>
    <w:p w14:paraId="1EB5DEAF" w14:textId="77777777" w:rsidR="00175AC8" w:rsidRPr="00B215CA" w:rsidRDefault="003852BF" w:rsidP="00E05C19">
      <w:pPr>
        <w:pStyle w:val="Prrafodelista"/>
        <w:numPr>
          <w:ilvl w:val="0"/>
          <w:numId w:val="11"/>
        </w:numPr>
        <w:tabs>
          <w:tab w:val="left" w:pos="284"/>
        </w:tabs>
        <w:ind w:left="284" w:right="477"/>
        <w:rPr>
          <w:sz w:val="24"/>
        </w:rPr>
      </w:pPr>
      <w:r w:rsidRPr="00B215CA">
        <w:rPr>
          <w:sz w:val="24"/>
        </w:rPr>
        <w:t>Evaluar, mejorar y reorientar, los mecanismos de prevención, atención y seguimiento</w:t>
      </w:r>
      <w:r w:rsidRPr="00B215CA">
        <w:rPr>
          <w:sz w:val="24"/>
        </w:rPr>
        <w:tab/>
        <w:t xml:space="preserve">a los casos </w:t>
      </w:r>
      <w:r w:rsidRPr="00B215CA">
        <w:rPr>
          <w:spacing w:val="-3"/>
          <w:sz w:val="24"/>
        </w:rPr>
        <w:t xml:space="preserve">violencia </w:t>
      </w:r>
      <w:r w:rsidRPr="00B215CA">
        <w:rPr>
          <w:sz w:val="24"/>
        </w:rPr>
        <w:t>intrafamiliar, violencia contra la niñez, la mujer y el adulto mayor.</w:t>
      </w:r>
    </w:p>
    <w:p w14:paraId="1FD766A9" w14:textId="77777777" w:rsidR="00175AC8" w:rsidRPr="00B215CA" w:rsidRDefault="003852BF" w:rsidP="00E05C19">
      <w:pPr>
        <w:pStyle w:val="Prrafodelista"/>
        <w:numPr>
          <w:ilvl w:val="0"/>
          <w:numId w:val="11"/>
        </w:numPr>
        <w:tabs>
          <w:tab w:val="left" w:pos="284"/>
        </w:tabs>
        <w:ind w:left="284" w:right="477"/>
        <w:rPr>
          <w:sz w:val="24"/>
        </w:rPr>
      </w:pPr>
      <w:r w:rsidRPr="00B215CA">
        <w:rPr>
          <w:sz w:val="24"/>
        </w:rPr>
        <w:t>Prevenir el embarazo, el consumo de drogas, tabaco y alcohol en la infancia, y</w:t>
      </w:r>
      <w:r w:rsidRPr="00B215CA">
        <w:rPr>
          <w:spacing w:val="-16"/>
          <w:sz w:val="24"/>
        </w:rPr>
        <w:t xml:space="preserve"> la </w:t>
      </w:r>
      <w:r w:rsidRPr="00B215CA">
        <w:rPr>
          <w:sz w:val="24"/>
        </w:rPr>
        <w:t>adolescencia.</w:t>
      </w:r>
    </w:p>
    <w:p w14:paraId="3562B2F7" w14:textId="264AD4EE" w:rsidR="00104135" w:rsidRPr="00B215CA" w:rsidRDefault="00104135" w:rsidP="00E05C19">
      <w:pPr>
        <w:pStyle w:val="Prrafodelista"/>
        <w:numPr>
          <w:ilvl w:val="0"/>
          <w:numId w:val="11"/>
        </w:numPr>
        <w:tabs>
          <w:tab w:val="left" w:pos="284"/>
        </w:tabs>
        <w:ind w:left="284" w:right="477"/>
        <w:rPr>
          <w:sz w:val="24"/>
        </w:rPr>
      </w:pPr>
      <w:r w:rsidRPr="00B215CA">
        <w:rPr>
          <w:sz w:val="24"/>
        </w:rPr>
        <w:t>Incrementar la cobertura del sistema de protección para la</w:t>
      </w:r>
      <w:r w:rsidRPr="00B215CA">
        <w:rPr>
          <w:spacing w:val="-5"/>
          <w:sz w:val="24"/>
        </w:rPr>
        <w:t xml:space="preserve"> </w:t>
      </w:r>
      <w:r w:rsidR="003852BF" w:rsidRPr="00B215CA">
        <w:rPr>
          <w:sz w:val="24"/>
        </w:rPr>
        <w:t>vejez, y c</w:t>
      </w:r>
      <w:r w:rsidRPr="00B215CA">
        <w:rPr>
          <w:sz w:val="24"/>
        </w:rPr>
        <w:t xml:space="preserve">rear el Sistema Nacional de Cuidado de </w:t>
      </w:r>
      <w:r w:rsidR="003852BF" w:rsidRPr="00B215CA">
        <w:rPr>
          <w:sz w:val="24"/>
        </w:rPr>
        <w:t xml:space="preserve">los </w:t>
      </w:r>
      <w:r w:rsidRPr="00B215CA">
        <w:rPr>
          <w:sz w:val="24"/>
        </w:rPr>
        <w:t>Adultos</w:t>
      </w:r>
      <w:r w:rsidRPr="00B215CA">
        <w:rPr>
          <w:spacing w:val="-7"/>
          <w:sz w:val="24"/>
        </w:rPr>
        <w:t xml:space="preserve"> </w:t>
      </w:r>
      <w:r w:rsidRPr="00B215CA">
        <w:rPr>
          <w:sz w:val="24"/>
        </w:rPr>
        <w:t>mayores.</w:t>
      </w:r>
    </w:p>
    <w:p w14:paraId="65E0F851" w14:textId="77777777" w:rsidR="00FD3449" w:rsidRPr="00B215CA" w:rsidRDefault="00104135" w:rsidP="00E05C19">
      <w:pPr>
        <w:pStyle w:val="Prrafodelista"/>
        <w:numPr>
          <w:ilvl w:val="0"/>
          <w:numId w:val="11"/>
        </w:numPr>
        <w:tabs>
          <w:tab w:val="left" w:pos="426"/>
        </w:tabs>
        <w:ind w:right="477" w:hanging="402"/>
        <w:rPr>
          <w:sz w:val="24"/>
        </w:rPr>
      </w:pPr>
      <w:r w:rsidRPr="00B215CA">
        <w:rPr>
          <w:sz w:val="24"/>
        </w:rPr>
        <w:t>Fomentar el empoderamiento económico de la mujer para garantizar su autonomía e igualdad.</w:t>
      </w:r>
    </w:p>
    <w:p w14:paraId="05F8717D" w14:textId="77777777" w:rsidR="00FD3449" w:rsidRPr="00B215CA" w:rsidRDefault="00104135" w:rsidP="00E05C19">
      <w:pPr>
        <w:pStyle w:val="Prrafodelista"/>
        <w:numPr>
          <w:ilvl w:val="0"/>
          <w:numId w:val="11"/>
        </w:numPr>
        <w:tabs>
          <w:tab w:val="left" w:pos="426"/>
        </w:tabs>
        <w:ind w:right="477" w:hanging="402"/>
        <w:rPr>
          <w:sz w:val="24"/>
        </w:rPr>
      </w:pPr>
      <w:r w:rsidRPr="00B215CA">
        <w:rPr>
          <w:sz w:val="24"/>
        </w:rPr>
        <w:t xml:space="preserve">Impulsar de manera efectiva la Política Pública de Prevención </w:t>
      </w:r>
      <w:r w:rsidR="00FD3449" w:rsidRPr="00B215CA">
        <w:rPr>
          <w:sz w:val="24"/>
        </w:rPr>
        <w:t xml:space="preserve">contra las diferentes formas de violencia </w:t>
      </w:r>
      <w:r w:rsidRPr="00B215CA">
        <w:rPr>
          <w:sz w:val="24"/>
        </w:rPr>
        <w:t>contra la</w:t>
      </w:r>
      <w:r w:rsidRPr="00B215CA">
        <w:rPr>
          <w:spacing w:val="-1"/>
          <w:sz w:val="24"/>
        </w:rPr>
        <w:t xml:space="preserve"> </w:t>
      </w:r>
      <w:r w:rsidRPr="00B215CA">
        <w:rPr>
          <w:sz w:val="24"/>
        </w:rPr>
        <w:t>mujer.</w:t>
      </w:r>
    </w:p>
    <w:p w14:paraId="5613EA8B" w14:textId="2B73F02C" w:rsidR="00FD3449" w:rsidRPr="00B215CA" w:rsidRDefault="00104135" w:rsidP="00E05C19">
      <w:pPr>
        <w:pStyle w:val="Prrafodelista"/>
        <w:numPr>
          <w:ilvl w:val="0"/>
          <w:numId w:val="11"/>
        </w:numPr>
        <w:tabs>
          <w:tab w:val="left" w:pos="426"/>
        </w:tabs>
        <w:ind w:right="477" w:hanging="402"/>
        <w:rPr>
          <w:sz w:val="24"/>
        </w:rPr>
      </w:pPr>
      <w:r w:rsidRPr="00B215CA">
        <w:rPr>
          <w:sz w:val="24"/>
        </w:rPr>
        <w:t>Capacitar con finalidad productiva a las mujeres</w:t>
      </w:r>
      <w:r w:rsidRPr="00B215CA">
        <w:rPr>
          <w:spacing w:val="-7"/>
          <w:sz w:val="24"/>
        </w:rPr>
        <w:t xml:space="preserve"> </w:t>
      </w:r>
      <w:r w:rsidRPr="00B215CA">
        <w:rPr>
          <w:sz w:val="24"/>
        </w:rPr>
        <w:t>rurales</w:t>
      </w:r>
      <w:r w:rsidR="00FD3449" w:rsidRPr="00B215CA">
        <w:rPr>
          <w:sz w:val="24"/>
        </w:rPr>
        <w:t>, indígenas, afro y room</w:t>
      </w:r>
    </w:p>
    <w:p w14:paraId="6EB5C961" w14:textId="77777777" w:rsidR="00175AC8" w:rsidRPr="00B215CA" w:rsidRDefault="00104135" w:rsidP="00E05C19">
      <w:pPr>
        <w:pStyle w:val="Prrafodelista"/>
        <w:numPr>
          <w:ilvl w:val="0"/>
          <w:numId w:val="11"/>
        </w:numPr>
        <w:tabs>
          <w:tab w:val="left" w:pos="426"/>
        </w:tabs>
        <w:ind w:right="477" w:hanging="402"/>
        <w:rPr>
          <w:sz w:val="24"/>
        </w:rPr>
      </w:pPr>
      <w:r w:rsidRPr="00B215CA">
        <w:rPr>
          <w:sz w:val="24"/>
        </w:rPr>
        <w:t>Crear y asegurar la atención con enfoque poblacional en ámbitos de desarrollo de programas</w:t>
      </w:r>
      <w:r w:rsidRPr="00B215CA">
        <w:rPr>
          <w:spacing w:val="-1"/>
          <w:sz w:val="24"/>
        </w:rPr>
        <w:t xml:space="preserve"> </w:t>
      </w:r>
      <w:r w:rsidRPr="00B215CA">
        <w:rPr>
          <w:sz w:val="24"/>
        </w:rPr>
        <w:t>sociales.</w:t>
      </w:r>
    </w:p>
    <w:p w14:paraId="5D45C909" w14:textId="4B9BBF1B" w:rsidR="00104135" w:rsidRPr="00B215CA" w:rsidRDefault="00104135" w:rsidP="00E05C19">
      <w:pPr>
        <w:pStyle w:val="Prrafodelista"/>
        <w:numPr>
          <w:ilvl w:val="0"/>
          <w:numId w:val="11"/>
        </w:numPr>
        <w:tabs>
          <w:tab w:val="left" w:pos="426"/>
        </w:tabs>
        <w:ind w:right="477" w:hanging="402"/>
        <w:rPr>
          <w:sz w:val="24"/>
        </w:rPr>
      </w:pPr>
      <w:r w:rsidRPr="00B215CA">
        <w:rPr>
          <w:sz w:val="24"/>
        </w:rPr>
        <w:t>Ejecutar la Polít</w:t>
      </w:r>
      <w:r w:rsidR="00940E94" w:rsidRPr="00B215CA">
        <w:rPr>
          <w:sz w:val="24"/>
        </w:rPr>
        <w:t>ica Nacional de Discapacidad para</w:t>
      </w:r>
      <w:r w:rsidRPr="00B215CA">
        <w:rPr>
          <w:sz w:val="24"/>
        </w:rPr>
        <w:t xml:space="preserve"> la inclusión social de las personas con discapacidad, sus familias y sus</w:t>
      </w:r>
      <w:r w:rsidRPr="00B215CA">
        <w:rPr>
          <w:spacing w:val="-7"/>
          <w:sz w:val="24"/>
        </w:rPr>
        <w:t xml:space="preserve"> </w:t>
      </w:r>
      <w:r w:rsidRPr="00B215CA">
        <w:rPr>
          <w:sz w:val="24"/>
        </w:rPr>
        <w:t>cuidadores.</w:t>
      </w:r>
    </w:p>
    <w:p w14:paraId="42F2BC3B" w14:textId="77777777" w:rsidR="00104135" w:rsidRPr="00B215CA" w:rsidRDefault="00104135" w:rsidP="00E05C19">
      <w:pPr>
        <w:pStyle w:val="Textoindependiente"/>
        <w:ind w:right="477"/>
        <w:rPr>
          <w:sz w:val="23"/>
        </w:rPr>
      </w:pPr>
    </w:p>
    <w:p w14:paraId="752C092F" w14:textId="77777777" w:rsidR="00104135" w:rsidRPr="00B215CA" w:rsidRDefault="00104135" w:rsidP="00E05C19">
      <w:pPr>
        <w:pStyle w:val="Textoindependiente"/>
        <w:ind w:right="477"/>
        <w:jc w:val="both"/>
      </w:pPr>
      <w:r w:rsidRPr="00B215CA">
        <w:rPr>
          <w:b/>
        </w:rPr>
        <w:t xml:space="preserve">Artículo 3º. Principios. </w:t>
      </w:r>
      <w:r w:rsidRPr="00B215CA">
        <w:t>En el actuar del Ministerio de la Familia y Social se institucionalizarán los siguientes principios: igualdad, coordinación, concurrencia, universalidad, gobernabilidad, integración, territorialidad, participación ciudadana, transparencia, inclusión, progresividad, eficiencia, eficacia, celeridad y economía.</w:t>
      </w:r>
    </w:p>
    <w:p w14:paraId="3569438A" w14:textId="77777777" w:rsidR="00104135" w:rsidRPr="00B215CA" w:rsidRDefault="00104135" w:rsidP="00E05C19">
      <w:pPr>
        <w:pStyle w:val="Textoindependiente"/>
        <w:ind w:right="477"/>
      </w:pPr>
    </w:p>
    <w:p w14:paraId="2250DB87" w14:textId="098A81D8" w:rsidR="00104135" w:rsidRPr="00B215CA" w:rsidRDefault="00104135" w:rsidP="00E05C19">
      <w:pPr>
        <w:pStyle w:val="Textoindependiente"/>
        <w:ind w:right="477"/>
        <w:jc w:val="both"/>
      </w:pPr>
      <w:r w:rsidRPr="00B215CA">
        <w:rPr>
          <w:b/>
        </w:rPr>
        <w:lastRenderedPageBreak/>
        <w:t xml:space="preserve">Artículo 4º. Definiciones. </w:t>
      </w:r>
      <w:r w:rsidRPr="00B215CA">
        <w:t>Para efectos de la prese</w:t>
      </w:r>
      <w:r w:rsidR="00175AC8" w:rsidRPr="00B215CA">
        <w:t>nte ley se entiende como Familia, lo establecido en el artículo 42º Constitucional.</w:t>
      </w:r>
    </w:p>
    <w:p w14:paraId="13028E15" w14:textId="77777777" w:rsidR="00104135" w:rsidRPr="00B215CA" w:rsidRDefault="00104135" w:rsidP="00E05C19">
      <w:pPr>
        <w:pStyle w:val="Textoindependiente"/>
        <w:ind w:right="477"/>
      </w:pPr>
    </w:p>
    <w:p w14:paraId="64116C68" w14:textId="77777777" w:rsidR="00104135" w:rsidRPr="00B215CA" w:rsidRDefault="00104135" w:rsidP="00E05C19">
      <w:pPr>
        <w:pStyle w:val="Textoindependiente"/>
        <w:ind w:right="477"/>
        <w:jc w:val="both"/>
      </w:pPr>
      <w:r w:rsidRPr="00B215CA">
        <w:rPr>
          <w:b/>
        </w:rPr>
        <w:t xml:space="preserve">Artículo 5º. Funciones. </w:t>
      </w:r>
      <w:r w:rsidRPr="00B215CA">
        <w:t>Para el cumplimiento de su objeto el Ministerio de la Familia y Social cumplirá, además de las señaladas en la Constitución Política, las siguientes funciones:</w:t>
      </w:r>
    </w:p>
    <w:p w14:paraId="0B78B524" w14:textId="77777777" w:rsidR="00104135" w:rsidRPr="00B215CA" w:rsidRDefault="00104135" w:rsidP="00E05C19">
      <w:pPr>
        <w:pStyle w:val="Textoindependiente"/>
        <w:ind w:right="477"/>
      </w:pPr>
    </w:p>
    <w:p w14:paraId="7A487497" w14:textId="77777777" w:rsidR="00B115F3" w:rsidRPr="00B215CA" w:rsidRDefault="00104135" w:rsidP="00E05C19">
      <w:pPr>
        <w:pStyle w:val="Prrafodelista"/>
        <w:numPr>
          <w:ilvl w:val="0"/>
          <w:numId w:val="10"/>
        </w:numPr>
        <w:tabs>
          <w:tab w:val="left" w:pos="284"/>
        </w:tabs>
        <w:ind w:left="284" w:right="477"/>
        <w:rPr>
          <w:sz w:val="24"/>
        </w:rPr>
      </w:pPr>
      <w:r w:rsidRPr="00B215CA">
        <w:rPr>
          <w:sz w:val="24"/>
        </w:rPr>
        <w:t>Formular, diseñar, adoptar, dirigir, coordinar, articular, ejecutar y evaluar</w:t>
      </w:r>
      <w:r w:rsidR="00B53AE7" w:rsidRPr="00B215CA">
        <w:rPr>
          <w:sz w:val="24"/>
        </w:rPr>
        <w:t>, las políticas, planes, programas, estrategias y proyectos</w:t>
      </w:r>
      <w:r w:rsidRPr="00B215CA">
        <w:rPr>
          <w:sz w:val="24"/>
        </w:rPr>
        <w:t xml:space="preserve"> </w:t>
      </w:r>
      <w:r w:rsidR="00B53AE7" w:rsidRPr="00B215CA">
        <w:rPr>
          <w:sz w:val="24"/>
        </w:rPr>
        <w:t xml:space="preserve">de </w:t>
      </w:r>
      <w:r w:rsidRPr="00B215CA">
        <w:rPr>
          <w:sz w:val="24"/>
        </w:rPr>
        <w:t>la Política Pública de la Familia y del sector</w:t>
      </w:r>
      <w:r w:rsidRPr="00B215CA">
        <w:rPr>
          <w:spacing w:val="-5"/>
          <w:sz w:val="24"/>
        </w:rPr>
        <w:t xml:space="preserve"> </w:t>
      </w:r>
      <w:r w:rsidR="00B53AE7" w:rsidRPr="00B215CA">
        <w:rPr>
          <w:sz w:val="24"/>
        </w:rPr>
        <w:t xml:space="preserve">Social, para la inclusión social y reconciliación en términos de la superación de la pobreza, reparación a las víctimas del conflicto armado, atención a la familia, y a quienes la componen, especialmente quienes puedan encontrarse </w:t>
      </w:r>
      <w:r w:rsidR="00B115F3" w:rsidRPr="00B215CA">
        <w:rPr>
          <w:sz w:val="24"/>
        </w:rPr>
        <w:t>en situación de vulnerabilidad.</w:t>
      </w:r>
    </w:p>
    <w:p w14:paraId="0CAB01CC" w14:textId="77777777" w:rsidR="00B115F3" w:rsidRPr="00B215CA" w:rsidRDefault="00104135" w:rsidP="00E05C19">
      <w:pPr>
        <w:pStyle w:val="Prrafodelista"/>
        <w:numPr>
          <w:ilvl w:val="0"/>
          <w:numId w:val="10"/>
        </w:numPr>
        <w:tabs>
          <w:tab w:val="left" w:pos="284"/>
        </w:tabs>
        <w:ind w:left="284" w:right="477"/>
        <w:rPr>
          <w:sz w:val="24"/>
        </w:rPr>
      </w:pPr>
      <w:r w:rsidRPr="00B215CA">
        <w:rPr>
          <w:sz w:val="24"/>
        </w:rPr>
        <w:t>Articular e implementar conjuntamente la oferta institucional del Estado para la promoción, atención y asistencia de los derechos y deberes de la</w:t>
      </w:r>
      <w:r w:rsidRPr="00B215CA">
        <w:rPr>
          <w:spacing w:val="-10"/>
          <w:sz w:val="24"/>
        </w:rPr>
        <w:t xml:space="preserve"> </w:t>
      </w:r>
      <w:r w:rsidR="00B53AE7" w:rsidRPr="00B215CA">
        <w:rPr>
          <w:sz w:val="24"/>
        </w:rPr>
        <w:t xml:space="preserve">familia, y la atención integral a la infancia y la adolescencia. </w:t>
      </w:r>
    </w:p>
    <w:p w14:paraId="4932A489" w14:textId="77777777" w:rsidR="00B115F3" w:rsidRPr="00B215CA" w:rsidRDefault="00104135" w:rsidP="00E05C19">
      <w:pPr>
        <w:pStyle w:val="Prrafodelista"/>
        <w:numPr>
          <w:ilvl w:val="0"/>
          <w:numId w:val="10"/>
        </w:numPr>
        <w:tabs>
          <w:tab w:val="left" w:pos="284"/>
        </w:tabs>
        <w:ind w:left="284" w:right="477"/>
        <w:rPr>
          <w:sz w:val="24"/>
        </w:rPr>
      </w:pPr>
      <w:r w:rsidRPr="00B215CA">
        <w:rPr>
          <w:sz w:val="24"/>
        </w:rPr>
        <w:t>Establecer y ejecutar planes, programas, estrategias y proyectos para gestionar y focalizar la oferta familiar y social de las entidades del Orden Nacional en el</w:t>
      </w:r>
      <w:r w:rsidRPr="00B215CA">
        <w:rPr>
          <w:spacing w:val="-29"/>
          <w:sz w:val="24"/>
        </w:rPr>
        <w:t xml:space="preserve"> </w:t>
      </w:r>
      <w:r w:rsidRPr="00B215CA">
        <w:rPr>
          <w:sz w:val="24"/>
        </w:rPr>
        <w:t>territorio.</w:t>
      </w:r>
    </w:p>
    <w:p w14:paraId="228E431E" w14:textId="77777777" w:rsidR="00B115F3" w:rsidRPr="00B215CA" w:rsidRDefault="00104135" w:rsidP="00E05C19">
      <w:pPr>
        <w:pStyle w:val="Prrafodelista"/>
        <w:numPr>
          <w:ilvl w:val="0"/>
          <w:numId w:val="10"/>
        </w:numPr>
        <w:tabs>
          <w:tab w:val="left" w:pos="284"/>
        </w:tabs>
        <w:ind w:left="284" w:right="477"/>
        <w:rPr>
          <w:sz w:val="24"/>
        </w:rPr>
      </w:pPr>
      <w:r w:rsidRPr="00B215CA">
        <w:rPr>
          <w:sz w:val="24"/>
        </w:rPr>
        <w:t>Brindar asistencia técnica a los entes departamentales, distritales y municipales para la formulación de planes de atención integral</w:t>
      </w:r>
      <w:r w:rsidR="00B115F3" w:rsidRPr="00B215CA">
        <w:rPr>
          <w:sz w:val="24"/>
        </w:rPr>
        <w:t xml:space="preserve"> y ejecución de proyectos relacionado con</w:t>
      </w:r>
      <w:r w:rsidRPr="00B215CA">
        <w:rPr>
          <w:sz w:val="24"/>
        </w:rPr>
        <w:t xml:space="preserve"> la familia</w:t>
      </w:r>
      <w:r w:rsidR="00B115F3" w:rsidRPr="00B215CA">
        <w:rPr>
          <w:sz w:val="24"/>
        </w:rPr>
        <w:t>, y quienes la componen.</w:t>
      </w:r>
    </w:p>
    <w:p w14:paraId="4AF89EC9" w14:textId="77777777" w:rsidR="00B115F3" w:rsidRPr="00B215CA" w:rsidRDefault="00B115F3" w:rsidP="00E05C19">
      <w:pPr>
        <w:pStyle w:val="Prrafodelista"/>
        <w:numPr>
          <w:ilvl w:val="0"/>
          <w:numId w:val="10"/>
        </w:numPr>
        <w:tabs>
          <w:tab w:val="left" w:pos="284"/>
        </w:tabs>
        <w:ind w:left="284" w:right="477"/>
        <w:rPr>
          <w:sz w:val="24"/>
        </w:rPr>
      </w:pPr>
      <w:r w:rsidRPr="00B215CA">
        <w:rPr>
          <w:sz w:val="24"/>
        </w:rPr>
        <w:t>Dirigir y orientar la planeación del Sector Familia y Social, para el cumplimiento de las funciones a cargo de éste.</w:t>
      </w:r>
    </w:p>
    <w:p w14:paraId="1EA4FA87" w14:textId="77777777" w:rsidR="00B115F3" w:rsidRPr="00B215CA" w:rsidRDefault="00104135" w:rsidP="00E05C19">
      <w:pPr>
        <w:pStyle w:val="Prrafodelista"/>
        <w:numPr>
          <w:ilvl w:val="0"/>
          <w:numId w:val="10"/>
        </w:numPr>
        <w:tabs>
          <w:tab w:val="left" w:pos="284"/>
        </w:tabs>
        <w:ind w:left="284" w:right="477"/>
        <w:rPr>
          <w:sz w:val="24"/>
        </w:rPr>
      </w:pPr>
      <w:r w:rsidRPr="00B215CA">
        <w:rPr>
          <w:sz w:val="24"/>
        </w:rPr>
        <w:t>Celebrar directamente convenios o contratos con entidades u or</w:t>
      </w:r>
      <w:r w:rsidRPr="00B215CA">
        <w:rPr>
          <w:sz w:val="24"/>
        </w:rPr>
        <w:lastRenderedPageBreak/>
        <w:t>ganismos internacionales o nacionales, públicos o privados pertenecientes al Sistema</w:t>
      </w:r>
      <w:r w:rsidRPr="00B215CA">
        <w:rPr>
          <w:spacing w:val="46"/>
          <w:sz w:val="24"/>
        </w:rPr>
        <w:t xml:space="preserve"> </w:t>
      </w:r>
      <w:r w:rsidRPr="00B215CA">
        <w:rPr>
          <w:sz w:val="24"/>
        </w:rPr>
        <w:t>Nacional</w:t>
      </w:r>
      <w:r w:rsidR="00175AC8" w:rsidRPr="00B215CA">
        <w:rPr>
          <w:sz w:val="24"/>
          <w:szCs w:val="24"/>
        </w:rPr>
        <w:t xml:space="preserve"> d</w:t>
      </w:r>
      <w:r w:rsidRPr="00B215CA">
        <w:t>e Bienestar Familiar para el desarrollo de su objeto, de acuerdo con las normas legales vigentes.</w:t>
      </w:r>
    </w:p>
    <w:p w14:paraId="0ED28A43" w14:textId="77777777" w:rsidR="00B115F3" w:rsidRPr="00B215CA" w:rsidRDefault="00104135" w:rsidP="00E05C19">
      <w:pPr>
        <w:pStyle w:val="Prrafodelista"/>
        <w:numPr>
          <w:ilvl w:val="0"/>
          <w:numId w:val="10"/>
        </w:numPr>
        <w:tabs>
          <w:tab w:val="left" w:pos="284"/>
        </w:tabs>
        <w:ind w:left="284" w:right="477"/>
        <w:rPr>
          <w:sz w:val="24"/>
        </w:rPr>
      </w:pPr>
      <w:r w:rsidRPr="00B215CA">
        <w:rPr>
          <w:sz w:val="24"/>
        </w:rPr>
        <w:t>Planear, administrar e invertir los recursos asignados a los pla</w:t>
      </w:r>
      <w:r w:rsidR="00B115F3" w:rsidRPr="00B215CA">
        <w:rPr>
          <w:sz w:val="24"/>
        </w:rPr>
        <w:t>nes de atención integral a la</w:t>
      </w:r>
      <w:r w:rsidRPr="00B215CA">
        <w:rPr>
          <w:spacing w:val="-5"/>
          <w:sz w:val="24"/>
        </w:rPr>
        <w:t xml:space="preserve"> </w:t>
      </w:r>
      <w:r w:rsidRPr="00B215CA">
        <w:rPr>
          <w:sz w:val="24"/>
        </w:rPr>
        <w:t>familia</w:t>
      </w:r>
      <w:r w:rsidR="00B115F3" w:rsidRPr="00B215CA">
        <w:rPr>
          <w:sz w:val="24"/>
        </w:rPr>
        <w:t>, y a quienes la componen</w:t>
      </w:r>
      <w:r w:rsidRPr="00B215CA">
        <w:rPr>
          <w:sz w:val="24"/>
        </w:rPr>
        <w:t>.</w:t>
      </w:r>
    </w:p>
    <w:p w14:paraId="61C69324" w14:textId="77777777" w:rsidR="00B115F3" w:rsidRPr="00B215CA" w:rsidRDefault="00104135" w:rsidP="00E05C19">
      <w:pPr>
        <w:pStyle w:val="Prrafodelista"/>
        <w:numPr>
          <w:ilvl w:val="0"/>
          <w:numId w:val="10"/>
        </w:numPr>
        <w:tabs>
          <w:tab w:val="left" w:pos="284"/>
        </w:tabs>
        <w:ind w:left="284" w:right="477"/>
        <w:rPr>
          <w:sz w:val="24"/>
        </w:rPr>
      </w:pPr>
      <w:r w:rsidRPr="00B215CA">
        <w:rPr>
          <w:sz w:val="24"/>
        </w:rPr>
        <w:t>Establecer esquemas de seguimiento, monitoreo y evaluación a la ejecución de las políticas, planes y proyectos de competencia del Sector de la Familia y</w:t>
      </w:r>
      <w:r w:rsidRPr="00B215CA">
        <w:rPr>
          <w:spacing w:val="-18"/>
          <w:sz w:val="24"/>
        </w:rPr>
        <w:t xml:space="preserve"> </w:t>
      </w:r>
      <w:r w:rsidRPr="00B215CA">
        <w:rPr>
          <w:sz w:val="24"/>
        </w:rPr>
        <w:t>Social</w:t>
      </w:r>
      <w:r w:rsidR="00B53AE7" w:rsidRPr="00B215CA">
        <w:rPr>
          <w:sz w:val="24"/>
        </w:rPr>
        <w:t>, en coordinación con las entidades adscritas, y demás responsables de la materia</w:t>
      </w:r>
      <w:r w:rsidRPr="00B215CA">
        <w:rPr>
          <w:sz w:val="24"/>
        </w:rPr>
        <w:t>.</w:t>
      </w:r>
    </w:p>
    <w:p w14:paraId="4272C3B9" w14:textId="77777777" w:rsidR="00B115F3" w:rsidRPr="00B215CA" w:rsidRDefault="00104135" w:rsidP="00E05C19">
      <w:pPr>
        <w:pStyle w:val="Prrafodelista"/>
        <w:numPr>
          <w:ilvl w:val="0"/>
          <w:numId w:val="10"/>
        </w:numPr>
        <w:tabs>
          <w:tab w:val="left" w:pos="284"/>
        </w:tabs>
        <w:ind w:left="284" w:right="477"/>
        <w:rPr>
          <w:sz w:val="24"/>
        </w:rPr>
      </w:pPr>
      <w:r w:rsidRPr="00B215CA">
        <w:rPr>
          <w:sz w:val="24"/>
        </w:rPr>
        <w:t>Promover la innovación</w:t>
      </w:r>
      <w:r w:rsidR="00B115F3" w:rsidRPr="00B215CA">
        <w:rPr>
          <w:sz w:val="24"/>
        </w:rPr>
        <w:t xml:space="preserve"> e</w:t>
      </w:r>
      <w:r w:rsidRPr="00B215CA">
        <w:rPr>
          <w:sz w:val="24"/>
        </w:rPr>
        <w:t xml:space="preserve"> implementación de iniciativas </w:t>
      </w:r>
      <w:r w:rsidR="00B115F3" w:rsidRPr="00B215CA">
        <w:rPr>
          <w:sz w:val="24"/>
        </w:rPr>
        <w:t xml:space="preserve">dirigidas a la familia, a quienes la componen, especialmente a quienes se encuentren en condición de pobreza, vulnerable, y/o víctima de violencia. </w:t>
      </w:r>
    </w:p>
    <w:p w14:paraId="106B253E" w14:textId="77777777" w:rsidR="00B115F3" w:rsidRPr="00B215CA" w:rsidRDefault="00104135" w:rsidP="00E05C19">
      <w:pPr>
        <w:pStyle w:val="Prrafodelista"/>
        <w:numPr>
          <w:ilvl w:val="0"/>
          <w:numId w:val="10"/>
        </w:numPr>
        <w:tabs>
          <w:tab w:val="left" w:pos="426"/>
        </w:tabs>
        <w:ind w:left="284" w:right="477"/>
        <w:rPr>
          <w:sz w:val="24"/>
        </w:rPr>
      </w:pPr>
      <w:r w:rsidRPr="00B215CA">
        <w:rPr>
          <w:sz w:val="24"/>
        </w:rPr>
        <w:t>Definir las políticas de gestión de las tecnologías de información y las comunicaciones del Sector Administrativo de la Familia y Social, que permitan el intercambio y disponibilidad de la información para el cumplimiento de las funciones del Sector.</w:t>
      </w:r>
    </w:p>
    <w:p w14:paraId="0C425964" w14:textId="77777777" w:rsidR="00B115F3" w:rsidRPr="00B215CA" w:rsidRDefault="00104135" w:rsidP="00E05C19">
      <w:pPr>
        <w:pStyle w:val="Prrafodelista"/>
        <w:numPr>
          <w:ilvl w:val="0"/>
          <w:numId w:val="10"/>
        </w:numPr>
        <w:tabs>
          <w:tab w:val="left" w:pos="426"/>
        </w:tabs>
        <w:ind w:left="284" w:right="477"/>
        <w:rPr>
          <w:sz w:val="24"/>
        </w:rPr>
      </w:pPr>
      <w:r w:rsidRPr="00B215CA">
        <w:rPr>
          <w:sz w:val="24"/>
        </w:rPr>
        <w:t>Articular los sistemas de información y diagnóstico relacionados con el sector de Familia y Social para establecer un seguimiento oportuno a las Políticas Públicas que permitan establecer directrices para la interoperabilidad del</w:t>
      </w:r>
      <w:r w:rsidRPr="00B215CA">
        <w:rPr>
          <w:spacing w:val="-13"/>
          <w:sz w:val="24"/>
        </w:rPr>
        <w:t xml:space="preserve"> </w:t>
      </w:r>
      <w:r w:rsidR="00B115F3" w:rsidRPr="00B215CA">
        <w:rPr>
          <w:sz w:val="24"/>
        </w:rPr>
        <w:t>Sector</w:t>
      </w:r>
    </w:p>
    <w:p w14:paraId="629E47D4" w14:textId="77777777" w:rsidR="00B115F3" w:rsidRPr="00B215CA" w:rsidRDefault="00104135" w:rsidP="00E05C19">
      <w:pPr>
        <w:pStyle w:val="Prrafodelista"/>
        <w:numPr>
          <w:ilvl w:val="0"/>
          <w:numId w:val="10"/>
        </w:numPr>
        <w:tabs>
          <w:tab w:val="left" w:pos="426"/>
        </w:tabs>
        <w:ind w:left="284" w:right="477"/>
        <w:rPr>
          <w:sz w:val="24"/>
        </w:rPr>
      </w:pPr>
      <w:r w:rsidRPr="00B215CA">
        <w:rPr>
          <w:sz w:val="24"/>
        </w:rPr>
        <w:t>Articular un Sistema Único de Información e impacto de los planes, programas y proyectos sobre la población atendida en todo el</w:t>
      </w:r>
      <w:r w:rsidRPr="00B215CA">
        <w:rPr>
          <w:spacing w:val="-8"/>
          <w:sz w:val="24"/>
        </w:rPr>
        <w:t xml:space="preserve"> </w:t>
      </w:r>
      <w:r w:rsidRPr="00B215CA">
        <w:rPr>
          <w:sz w:val="24"/>
        </w:rPr>
        <w:t>sector.</w:t>
      </w:r>
    </w:p>
    <w:p w14:paraId="5951A541" w14:textId="77777777" w:rsidR="00B115F3" w:rsidRPr="00B215CA" w:rsidRDefault="00104135" w:rsidP="00E05C19">
      <w:pPr>
        <w:pStyle w:val="Prrafodelista"/>
        <w:numPr>
          <w:ilvl w:val="0"/>
          <w:numId w:val="10"/>
        </w:numPr>
        <w:tabs>
          <w:tab w:val="left" w:pos="426"/>
        </w:tabs>
        <w:ind w:left="284" w:right="477"/>
        <w:rPr>
          <w:sz w:val="24"/>
        </w:rPr>
      </w:pPr>
      <w:r w:rsidRPr="00B215CA">
        <w:rPr>
          <w:sz w:val="24"/>
        </w:rPr>
        <w:t>Gestionar y generar alianzas con el sector privado, organismos de carácter internacional y otros gobiernos que faciliten e impulsen el logro de los objetivos del Sector, en coordinación con las demás entidades estatales</w:t>
      </w:r>
      <w:r w:rsidRPr="00B215CA">
        <w:rPr>
          <w:spacing w:val="-13"/>
          <w:sz w:val="24"/>
        </w:rPr>
        <w:t xml:space="preserve"> </w:t>
      </w:r>
      <w:r w:rsidRPr="00B215CA">
        <w:rPr>
          <w:sz w:val="24"/>
        </w:rPr>
        <w:t>competentes.</w:t>
      </w:r>
    </w:p>
    <w:p w14:paraId="6F3CA295" w14:textId="77777777" w:rsidR="00B115F3" w:rsidRPr="00B215CA" w:rsidRDefault="00104135" w:rsidP="00E05C19">
      <w:pPr>
        <w:pStyle w:val="Prrafodelista"/>
        <w:numPr>
          <w:ilvl w:val="0"/>
          <w:numId w:val="10"/>
        </w:numPr>
        <w:tabs>
          <w:tab w:val="left" w:pos="426"/>
        </w:tabs>
        <w:ind w:left="284" w:right="477"/>
        <w:rPr>
          <w:sz w:val="24"/>
        </w:rPr>
      </w:pPr>
      <w:r w:rsidRPr="00B215CA">
        <w:rPr>
          <w:sz w:val="24"/>
        </w:rPr>
        <w:lastRenderedPageBreak/>
        <w:t>Administrar el Fondo de Inversión para la Paz, FIP, en los términos y condiciones establecidos en la Ley 487 de 1998 y demás normas que la reglamenten, modifiquen o</w:t>
      </w:r>
      <w:r w:rsidRPr="00B215CA">
        <w:rPr>
          <w:spacing w:val="-1"/>
          <w:sz w:val="24"/>
        </w:rPr>
        <w:t xml:space="preserve"> </w:t>
      </w:r>
      <w:r w:rsidRPr="00B215CA">
        <w:rPr>
          <w:sz w:val="24"/>
        </w:rPr>
        <w:t>sustituyan.</w:t>
      </w:r>
    </w:p>
    <w:p w14:paraId="68993C64" w14:textId="77777777" w:rsidR="00B115F3" w:rsidRPr="00B215CA" w:rsidRDefault="00B115F3" w:rsidP="00E05C19">
      <w:pPr>
        <w:pStyle w:val="Prrafodelista"/>
        <w:numPr>
          <w:ilvl w:val="0"/>
          <w:numId w:val="10"/>
        </w:numPr>
        <w:tabs>
          <w:tab w:val="left" w:pos="426"/>
        </w:tabs>
        <w:ind w:left="284" w:right="477"/>
        <w:rPr>
          <w:sz w:val="24"/>
        </w:rPr>
      </w:pPr>
      <w:r w:rsidRPr="00B215CA">
        <w:rPr>
          <w:sz w:val="24"/>
        </w:rPr>
        <w:t>Hacer parte del Sistema Nacional de Bienestar Familiar establecido en la Ley 7ª de 1979.</w:t>
      </w:r>
    </w:p>
    <w:p w14:paraId="5CB2429D" w14:textId="3CF45F5D" w:rsidR="00B115F3" w:rsidRPr="00B215CA" w:rsidRDefault="00B115F3" w:rsidP="00E05C19">
      <w:pPr>
        <w:pStyle w:val="Prrafodelista"/>
        <w:numPr>
          <w:ilvl w:val="0"/>
          <w:numId w:val="10"/>
        </w:numPr>
        <w:tabs>
          <w:tab w:val="left" w:pos="426"/>
        </w:tabs>
        <w:ind w:left="284" w:right="477"/>
        <w:rPr>
          <w:sz w:val="24"/>
        </w:rPr>
      </w:pPr>
      <w:r w:rsidRPr="00B215CA">
        <w:rPr>
          <w:sz w:val="24"/>
        </w:rPr>
        <w:t>Las demás que le asigne la ley.</w:t>
      </w:r>
    </w:p>
    <w:p w14:paraId="553DB2C1" w14:textId="77777777" w:rsidR="00175AC8" w:rsidRPr="00B215CA" w:rsidRDefault="00175AC8" w:rsidP="00E05C19">
      <w:pPr>
        <w:pStyle w:val="Textoindependiente"/>
        <w:ind w:right="477"/>
        <w:rPr>
          <w:sz w:val="23"/>
        </w:rPr>
      </w:pPr>
    </w:p>
    <w:p w14:paraId="4D2FA4AC" w14:textId="77777777" w:rsidR="00175AC8" w:rsidRPr="00B215CA" w:rsidRDefault="00175AC8" w:rsidP="00E05C19">
      <w:pPr>
        <w:pStyle w:val="Textoindependiente"/>
        <w:ind w:right="477"/>
        <w:rPr>
          <w:sz w:val="23"/>
        </w:rPr>
      </w:pPr>
    </w:p>
    <w:p w14:paraId="0CBA667D" w14:textId="77777777" w:rsidR="00104135" w:rsidRPr="00B215CA" w:rsidRDefault="00104135" w:rsidP="00E05C19">
      <w:pPr>
        <w:pStyle w:val="Ttulo1"/>
        <w:ind w:right="477"/>
        <w:jc w:val="center"/>
      </w:pPr>
      <w:r w:rsidRPr="00B215CA">
        <w:t>TITULO II</w:t>
      </w:r>
    </w:p>
    <w:p w14:paraId="65FA6EA6" w14:textId="77777777" w:rsidR="00104135" w:rsidRPr="00B215CA" w:rsidRDefault="00104135" w:rsidP="00E05C19">
      <w:pPr>
        <w:ind w:left="110" w:right="477"/>
        <w:jc w:val="center"/>
        <w:rPr>
          <w:b/>
          <w:sz w:val="24"/>
        </w:rPr>
      </w:pPr>
      <w:r w:rsidRPr="00B215CA">
        <w:rPr>
          <w:b/>
          <w:sz w:val="24"/>
        </w:rPr>
        <w:t>ESTRUCTURA Y FUNCIONES DE SUS DEPENDENCIAS</w:t>
      </w:r>
    </w:p>
    <w:p w14:paraId="5373BAB5" w14:textId="77777777" w:rsidR="00104135" w:rsidRPr="00B215CA" w:rsidRDefault="00104135" w:rsidP="00E05C19">
      <w:pPr>
        <w:pStyle w:val="Textoindependiente"/>
        <w:ind w:right="477"/>
        <w:rPr>
          <w:b/>
        </w:rPr>
      </w:pPr>
    </w:p>
    <w:p w14:paraId="19CE9AE2" w14:textId="77777777" w:rsidR="00104135" w:rsidRPr="00B215CA" w:rsidRDefault="00104135" w:rsidP="00E05C19">
      <w:pPr>
        <w:ind w:right="477"/>
        <w:rPr>
          <w:sz w:val="24"/>
        </w:rPr>
      </w:pPr>
      <w:r w:rsidRPr="00B215CA">
        <w:rPr>
          <w:b/>
          <w:sz w:val="24"/>
        </w:rPr>
        <w:t xml:space="preserve">Artículo 6º. Estructura. </w:t>
      </w:r>
      <w:r w:rsidRPr="00B215CA">
        <w:rPr>
          <w:sz w:val="24"/>
        </w:rPr>
        <w:t>La estructura del Ministerio de la Familia y Social será la siguiente:</w:t>
      </w:r>
    </w:p>
    <w:p w14:paraId="26187D83" w14:textId="77777777" w:rsidR="00104135" w:rsidRPr="00B215CA" w:rsidRDefault="00104135" w:rsidP="00E05C19">
      <w:pPr>
        <w:pStyle w:val="Textoindependiente"/>
        <w:ind w:right="477"/>
      </w:pPr>
    </w:p>
    <w:p w14:paraId="1493C0EA" w14:textId="04F7FE72" w:rsidR="00104135" w:rsidRPr="00B215CA" w:rsidRDefault="00104135" w:rsidP="00E05C19">
      <w:pPr>
        <w:pStyle w:val="Ttulo1"/>
        <w:numPr>
          <w:ilvl w:val="0"/>
          <w:numId w:val="9"/>
        </w:numPr>
        <w:tabs>
          <w:tab w:val="left" w:pos="388"/>
        </w:tabs>
        <w:ind w:right="477" w:hanging="270"/>
      </w:pPr>
      <w:r w:rsidRPr="00B215CA">
        <w:t>Despacho del</w:t>
      </w:r>
      <w:r w:rsidRPr="00B215CA">
        <w:rPr>
          <w:spacing w:val="-1"/>
        </w:rPr>
        <w:t xml:space="preserve"> </w:t>
      </w:r>
      <w:r w:rsidR="00282E30">
        <w:t>M</w:t>
      </w:r>
      <w:r w:rsidR="00282E30" w:rsidRPr="00B215CA">
        <w:t>inistro</w:t>
      </w:r>
    </w:p>
    <w:p w14:paraId="035C9EF0" w14:textId="77777777" w:rsidR="00104135" w:rsidRPr="00B215CA" w:rsidRDefault="00104135" w:rsidP="00E05C19">
      <w:pPr>
        <w:pStyle w:val="Prrafodelista"/>
        <w:numPr>
          <w:ilvl w:val="1"/>
          <w:numId w:val="9"/>
        </w:numPr>
        <w:tabs>
          <w:tab w:val="left" w:pos="587"/>
        </w:tabs>
        <w:ind w:right="477" w:hanging="469"/>
        <w:rPr>
          <w:sz w:val="24"/>
        </w:rPr>
      </w:pPr>
      <w:r w:rsidRPr="00B215CA">
        <w:rPr>
          <w:sz w:val="24"/>
        </w:rPr>
        <w:t>Oficina de Control</w:t>
      </w:r>
      <w:r w:rsidRPr="00B215CA">
        <w:rPr>
          <w:spacing w:val="-5"/>
          <w:sz w:val="24"/>
        </w:rPr>
        <w:t xml:space="preserve"> </w:t>
      </w:r>
      <w:r w:rsidRPr="00B215CA">
        <w:rPr>
          <w:sz w:val="24"/>
        </w:rPr>
        <w:t>Interno</w:t>
      </w:r>
    </w:p>
    <w:p w14:paraId="134A0D12" w14:textId="77777777" w:rsidR="00104135" w:rsidRPr="00B215CA" w:rsidRDefault="00104135" w:rsidP="00E05C19">
      <w:pPr>
        <w:pStyle w:val="Prrafodelista"/>
        <w:numPr>
          <w:ilvl w:val="1"/>
          <w:numId w:val="9"/>
        </w:numPr>
        <w:tabs>
          <w:tab w:val="left" w:pos="587"/>
        </w:tabs>
        <w:ind w:right="477" w:hanging="469"/>
        <w:rPr>
          <w:sz w:val="24"/>
        </w:rPr>
      </w:pPr>
      <w:r w:rsidRPr="00B215CA">
        <w:rPr>
          <w:sz w:val="24"/>
        </w:rPr>
        <w:t>Oficina Asesora de</w:t>
      </w:r>
      <w:r w:rsidRPr="00B215CA">
        <w:rPr>
          <w:spacing w:val="-3"/>
          <w:sz w:val="24"/>
        </w:rPr>
        <w:t xml:space="preserve"> </w:t>
      </w:r>
      <w:r w:rsidRPr="00B215CA">
        <w:rPr>
          <w:sz w:val="24"/>
        </w:rPr>
        <w:t>Planeación</w:t>
      </w:r>
    </w:p>
    <w:p w14:paraId="1AE421A4" w14:textId="77777777" w:rsidR="00104135" w:rsidRPr="00B215CA" w:rsidRDefault="00104135" w:rsidP="00E05C19">
      <w:pPr>
        <w:pStyle w:val="Prrafodelista"/>
        <w:numPr>
          <w:ilvl w:val="1"/>
          <w:numId w:val="9"/>
        </w:numPr>
        <w:tabs>
          <w:tab w:val="left" w:pos="587"/>
        </w:tabs>
        <w:ind w:right="477" w:hanging="469"/>
        <w:rPr>
          <w:sz w:val="24"/>
        </w:rPr>
      </w:pPr>
      <w:r w:rsidRPr="00B215CA">
        <w:rPr>
          <w:sz w:val="24"/>
        </w:rPr>
        <w:t>Oficina</w:t>
      </w:r>
      <w:r w:rsidRPr="00B215CA">
        <w:rPr>
          <w:spacing w:val="-1"/>
          <w:sz w:val="24"/>
        </w:rPr>
        <w:t xml:space="preserve"> </w:t>
      </w:r>
      <w:r w:rsidRPr="00B215CA">
        <w:rPr>
          <w:sz w:val="24"/>
        </w:rPr>
        <w:t>Jurídica</w:t>
      </w:r>
    </w:p>
    <w:p w14:paraId="3CEB4999" w14:textId="77777777" w:rsidR="00104135" w:rsidRPr="00B215CA" w:rsidRDefault="00104135" w:rsidP="00E05C19">
      <w:pPr>
        <w:pStyle w:val="Prrafodelista"/>
        <w:numPr>
          <w:ilvl w:val="1"/>
          <w:numId w:val="9"/>
        </w:numPr>
        <w:tabs>
          <w:tab w:val="left" w:pos="627"/>
        </w:tabs>
        <w:ind w:left="118" w:right="477" w:firstLine="0"/>
        <w:rPr>
          <w:sz w:val="24"/>
        </w:rPr>
      </w:pPr>
      <w:r w:rsidRPr="00B215CA">
        <w:rPr>
          <w:sz w:val="24"/>
        </w:rPr>
        <w:t>Comité Ejecutivo del Ministerio de Familia y Social, y sus representantes de los Consejos de Política Social, uno por cada</w:t>
      </w:r>
      <w:r w:rsidRPr="00B215CA">
        <w:rPr>
          <w:spacing w:val="-6"/>
          <w:sz w:val="24"/>
        </w:rPr>
        <w:t xml:space="preserve"> </w:t>
      </w:r>
      <w:r w:rsidRPr="00B215CA">
        <w:rPr>
          <w:sz w:val="24"/>
        </w:rPr>
        <w:t>RAP.</w:t>
      </w:r>
    </w:p>
    <w:p w14:paraId="29735530" w14:textId="77777777" w:rsidR="00104135" w:rsidRPr="00B215CA" w:rsidRDefault="00104135" w:rsidP="00E05C19">
      <w:pPr>
        <w:pStyle w:val="Textoindependiente"/>
        <w:ind w:right="477"/>
      </w:pPr>
      <w:bookmarkStart w:id="1" w:name="_Hlk15448477"/>
    </w:p>
    <w:p w14:paraId="4897EDC6" w14:textId="77777777" w:rsidR="00104135" w:rsidRPr="00B215CA" w:rsidRDefault="00104135" w:rsidP="00E05C19">
      <w:pPr>
        <w:pStyle w:val="Ttulo1"/>
        <w:numPr>
          <w:ilvl w:val="0"/>
          <w:numId w:val="9"/>
        </w:numPr>
        <w:tabs>
          <w:tab w:val="left" w:pos="720"/>
          <w:tab w:val="left" w:pos="721"/>
        </w:tabs>
        <w:ind w:left="720" w:right="477" w:hanging="603"/>
      </w:pPr>
      <w:r w:rsidRPr="00B215CA">
        <w:t>Viceministerio</w:t>
      </w:r>
      <w:r w:rsidRPr="00B215CA">
        <w:rPr>
          <w:spacing w:val="-4"/>
        </w:rPr>
        <w:t xml:space="preserve"> </w:t>
      </w:r>
      <w:r w:rsidRPr="00B215CA">
        <w:t>Poblacional</w:t>
      </w:r>
    </w:p>
    <w:p w14:paraId="0789AEE2" w14:textId="77777777" w:rsidR="00104135" w:rsidRPr="00B215CA" w:rsidRDefault="00104135" w:rsidP="00E05C19">
      <w:pPr>
        <w:pStyle w:val="Prrafodelista"/>
        <w:numPr>
          <w:ilvl w:val="1"/>
          <w:numId w:val="9"/>
        </w:numPr>
        <w:tabs>
          <w:tab w:val="left" w:pos="589"/>
        </w:tabs>
        <w:ind w:left="588" w:right="477" w:hanging="471"/>
        <w:rPr>
          <w:sz w:val="24"/>
        </w:rPr>
      </w:pPr>
      <w:r w:rsidRPr="00B215CA">
        <w:rPr>
          <w:sz w:val="24"/>
        </w:rPr>
        <w:t>Dirección Primera Infancia e</w:t>
      </w:r>
      <w:r w:rsidRPr="00B215CA">
        <w:rPr>
          <w:spacing w:val="-5"/>
          <w:sz w:val="24"/>
        </w:rPr>
        <w:t xml:space="preserve"> </w:t>
      </w:r>
      <w:r w:rsidRPr="00B215CA">
        <w:rPr>
          <w:sz w:val="24"/>
        </w:rPr>
        <w:t>Infancia</w:t>
      </w:r>
    </w:p>
    <w:p w14:paraId="6B253008" w14:textId="77777777" w:rsidR="00B115F3" w:rsidRPr="00B215CA" w:rsidRDefault="00104135" w:rsidP="00E05C19">
      <w:pPr>
        <w:pStyle w:val="Prrafodelista"/>
        <w:numPr>
          <w:ilvl w:val="1"/>
          <w:numId w:val="9"/>
        </w:numPr>
        <w:tabs>
          <w:tab w:val="left" w:pos="589"/>
        </w:tabs>
        <w:ind w:left="588" w:right="477" w:hanging="471"/>
        <w:rPr>
          <w:sz w:val="24"/>
        </w:rPr>
      </w:pPr>
      <w:r w:rsidRPr="00B215CA">
        <w:rPr>
          <w:sz w:val="24"/>
        </w:rPr>
        <w:t>Dirección de Adolescencia y</w:t>
      </w:r>
      <w:r w:rsidRPr="00B215CA">
        <w:rPr>
          <w:spacing w:val="-5"/>
          <w:sz w:val="24"/>
        </w:rPr>
        <w:t xml:space="preserve"> </w:t>
      </w:r>
      <w:r w:rsidRPr="00B215CA">
        <w:rPr>
          <w:sz w:val="24"/>
        </w:rPr>
        <w:t>Juventud</w:t>
      </w:r>
    </w:p>
    <w:p w14:paraId="6D5FA10E" w14:textId="77777777" w:rsidR="00B115F3" w:rsidRPr="00B215CA" w:rsidRDefault="00104135" w:rsidP="00E05C19">
      <w:pPr>
        <w:pStyle w:val="Prrafodelista"/>
        <w:numPr>
          <w:ilvl w:val="1"/>
          <w:numId w:val="9"/>
        </w:numPr>
        <w:tabs>
          <w:tab w:val="left" w:pos="589"/>
        </w:tabs>
        <w:ind w:left="588" w:right="477" w:hanging="471"/>
        <w:rPr>
          <w:sz w:val="24"/>
        </w:rPr>
      </w:pPr>
      <w:r w:rsidRPr="00B215CA">
        <w:rPr>
          <w:sz w:val="24"/>
        </w:rPr>
        <w:t>Dirección Adulto, Vejez y</w:t>
      </w:r>
      <w:r w:rsidRPr="00B215CA">
        <w:rPr>
          <w:spacing w:val="-6"/>
          <w:sz w:val="24"/>
        </w:rPr>
        <w:t xml:space="preserve"> </w:t>
      </w:r>
      <w:r w:rsidRPr="00B215CA">
        <w:rPr>
          <w:sz w:val="24"/>
        </w:rPr>
        <w:t>Envejecimiento</w:t>
      </w:r>
    </w:p>
    <w:p w14:paraId="2524CE45" w14:textId="0D5768E4" w:rsidR="00104135" w:rsidRPr="00B215CA" w:rsidRDefault="00104135" w:rsidP="00E05C19">
      <w:pPr>
        <w:pStyle w:val="Prrafodelista"/>
        <w:numPr>
          <w:ilvl w:val="1"/>
          <w:numId w:val="9"/>
        </w:numPr>
        <w:tabs>
          <w:tab w:val="left" w:pos="589"/>
        </w:tabs>
        <w:ind w:left="588" w:right="477" w:hanging="471"/>
        <w:rPr>
          <w:sz w:val="24"/>
        </w:rPr>
      </w:pPr>
      <w:r w:rsidRPr="00B215CA">
        <w:rPr>
          <w:sz w:val="24"/>
        </w:rPr>
        <w:t>Dirección de Familia</w:t>
      </w:r>
    </w:p>
    <w:p w14:paraId="1009FAC5" w14:textId="77777777" w:rsidR="00104135" w:rsidRPr="00B215CA" w:rsidRDefault="00104135" w:rsidP="00E05C19">
      <w:pPr>
        <w:pStyle w:val="Textoindependiente"/>
        <w:ind w:right="477"/>
      </w:pPr>
    </w:p>
    <w:p w14:paraId="69E618E7" w14:textId="38E90F1E" w:rsidR="00104135" w:rsidRPr="00B215CA" w:rsidRDefault="00104135" w:rsidP="00E05C19">
      <w:pPr>
        <w:pStyle w:val="Ttulo1"/>
        <w:numPr>
          <w:ilvl w:val="0"/>
          <w:numId w:val="9"/>
        </w:numPr>
        <w:tabs>
          <w:tab w:val="left" w:pos="720"/>
          <w:tab w:val="left" w:pos="721"/>
        </w:tabs>
        <w:ind w:left="720" w:right="477" w:hanging="603"/>
      </w:pPr>
      <w:r w:rsidRPr="00B215CA">
        <w:t>Viceministerio de la</w:t>
      </w:r>
      <w:r w:rsidRPr="00B215CA">
        <w:rPr>
          <w:spacing w:val="-1"/>
        </w:rPr>
        <w:t xml:space="preserve"> </w:t>
      </w:r>
      <w:r w:rsidRPr="00B215CA">
        <w:t>Mujer</w:t>
      </w:r>
    </w:p>
    <w:p w14:paraId="3B563EBE" w14:textId="77777777" w:rsidR="00104135" w:rsidRPr="00B215CA" w:rsidRDefault="00104135" w:rsidP="00E05C19">
      <w:pPr>
        <w:pStyle w:val="Prrafodelista"/>
        <w:numPr>
          <w:ilvl w:val="1"/>
          <w:numId w:val="9"/>
        </w:numPr>
        <w:tabs>
          <w:tab w:val="left" w:pos="589"/>
        </w:tabs>
        <w:ind w:left="588" w:right="477" w:hanging="471"/>
        <w:rPr>
          <w:sz w:val="24"/>
        </w:rPr>
      </w:pPr>
      <w:r w:rsidRPr="00B215CA">
        <w:rPr>
          <w:sz w:val="24"/>
        </w:rPr>
        <w:lastRenderedPageBreak/>
        <w:t>Dirección de la Mujer</w:t>
      </w:r>
      <w:r w:rsidRPr="00B215CA">
        <w:rPr>
          <w:spacing w:val="-1"/>
          <w:sz w:val="24"/>
        </w:rPr>
        <w:t xml:space="preserve"> </w:t>
      </w:r>
      <w:r w:rsidRPr="00B215CA">
        <w:rPr>
          <w:sz w:val="24"/>
        </w:rPr>
        <w:t>Rural</w:t>
      </w:r>
    </w:p>
    <w:p w14:paraId="76B1DD48" w14:textId="77777777" w:rsidR="00104135" w:rsidRPr="00B215CA" w:rsidRDefault="00104135" w:rsidP="00E05C19">
      <w:pPr>
        <w:pStyle w:val="Prrafodelista"/>
        <w:numPr>
          <w:ilvl w:val="1"/>
          <w:numId w:val="9"/>
        </w:numPr>
        <w:tabs>
          <w:tab w:val="left" w:pos="589"/>
        </w:tabs>
        <w:ind w:left="588" w:right="477" w:hanging="471"/>
        <w:rPr>
          <w:sz w:val="24"/>
        </w:rPr>
      </w:pPr>
      <w:r w:rsidRPr="00B215CA">
        <w:rPr>
          <w:sz w:val="24"/>
        </w:rPr>
        <w:t>Dirección de Empoderamiento</w:t>
      </w:r>
      <w:r w:rsidRPr="00B215CA">
        <w:rPr>
          <w:spacing w:val="-2"/>
          <w:sz w:val="24"/>
        </w:rPr>
        <w:t xml:space="preserve"> </w:t>
      </w:r>
      <w:r w:rsidRPr="00B215CA">
        <w:rPr>
          <w:sz w:val="24"/>
        </w:rPr>
        <w:t>Económico</w:t>
      </w:r>
    </w:p>
    <w:p w14:paraId="20830054" w14:textId="77777777" w:rsidR="00104135" w:rsidRPr="00B215CA" w:rsidRDefault="00104135" w:rsidP="00E05C19">
      <w:pPr>
        <w:pStyle w:val="Textoindependiente"/>
        <w:ind w:right="477"/>
      </w:pPr>
    </w:p>
    <w:p w14:paraId="5CB06304" w14:textId="062D96AA" w:rsidR="00104135" w:rsidRPr="00B215CA" w:rsidRDefault="00104135" w:rsidP="00E05C19">
      <w:pPr>
        <w:pStyle w:val="Ttulo1"/>
        <w:numPr>
          <w:ilvl w:val="0"/>
          <w:numId w:val="9"/>
        </w:numPr>
        <w:tabs>
          <w:tab w:val="left" w:pos="720"/>
          <w:tab w:val="left" w:pos="721"/>
        </w:tabs>
        <w:ind w:left="720" w:right="477" w:hanging="603"/>
      </w:pPr>
      <w:r w:rsidRPr="00B215CA">
        <w:t xml:space="preserve">Viceministerio de </w:t>
      </w:r>
      <w:r w:rsidR="00282E30">
        <w:t>A</w:t>
      </w:r>
      <w:r w:rsidRPr="00B215CA">
        <w:t>tención</w:t>
      </w:r>
      <w:r w:rsidRPr="00B215CA">
        <w:rPr>
          <w:spacing w:val="-1"/>
        </w:rPr>
        <w:t xml:space="preserve"> </w:t>
      </w:r>
      <w:r w:rsidRPr="00B215CA">
        <w:t>Social</w:t>
      </w:r>
    </w:p>
    <w:p w14:paraId="75D37BBF" w14:textId="77777777" w:rsidR="00104135" w:rsidRPr="00B215CA" w:rsidRDefault="00104135" w:rsidP="00E05C19">
      <w:pPr>
        <w:pStyle w:val="Prrafodelista"/>
        <w:numPr>
          <w:ilvl w:val="1"/>
          <w:numId w:val="9"/>
        </w:numPr>
        <w:tabs>
          <w:tab w:val="left" w:pos="589"/>
        </w:tabs>
        <w:ind w:left="588" w:right="477" w:hanging="471"/>
        <w:rPr>
          <w:sz w:val="24"/>
        </w:rPr>
      </w:pPr>
      <w:r w:rsidRPr="00B215CA">
        <w:rPr>
          <w:sz w:val="24"/>
        </w:rPr>
        <w:t>Dirección Grupos</w:t>
      </w:r>
      <w:r w:rsidRPr="00B215CA">
        <w:rPr>
          <w:spacing w:val="-3"/>
          <w:sz w:val="24"/>
        </w:rPr>
        <w:t xml:space="preserve"> </w:t>
      </w:r>
      <w:r w:rsidRPr="00B215CA">
        <w:rPr>
          <w:sz w:val="24"/>
        </w:rPr>
        <w:t>Étnicos</w:t>
      </w:r>
    </w:p>
    <w:p w14:paraId="4D3F52C9" w14:textId="77777777" w:rsidR="00104135" w:rsidRPr="00B215CA" w:rsidRDefault="00104135" w:rsidP="00E05C19">
      <w:pPr>
        <w:pStyle w:val="Prrafodelista"/>
        <w:numPr>
          <w:ilvl w:val="1"/>
          <w:numId w:val="9"/>
        </w:numPr>
        <w:tabs>
          <w:tab w:val="left" w:pos="589"/>
        </w:tabs>
        <w:ind w:left="588" w:right="477" w:hanging="471"/>
        <w:rPr>
          <w:sz w:val="24"/>
        </w:rPr>
      </w:pPr>
      <w:r w:rsidRPr="00B215CA">
        <w:rPr>
          <w:sz w:val="24"/>
        </w:rPr>
        <w:t>Dirección</w:t>
      </w:r>
      <w:r w:rsidRPr="00B215CA">
        <w:rPr>
          <w:spacing w:val="-1"/>
          <w:sz w:val="24"/>
        </w:rPr>
        <w:t xml:space="preserve"> </w:t>
      </w:r>
      <w:r w:rsidRPr="00B215CA">
        <w:rPr>
          <w:sz w:val="24"/>
        </w:rPr>
        <w:t>Discapacidad</w:t>
      </w:r>
    </w:p>
    <w:p w14:paraId="1157C15D" w14:textId="77777777" w:rsidR="00104135" w:rsidRPr="00B215CA" w:rsidRDefault="00104135" w:rsidP="00E05C19">
      <w:pPr>
        <w:pStyle w:val="Textoindependiente"/>
        <w:ind w:right="477"/>
        <w:rPr>
          <w:sz w:val="23"/>
        </w:rPr>
      </w:pPr>
    </w:p>
    <w:p w14:paraId="6EA1C62D" w14:textId="77777777" w:rsidR="00104135" w:rsidRPr="00B215CA" w:rsidRDefault="00104135" w:rsidP="00E05C19">
      <w:pPr>
        <w:pStyle w:val="Ttulo1"/>
        <w:numPr>
          <w:ilvl w:val="0"/>
          <w:numId w:val="9"/>
        </w:numPr>
        <w:tabs>
          <w:tab w:val="left" w:pos="652"/>
          <w:tab w:val="left" w:pos="653"/>
        </w:tabs>
        <w:ind w:left="652" w:right="477" w:hanging="535"/>
      </w:pPr>
      <w:r w:rsidRPr="00B215CA">
        <w:t>Secretaría General</w:t>
      </w:r>
    </w:p>
    <w:p w14:paraId="4F3CB1CB" w14:textId="77777777" w:rsidR="00104135" w:rsidRPr="00B215CA" w:rsidRDefault="00104135" w:rsidP="00E05C19">
      <w:pPr>
        <w:pStyle w:val="Prrafodelista"/>
        <w:numPr>
          <w:ilvl w:val="1"/>
          <w:numId w:val="9"/>
        </w:numPr>
        <w:tabs>
          <w:tab w:val="left" w:pos="587"/>
        </w:tabs>
        <w:ind w:right="477" w:hanging="469"/>
        <w:rPr>
          <w:sz w:val="24"/>
        </w:rPr>
      </w:pPr>
      <w:r w:rsidRPr="00B215CA">
        <w:rPr>
          <w:sz w:val="24"/>
        </w:rPr>
        <w:t>Órganos de Asesoría y</w:t>
      </w:r>
      <w:r w:rsidRPr="00B215CA">
        <w:rPr>
          <w:spacing w:val="-1"/>
          <w:sz w:val="24"/>
        </w:rPr>
        <w:t xml:space="preserve"> </w:t>
      </w:r>
      <w:r w:rsidRPr="00B215CA">
        <w:rPr>
          <w:sz w:val="24"/>
        </w:rPr>
        <w:t>Coordinación</w:t>
      </w:r>
    </w:p>
    <w:p w14:paraId="667DA5EA" w14:textId="77777777" w:rsidR="00104135" w:rsidRPr="00B215CA" w:rsidRDefault="00104135" w:rsidP="00E05C19">
      <w:pPr>
        <w:pStyle w:val="Prrafodelista"/>
        <w:numPr>
          <w:ilvl w:val="1"/>
          <w:numId w:val="9"/>
        </w:numPr>
        <w:tabs>
          <w:tab w:val="left" w:pos="590"/>
        </w:tabs>
        <w:ind w:left="589" w:right="477" w:hanging="472"/>
        <w:rPr>
          <w:sz w:val="24"/>
        </w:rPr>
      </w:pPr>
      <w:r w:rsidRPr="00B215CA">
        <w:rPr>
          <w:sz w:val="24"/>
        </w:rPr>
        <w:t>Comité Institucional de Gestión y</w:t>
      </w:r>
      <w:r w:rsidRPr="00B215CA">
        <w:rPr>
          <w:spacing w:val="-5"/>
          <w:sz w:val="24"/>
        </w:rPr>
        <w:t xml:space="preserve"> </w:t>
      </w:r>
      <w:r w:rsidRPr="00B215CA">
        <w:rPr>
          <w:sz w:val="24"/>
        </w:rPr>
        <w:t>Desempeño.</w:t>
      </w:r>
    </w:p>
    <w:p w14:paraId="7D52F4CB" w14:textId="1C5873E2" w:rsidR="00104135" w:rsidRPr="00B215CA" w:rsidRDefault="00104135" w:rsidP="00E05C19">
      <w:pPr>
        <w:pStyle w:val="Prrafodelista"/>
        <w:numPr>
          <w:ilvl w:val="1"/>
          <w:numId w:val="9"/>
        </w:numPr>
        <w:tabs>
          <w:tab w:val="left" w:pos="590"/>
        </w:tabs>
        <w:ind w:left="589" w:right="477" w:hanging="472"/>
        <w:rPr>
          <w:sz w:val="24"/>
        </w:rPr>
      </w:pPr>
      <w:r w:rsidRPr="00B215CA">
        <w:rPr>
          <w:sz w:val="24"/>
        </w:rPr>
        <w:t>Comisión de</w:t>
      </w:r>
      <w:r w:rsidRPr="00B215CA">
        <w:rPr>
          <w:spacing w:val="-1"/>
          <w:sz w:val="24"/>
        </w:rPr>
        <w:t xml:space="preserve"> </w:t>
      </w:r>
      <w:r w:rsidRPr="00B215CA">
        <w:rPr>
          <w:sz w:val="24"/>
        </w:rPr>
        <w:t>Personal.</w:t>
      </w:r>
    </w:p>
    <w:p w14:paraId="086905C9" w14:textId="73BA39D7" w:rsidR="009D25E1" w:rsidRPr="00B215CA" w:rsidRDefault="009D25E1" w:rsidP="00E05C19">
      <w:pPr>
        <w:tabs>
          <w:tab w:val="left" w:pos="590"/>
        </w:tabs>
        <w:ind w:right="477"/>
        <w:rPr>
          <w:sz w:val="24"/>
        </w:rPr>
      </w:pPr>
    </w:p>
    <w:p w14:paraId="1D5826F8" w14:textId="5402BAD2" w:rsidR="009D25E1" w:rsidRPr="00B215CA" w:rsidRDefault="009D25E1" w:rsidP="00E05C19">
      <w:pPr>
        <w:tabs>
          <w:tab w:val="left" w:pos="590"/>
        </w:tabs>
        <w:ind w:right="477"/>
        <w:rPr>
          <w:sz w:val="24"/>
        </w:rPr>
      </w:pPr>
      <w:r w:rsidRPr="00B215CA">
        <w:rPr>
          <w:b/>
          <w:sz w:val="24"/>
        </w:rPr>
        <w:t>Artículo 7º. Integración del Sector Familia y Social</w:t>
      </w:r>
      <w:r w:rsidRPr="00B215CA">
        <w:rPr>
          <w:sz w:val="24"/>
        </w:rPr>
        <w:t>. El Sector Familia y social, estará integrado por el Ministerio de la Familia y Social, y las siguientes entidades adscritas:</w:t>
      </w:r>
    </w:p>
    <w:p w14:paraId="0E7354AA" w14:textId="5D056270" w:rsidR="009D25E1" w:rsidRPr="00B215CA" w:rsidRDefault="009D25E1" w:rsidP="00E05C19">
      <w:pPr>
        <w:tabs>
          <w:tab w:val="left" w:pos="590"/>
        </w:tabs>
        <w:ind w:right="477"/>
        <w:rPr>
          <w:sz w:val="24"/>
        </w:rPr>
      </w:pPr>
    </w:p>
    <w:p w14:paraId="2375C382" w14:textId="6BC78D3B" w:rsidR="009D25E1" w:rsidRPr="00B215CA" w:rsidRDefault="009D25E1" w:rsidP="00E05C19">
      <w:pPr>
        <w:tabs>
          <w:tab w:val="left" w:pos="590"/>
        </w:tabs>
        <w:ind w:left="142" w:right="477"/>
        <w:rPr>
          <w:sz w:val="24"/>
        </w:rPr>
      </w:pPr>
      <w:r w:rsidRPr="00B215CA">
        <w:rPr>
          <w:sz w:val="24"/>
        </w:rPr>
        <w:t>1. Establecimientos Públicos:</w:t>
      </w:r>
    </w:p>
    <w:p w14:paraId="6F150C22" w14:textId="5E279980" w:rsidR="009D25E1" w:rsidRPr="00B215CA" w:rsidRDefault="009D25E1" w:rsidP="00E05C19">
      <w:pPr>
        <w:tabs>
          <w:tab w:val="left" w:pos="590"/>
        </w:tabs>
        <w:ind w:left="142" w:right="477"/>
        <w:rPr>
          <w:sz w:val="24"/>
        </w:rPr>
      </w:pPr>
      <w:r w:rsidRPr="00B215CA">
        <w:rPr>
          <w:sz w:val="24"/>
        </w:rPr>
        <w:t>1.1 Instituto Colombiano de Bienestar Familiar - ICBF.</w:t>
      </w:r>
    </w:p>
    <w:p w14:paraId="7C05718A" w14:textId="01CA852B" w:rsidR="009D25E1" w:rsidRPr="00B215CA" w:rsidRDefault="009D25E1" w:rsidP="00E05C19">
      <w:pPr>
        <w:tabs>
          <w:tab w:val="left" w:pos="590"/>
        </w:tabs>
        <w:ind w:left="142" w:right="477"/>
        <w:rPr>
          <w:sz w:val="24"/>
        </w:rPr>
      </w:pPr>
      <w:r w:rsidRPr="00B215CA">
        <w:rPr>
          <w:sz w:val="24"/>
        </w:rPr>
        <w:t>1.2 Centro de Memoria Histórica.</w:t>
      </w:r>
    </w:p>
    <w:p w14:paraId="214A5E4F" w14:textId="58DC3048" w:rsidR="009D25E1" w:rsidRPr="00B215CA" w:rsidRDefault="009D25E1" w:rsidP="00E05C19">
      <w:pPr>
        <w:tabs>
          <w:tab w:val="left" w:pos="590"/>
        </w:tabs>
        <w:ind w:left="142" w:right="477"/>
        <w:rPr>
          <w:sz w:val="24"/>
        </w:rPr>
      </w:pPr>
      <w:r w:rsidRPr="00B215CA">
        <w:rPr>
          <w:sz w:val="24"/>
        </w:rPr>
        <w:t>2. Unidad Administrativa Especial con personería jurídica:</w:t>
      </w:r>
    </w:p>
    <w:p w14:paraId="2CDE39AA" w14:textId="3D10CA66" w:rsidR="009D25E1" w:rsidRPr="00B215CA" w:rsidRDefault="009D25E1" w:rsidP="00E05C19">
      <w:pPr>
        <w:tabs>
          <w:tab w:val="left" w:pos="590"/>
        </w:tabs>
        <w:ind w:left="142" w:right="477"/>
        <w:rPr>
          <w:sz w:val="24"/>
        </w:rPr>
      </w:pPr>
      <w:r w:rsidRPr="00B215CA">
        <w:rPr>
          <w:sz w:val="24"/>
        </w:rPr>
        <w:t>2.1 Unidad Administrativa para la Atención y Reparación Integral a las Victimas</w:t>
      </w:r>
    </w:p>
    <w:bookmarkEnd w:id="1"/>
    <w:p w14:paraId="72861A70" w14:textId="77777777" w:rsidR="00104135" w:rsidRPr="00B215CA" w:rsidRDefault="00104135" w:rsidP="00E05C19">
      <w:pPr>
        <w:pStyle w:val="Textoindependiente"/>
        <w:ind w:right="477"/>
      </w:pPr>
    </w:p>
    <w:p w14:paraId="1DB11CEC" w14:textId="4101AD38" w:rsidR="00104135" w:rsidRPr="00B215CA" w:rsidRDefault="00675D09" w:rsidP="00E05C19">
      <w:pPr>
        <w:ind w:right="477"/>
        <w:rPr>
          <w:sz w:val="24"/>
        </w:rPr>
      </w:pPr>
      <w:r w:rsidRPr="00B215CA">
        <w:rPr>
          <w:b/>
          <w:sz w:val="24"/>
        </w:rPr>
        <w:t>Artículo 8</w:t>
      </w:r>
      <w:r w:rsidR="00104135" w:rsidRPr="00B215CA">
        <w:rPr>
          <w:b/>
          <w:sz w:val="24"/>
        </w:rPr>
        <w:t xml:space="preserve">º. DESPACHO DEL MINISTRO. </w:t>
      </w:r>
      <w:r w:rsidR="00104135" w:rsidRPr="00B215CA">
        <w:rPr>
          <w:sz w:val="24"/>
        </w:rPr>
        <w:t>Son funciones del Ministro, además de las previstas en los artículos 61</w:t>
      </w:r>
      <w:r w:rsidR="00B115F3" w:rsidRPr="00B215CA">
        <w:rPr>
          <w:sz w:val="24"/>
        </w:rPr>
        <w:t>º</w:t>
      </w:r>
      <w:r w:rsidR="00104135" w:rsidRPr="00B215CA">
        <w:rPr>
          <w:sz w:val="24"/>
        </w:rPr>
        <w:t xml:space="preserve"> de la Ley 489 de 1998, las siguientes:</w:t>
      </w:r>
    </w:p>
    <w:p w14:paraId="2EAF424E" w14:textId="77777777" w:rsidR="00104135" w:rsidRPr="00B215CA" w:rsidRDefault="00104135" w:rsidP="00E05C19">
      <w:pPr>
        <w:pStyle w:val="Textoindependiente"/>
        <w:ind w:right="477"/>
      </w:pPr>
    </w:p>
    <w:p w14:paraId="6CD135DE" w14:textId="77777777" w:rsidR="00675D09" w:rsidRPr="00B215CA" w:rsidRDefault="00104135" w:rsidP="00E05C19">
      <w:pPr>
        <w:pStyle w:val="Prrafodelista"/>
        <w:numPr>
          <w:ilvl w:val="0"/>
          <w:numId w:val="8"/>
        </w:numPr>
        <w:tabs>
          <w:tab w:val="left" w:pos="403"/>
        </w:tabs>
        <w:ind w:right="477" w:hanging="402"/>
        <w:rPr>
          <w:sz w:val="24"/>
        </w:rPr>
      </w:pPr>
      <w:r w:rsidRPr="00B215CA">
        <w:rPr>
          <w:sz w:val="24"/>
        </w:rPr>
        <w:t>Asesorar al Presidente de la República en todo lo relacionado con el sector Familia y Social.</w:t>
      </w:r>
    </w:p>
    <w:p w14:paraId="55D63ECE" w14:textId="77777777" w:rsidR="00675D09" w:rsidRPr="00B215CA" w:rsidRDefault="00104135" w:rsidP="00E05C19">
      <w:pPr>
        <w:pStyle w:val="Prrafodelista"/>
        <w:numPr>
          <w:ilvl w:val="0"/>
          <w:numId w:val="8"/>
        </w:numPr>
        <w:tabs>
          <w:tab w:val="left" w:pos="403"/>
        </w:tabs>
        <w:ind w:right="477" w:hanging="402"/>
        <w:rPr>
          <w:sz w:val="24"/>
        </w:rPr>
      </w:pPr>
      <w:r w:rsidRPr="00B215CA">
        <w:rPr>
          <w:sz w:val="24"/>
        </w:rPr>
        <w:lastRenderedPageBreak/>
        <w:t>Articular transversalmente con todos los demás sectores del gobierno las políticas, Planes y Programas que afecten al sector Familia y</w:t>
      </w:r>
      <w:r w:rsidRPr="00B215CA">
        <w:rPr>
          <w:spacing w:val="-9"/>
          <w:sz w:val="24"/>
        </w:rPr>
        <w:t xml:space="preserve"> </w:t>
      </w:r>
      <w:r w:rsidRPr="00B215CA">
        <w:rPr>
          <w:sz w:val="24"/>
        </w:rPr>
        <w:t>Social.</w:t>
      </w:r>
    </w:p>
    <w:p w14:paraId="766A878D" w14:textId="77777777" w:rsidR="00675D09" w:rsidRPr="00B215CA" w:rsidRDefault="00104135" w:rsidP="00E05C19">
      <w:pPr>
        <w:pStyle w:val="Prrafodelista"/>
        <w:numPr>
          <w:ilvl w:val="0"/>
          <w:numId w:val="8"/>
        </w:numPr>
        <w:tabs>
          <w:tab w:val="left" w:pos="403"/>
        </w:tabs>
        <w:ind w:right="477" w:hanging="402"/>
        <w:rPr>
          <w:sz w:val="24"/>
        </w:rPr>
      </w:pPr>
      <w:r w:rsidRPr="00B215CA">
        <w:rPr>
          <w:sz w:val="24"/>
        </w:rPr>
        <w:t>Formular las políticas, planes generales, programas y proyectos de competencia del Ministerio.</w:t>
      </w:r>
    </w:p>
    <w:p w14:paraId="12C8626C" w14:textId="77777777" w:rsidR="00675D09" w:rsidRPr="00B215CA" w:rsidRDefault="00104135" w:rsidP="00E05C19">
      <w:pPr>
        <w:pStyle w:val="Prrafodelista"/>
        <w:numPr>
          <w:ilvl w:val="0"/>
          <w:numId w:val="8"/>
        </w:numPr>
        <w:tabs>
          <w:tab w:val="left" w:pos="403"/>
        </w:tabs>
        <w:ind w:right="477" w:hanging="402"/>
        <w:rPr>
          <w:sz w:val="24"/>
        </w:rPr>
      </w:pPr>
      <w:r w:rsidRPr="00B215CA">
        <w:rPr>
          <w:sz w:val="24"/>
        </w:rPr>
        <w:t>Presidir el Comité Ejecutivo del Ministerio de la Familia y</w:t>
      </w:r>
      <w:r w:rsidRPr="00B215CA">
        <w:rPr>
          <w:spacing w:val="-6"/>
          <w:sz w:val="24"/>
        </w:rPr>
        <w:t xml:space="preserve"> </w:t>
      </w:r>
      <w:r w:rsidRPr="00B215CA">
        <w:rPr>
          <w:sz w:val="24"/>
        </w:rPr>
        <w:t>Social.</w:t>
      </w:r>
    </w:p>
    <w:p w14:paraId="1B67F683" w14:textId="0E8E0ED4" w:rsidR="00675D09" w:rsidRPr="00B215CA" w:rsidRDefault="00104135" w:rsidP="00E05C19">
      <w:pPr>
        <w:pStyle w:val="Prrafodelista"/>
        <w:numPr>
          <w:ilvl w:val="0"/>
          <w:numId w:val="8"/>
        </w:numPr>
        <w:tabs>
          <w:tab w:val="left" w:pos="403"/>
        </w:tabs>
        <w:ind w:right="477" w:hanging="402"/>
        <w:rPr>
          <w:sz w:val="24"/>
        </w:rPr>
      </w:pPr>
      <w:r w:rsidRPr="00B215CA">
        <w:rPr>
          <w:sz w:val="24"/>
        </w:rPr>
        <w:t xml:space="preserve">Coordinar el desarrollo de la política que en materia de superación de la pobreza </w:t>
      </w:r>
      <w:r w:rsidR="00675D09" w:rsidRPr="00B215CA">
        <w:rPr>
          <w:sz w:val="24"/>
        </w:rPr>
        <w:t>que</w:t>
      </w:r>
      <w:r w:rsidRPr="00B215CA">
        <w:rPr>
          <w:sz w:val="24"/>
        </w:rPr>
        <w:t xml:space="preserve"> fije el Gobierno</w:t>
      </w:r>
      <w:r w:rsidRPr="00B215CA">
        <w:rPr>
          <w:spacing w:val="-5"/>
          <w:sz w:val="24"/>
        </w:rPr>
        <w:t xml:space="preserve"> </w:t>
      </w:r>
      <w:r w:rsidRPr="00B215CA">
        <w:rPr>
          <w:sz w:val="24"/>
        </w:rPr>
        <w:t>Nacional.</w:t>
      </w:r>
    </w:p>
    <w:p w14:paraId="63A8C51B" w14:textId="77777777" w:rsidR="00675D09" w:rsidRPr="00B215CA" w:rsidRDefault="00104135" w:rsidP="00E05C19">
      <w:pPr>
        <w:pStyle w:val="Prrafodelista"/>
        <w:numPr>
          <w:ilvl w:val="0"/>
          <w:numId w:val="8"/>
        </w:numPr>
        <w:tabs>
          <w:tab w:val="left" w:pos="403"/>
        </w:tabs>
        <w:ind w:right="477" w:hanging="402"/>
        <w:rPr>
          <w:sz w:val="24"/>
        </w:rPr>
      </w:pPr>
      <w:r w:rsidRPr="00B215CA">
        <w:rPr>
          <w:sz w:val="24"/>
        </w:rPr>
        <w:t xml:space="preserve">Dirigir y promover en el marco de sus competencias, estudios técnicos e investigaciones para facilitar la formulación y evaluación </w:t>
      </w:r>
      <w:r w:rsidRPr="00B215CA">
        <w:rPr>
          <w:spacing w:val="3"/>
          <w:sz w:val="24"/>
        </w:rPr>
        <w:t xml:space="preserve">de </w:t>
      </w:r>
      <w:r w:rsidRPr="00B215CA">
        <w:rPr>
          <w:sz w:val="24"/>
        </w:rPr>
        <w:t>las políticas, planes y programas dirigidos al cumplimiento del objeto del Ministerio de</w:t>
      </w:r>
      <w:r w:rsidRPr="00B215CA">
        <w:rPr>
          <w:spacing w:val="-10"/>
          <w:sz w:val="24"/>
        </w:rPr>
        <w:t xml:space="preserve"> </w:t>
      </w:r>
      <w:r w:rsidRPr="00B215CA">
        <w:rPr>
          <w:sz w:val="24"/>
        </w:rPr>
        <w:t>Familia.</w:t>
      </w:r>
    </w:p>
    <w:p w14:paraId="07E53C9E" w14:textId="77777777" w:rsidR="00675D09" w:rsidRPr="00B215CA" w:rsidRDefault="00104135" w:rsidP="00E05C19">
      <w:pPr>
        <w:pStyle w:val="Prrafodelista"/>
        <w:numPr>
          <w:ilvl w:val="0"/>
          <w:numId w:val="8"/>
        </w:numPr>
        <w:tabs>
          <w:tab w:val="left" w:pos="403"/>
        </w:tabs>
        <w:ind w:right="477" w:hanging="402"/>
        <w:rPr>
          <w:sz w:val="24"/>
        </w:rPr>
      </w:pPr>
      <w:r w:rsidRPr="00B215CA">
        <w:rPr>
          <w:sz w:val="24"/>
        </w:rPr>
        <w:t>Orientar y evaluar las políticas y directrices encaminadas a articular la gestión del Ministerio y de las entidades del Sector Social, para garantizar la prestación de servicios sobre los temas de competencia del</w:t>
      </w:r>
      <w:r w:rsidRPr="00B215CA">
        <w:rPr>
          <w:spacing w:val="-5"/>
          <w:sz w:val="24"/>
        </w:rPr>
        <w:t xml:space="preserve"> </w:t>
      </w:r>
      <w:r w:rsidRPr="00B215CA">
        <w:rPr>
          <w:sz w:val="24"/>
        </w:rPr>
        <w:t>Ministerio.</w:t>
      </w:r>
    </w:p>
    <w:p w14:paraId="2CB9AE71" w14:textId="77777777" w:rsidR="005038C7" w:rsidRPr="00B215CA" w:rsidRDefault="00104135" w:rsidP="00E05C19">
      <w:pPr>
        <w:pStyle w:val="Prrafodelista"/>
        <w:numPr>
          <w:ilvl w:val="0"/>
          <w:numId w:val="8"/>
        </w:numPr>
        <w:tabs>
          <w:tab w:val="left" w:pos="403"/>
        </w:tabs>
        <w:ind w:right="477" w:hanging="402"/>
        <w:rPr>
          <w:sz w:val="24"/>
        </w:rPr>
      </w:pPr>
      <w:r w:rsidRPr="00B215CA">
        <w:rPr>
          <w:sz w:val="24"/>
        </w:rPr>
        <w:t>Orientar y articular el diseño y ejecución de planes y programas tendientes a promover el fortalecimiento institucional de los diferentes actores locales públicos, privados y/o comunitarios, con el fin de generar capacidades para la operación, control y participación en las acciones locales sociales de la Familia</w:t>
      </w:r>
      <w:r w:rsidR="00675D09" w:rsidRPr="00B215CA">
        <w:rPr>
          <w:sz w:val="24"/>
        </w:rPr>
        <w:t>, de quienes la componen, especialmente de la población vulnerable, y/o víctima del conflicto,</w:t>
      </w:r>
      <w:r w:rsidRPr="00B215CA">
        <w:rPr>
          <w:sz w:val="24"/>
        </w:rPr>
        <w:t xml:space="preserve"> en los términos previstos por la</w:t>
      </w:r>
      <w:r w:rsidRPr="00B215CA">
        <w:rPr>
          <w:spacing w:val="-1"/>
          <w:sz w:val="24"/>
        </w:rPr>
        <w:t xml:space="preserve"> </w:t>
      </w:r>
      <w:r w:rsidRPr="00B215CA">
        <w:rPr>
          <w:sz w:val="24"/>
        </w:rPr>
        <w:t>Constitución.</w:t>
      </w:r>
    </w:p>
    <w:p w14:paraId="1DEC4546" w14:textId="6E577894" w:rsidR="00675D09" w:rsidRPr="00B215CA" w:rsidRDefault="00104135" w:rsidP="00E05C19">
      <w:pPr>
        <w:pStyle w:val="Prrafodelista"/>
        <w:numPr>
          <w:ilvl w:val="0"/>
          <w:numId w:val="8"/>
        </w:numPr>
        <w:tabs>
          <w:tab w:val="left" w:pos="403"/>
        </w:tabs>
        <w:ind w:right="477" w:hanging="402"/>
        <w:rPr>
          <w:sz w:val="24"/>
        </w:rPr>
      </w:pPr>
      <w:r w:rsidRPr="00B215CA">
        <w:rPr>
          <w:sz w:val="24"/>
        </w:rPr>
        <w:t>D</w:t>
      </w:r>
      <w:r w:rsidR="00675D09" w:rsidRPr="00B215CA">
        <w:rPr>
          <w:sz w:val="24"/>
        </w:rPr>
        <w:t xml:space="preserve">irigir, coordinar y articular, </w:t>
      </w:r>
      <w:r w:rsidRPr="00B215CA">
        <w:rPr>
          <w:sz w:val="24"/>
        </w:rPr>
        <w:t>la ejecución de los programas de la política de inversión social focalizada en los temas de com</w:t>
      </w:r>
      <w:r w:rsidR="00675D09" w:rsidRPr="00B215CA">
        <w:rPr>
          <w:sz w:val="24"/>
        </w:rPr>
        <w:t>petencia del Ministerio de Familia</w:t>
      </w:r>
      <w:r w:rsidRPr="00B215CA">
        <w:rPr>
          <w:sz w:val="24"/>
        </w:rPr>
        <w:t xml:space="preserve"> y</w:t>
      </w:r>
      <w:r w:rsidRPr="00B215CA">
        <w:rPr>
          <w:spacing w:val="-8"/>
          <w:sz w:val="24"/>
        </w:rPr>
        <w:t xml:space="preserve"> </w:t>
      </w:r>
      <w:r w:rsidRPr="00B215CA">
        <w:rPr>
          <w:sz w:val="24"/>
        </w:rPr>
        <w:t>social.</w:t>
      </w:r>
    </w:p>
    <w:p w14:paraId="412F0777" w14:textId="77777777" w:rsidR="00675D09" w:rsidRPr="00B215CA" w:rsidRDefault="00104135" w:rsidP="00E05C19">
      <w:pPr>
        <w:pStyle w:val="Prrafodelista"/>
        <w:numPr>
          <w:ilvl w:val="0"/>
          <w:numId w:val="8"/>
        </w:numPr>
        <w:tabs>
          <w:tab w:val="left" w:pos="403"/>
        </w:tabs>
        <w:ind w:right="477" w:hanging="402"/>
        <w:rPr>
          <w:sz w:val="24"/>
        </w:rPr>
      </w:pPr>
      <w:r w:rsidRPr="00B215CA">
        <w:rPr>
          <w:sz w:val="24"/>
        </w:rPr>
        <w:t>Definir los criterios de enfoque poblacional para las acciones de intervención del Ministerio de la Familia y</w:t>
      </w:r>
      <w:r w:rsidRPr="00B215CA">
        <w:rPr>
          <w:spacing w:val="-6"/>
          <w:sz w:val="24"/>
        </w:rPr>
        <w:t xml:space="preserve"> </w:t>
      </w:r>
      <w:r w:rsidRPr="00B215CA">
        <w:rPr>
          <w:sz w:val="24"/>
        </w:rPr>
        <w:t>Social.</w:t>
      </w:r>
    </w:p>
    <w:p w14:paraId="3D54C338" w14:textId="77777777" w:rsidR="00675D09" w:rsidRPr="00B215CA" w:rsidRDefault="00104135" w:rsidP="00E05C19">
      <w:pPr>
        <w:pStyle w:val="Prrafodelista"/>
        <w:numPr>
          <w:ilvl w:val="0"/>
          <w:numId w:val="8"/>
        </w:numPr>
        <w:tabs>
          <w:tab w:val="left" w:pos="403"/>
        </w:tabs>
        <w:ind w:right="477" w:hanging="402"/>
        <w:rPr>
          <w:sz w:val="24"/>
        </w:rPr>
      </w:pPr>
      <w:r w:rsidRPr="00B215CA">
        <w:rPr>
          <w:sz w:val="24"/>
        </w:rPr>
        <w:lastRenderedPageBreak/>
        <w:t>Gestionar alianzas estratégicas con otros gobiernos u organismos de carácter internacional que faciliten e impulsen el logro de los objetivos del Ministerio y del Sector Social, en coordinación con las entidades estatales</w:t>
      </w:r>
      <w:r w:rsidRPr="00B215CA">
        <w:rPr>
          <w:spacing w:val="-10"/>
          <w:sz w:val="24"/>
        </w:rPr>
        <w:t xml:space="preserve"> </w:t>
      </w:r>
      <w:r w:rsidRPr="00B215CA">
        <w:rPr>
          <w:sz w:val="24"/>
        </w:rPr>
        <w:t>competentes.</w:t>
      </w:r>
    </w:p>
    <w:p w14:paraId="2E6DC352" w14:textId="77777777" w:rsidR="00675D09" w:rsidRPr="00B215CA" w:rsidRDefault="00104135" w:rsidP="00E05C19">
      <w:pPr>
        <w:pStyle w:val="Prrafodelista"/>
        <w:numPr>
          <w:ilvl w:val="0"/>
          <w:numId w:val="8"/>
        </w:numPr>
        <w:tabs>
          <w:tab w:val="left" w:pos="403"/>
        </w:tabs>
        <w:ind w:right="477" w:hanging="402"/>
        <w:rPr>
          <w:sz w:val="24"/>
        </w:rPr>
      </w:pPr>
      <w:r w:rsidRPr="00B215CA">
        <w:rPr>
          <w:sz w:val="24"/>
        </w:rPr>
        <w:t>Coordinar el diseño y ejecución de las políticas en materia de atención, orientación y servicio a ciudadanos e instituciones clientes del Ministerio de</w:t>
      </w:r>
      <w:r w:rsidRPr="00B215CA">
        <w:rPr>
          <w:spacing w:val="-23"/>
          <w:sz w:val="24"/>
        </w:rPr>
        <w:t xml:space="preserve"> </w:t>
      </w:r>
      <w:r w:rsidRPr="00B215CA">
        <w:rPr>
          <w:sz w:val="24"/>
        </w:rPr>
        <w:t>Familia.</w:t>
      </w:r>
    </w:p>
    <w:p w14:paraId="3216875E" w14:textId="77777777" w:rsidR="00675D09" w:rsidRPr="00B215CA" w:rsidRDefault="00104135" w:rsidP="00E05C19">
      <w:pPr>
        <w:pStyle w:val="Prrafodelista"/>
        <w:numPr>
          <w:ilvl w:val="0"/>
          <w:numId w:val="8"/>
        </w:numPr>
        <w:tabs>
          <w:tab w:val="left" w:pos="403"/>
        </w:tabs>
        <w:ind w:right="477" w:hanging="402"/>
        <w:rPr>
          <w:sz w:val="24"/>
        </w:rPr>
      </w:pPr>
      <w:r w:rsidRPr="00B215CA">
        <w:rPr>
          <w:sz w:val="24"/>
        </w:rPr>
        <w:t>Dirigir, vigilar y controlar la ejecución de las funciones y programas del Ministerio de</w:t>
      </w:r>
      <w:r w:rsidRPr="00B215CA">
        <w:rPr>
          <w:spacing w:val="-1"/>
          <w:sz w:val="24"/>
        </w:rPr>
        <w:t xml:space="preserve"> </w:t>
      </w:r>
      <w:r w:rsidRPr="00B215CA">
        <w:rPr>
          <w:sz w:val="24"/>
        </w:rPr>
        <w:t>Familia.</w:t>
      </w:r>
    </w:p>
    <w:p w14:paraId="6E368FB1" w14:textId="77777777" w:rsidR="00675D09" w:rsidRPr="00B215CA" w:rsidRDefault="00104135" w:rsidP="00E05C19">
      <w:pPr>
        <w:pStyle w:val="Prrafodelista"/>
        <w:numPr>
          <w:ilvl w:val="0"/>
          <w:numId w:val="8"/>
        </w:numPr>
        <w:tabs>
          <w:tab w:val="left" w:pos="403"/>
        </w:tabs>
        <w:ind w:right="477" w:hanging="402"/>
        <w:rPr>
          <w:sz w:val="24"/>
        </w:rPr>
      </w:pPr>
      <w:r w:rsidRPr="00B215CA">
        <w:rPr>
          <w:sz w:val="24"/>
        </w:rPr>
        <w:t>Ordenar los gastos y suscribir los actos, convenios y contratos, para el cumplimiento de los objetivos y funciones asignadas al Ministerio, de conformidad con las normas de contratación</w:t>
      </w:r>
      <w:r w:rsidRPr="00B215CA">
        <w:rPr>
          <w:spacing w:val="-4"/>
          <w:sz w:val="24"/>
        </w:rPr>
        <w:t xml:space="preserve"> </w:t>
      </w:r>
      <w:r w:rsidRPr="00B215CA">
        <w:rPr>
          <w:sz w:val="24"/>
        </w:rPr>
        <w:t>vigentes.</w:t>
      </w:r>
    </w:p>
    <w:p w14:paraId="4723CF4C" w14:textId="77777777" w:rsidR="00675D09" w:rsidRPr="00B215CA" w:rsidRDefault="00104135" w:rsidP="00E05C19">
      <w:pPr>
        <w:pStyle w:val="Prrafodelista"/>
        <w:numPr>
          <w:ilvl w:val="0"/>
          <w:numId w:val="8"/>
        </w:numPr>
        <w:tabs>
          <w:tab w:val="left" w:pos="403"/>
        </w:tabs>
        <w:ind w:right="477" w:hanging="402"/>
        <w:rPr>
          <w:sz w:val="24"/>
        </w:rPr>
      </w:pPr>
      <w:r w:rsidRPr="00B215CA">
        <w:rPr>
          <w:sz w:val="24"/>
        </w:rPr>
        <w:t>Dirigir la elaboración y presentar el anteproyecto anual de presupuesto del Ministerio, sus adiciones y traslados, así como los estados financieros, de conformidad con las disposiciones legales, orgánicas y reglamentarias sobre la materia.</w:t>
      </w:r>
    </w:p>
    <w:p w14:paraId="74F4A6DD" w14:textId="77777777" w:rsidR="00675D09" w:rsidRPr="00B215CA" w:rsidRDefault="00104135" w:rsidP="00E05C19">
      <w:pPr>
        <w:pStyle w:val="Prrafodelista"/>
        <w:numPr>
          <w:ilvl w:val="0"/>
          <w:numId w:val="8"/>
        </w:numPr>
        <w:tabs>
          <w:tab w:val="left" w:pos="403"/>
        </w:tabs>
        <w:ind w:right="477" w:hanging="402"/>
        <w:rPr>
          <w:sz w:val="24"/>
        </w:rPr>
      </w:pPr>
      <w:r w:rsidRPr="00B215CA">
        <w:rPr>
          <w:sz w:val="24"/>
        </w:rPr>
        <w:t>Ejercer la función de control disciplinario interno en los términos de la Ley 734 de 2002 o en las normas que la</w:t>
      </w:r>
      <w:r w:rsidRPr="00B215CA">
        <w:rPr>
          <w:spacing w:val="-7"/>
          <w:sz w:val="24"/>
        </w:rPr>
        <w:t xml:space="preserve"> </w:t>
      </w:r>
      <w:r w:rsidRPr="00B215CA">
        <w:rPr>
          <w:sz w:val="24"/>
        </w:rPr>
        <w:t>modifiquen.</w:t>
      </w:r>
    </w:p>
    <w:p w14:paraId="722317B9" w14:textId="77777777" w:rsidR="00675D09" w:rsidRPr="00B215CA" w:rsidRDefault="00104135" w:rsidP="00E05C19">
      <w:pPr>
        <w:pStyle w:val="Prrafodelista"/>
        <w:numPr>
          <w:ilvl w:val="0"/>
          <w:numId w:val="8"/>
        </w:numPr>
        <w:tabs>
          <w:tab w:val="left" w:pos="403"/>
        </w:tabs>
        <w:ind w:right="477" w:hanging="402"/>
        <w:rPr>
          <w:sz w:val="24"/>
        </w:rPr>
      </w:pPr>
      <w:r w:rsidRPr="00B215CA">
        <w:rPr>
          <w:sz w:val="24"/>
        </w:rPr>
        <w:t>Nombrar y remover el personal del Ministerio, con excepción de los que corresponda a otra autoridad, así como expedir los actos administrativos relacionados con la administración de personal de conformidad con las normas vigentes.</w:t>
      </w:r>
    </w:p>
    <w:p w14:paraId="6742DC9B" w14:textId="77777777" w:rsidR="00675D09" w:rsidRPr="00B215CA" w:rsidRDefault="00104135" w:rsidP="00E05C19">
      <w:pPr>
        <w:pStyle w:val="Prrafodelista"/>
        <w:numPr>
          <w:ilvl w:val="0"/>
          <w:numId w:val="8"/>
        </w:numPr>
        <w:tabs>
          <w:tab w:val="left" w:pos="403"/>
        </w:tabs>
        <w:ind w:right="477" w:hanging="402"/>
        <w:rPr>
          <w:sz w:val="24"/>
        </w:rPr>
      </w:pPr>
      <w:r w:rsidRPr="00B215CA">
        <w:rPr>
          <w:sz w:val="24"/>
        </w:rPr>
        <w:t>Crear y organizar mediante resolución interna y con carácter permanente o transitorio, comités y grupos internos de trabajo para atender las necesidades del servicio teniendo en cuenta los planes, programas y proyectos definidos por el Ministerio.</w:t>
      </w:r>
    </w:p>
    <w:p w14:paraId="477FD5D5" w14:textId="77777777" w:rsidR="00675D09" w:rsidRPr="00B215CA" w:rsidRDefault="00104135" w:rsidP="00E05C19">
      <w:pPr>
        <w:pStyle w:val="Prrafodelista"/>
        <w:numPr>
          <w:ilvl w:val="0"/>
          <w:numId w:val="8"/>
        </w:numPr>
        <w:tabs>
          <w:tab w:val="left" w:pos="403"/>
        </w:tabs>
        <w:ind w:right="477" w:hanging="402"/>
        <w:rPr>
          <w:sz w:val="24"/>
        </w:rPr>
      </w:pPr>
      <w:r w:rsidRPr="00B215CA">
        <w:rPr>
          <w:sz w:val="24"/>
        </w:rPr>
        <w:t>Distribuir los cargos de la planta de personal global, de acuerdo con la organización interna, las necesidades del Ministerio y los planes y programas trazados por la</w:t>
      </w:r>
      <w:r w:rsidRPr="00B215CA">
        <w:rPr>
          <w:spacing w:val="-4"/>
          <w:sz w:val="24"/>
        </w:rPr>
        <w:t xml:space="preserve"> </w:t>
      </w:r>
      <w:r w:rsidRPr="00B215CA">
        <w:rPr>
          <w:sz w:val="24"/>
        </w:rPr>
        <w:t>Entidad.</w:t>
      </w:r>
    </w:p>
    <w:p w14:paraId="23376FF3" w14:textId="77777777" w:rsidR="00675D09" w:rsidRPr="00B215CA" w:rsidRDefault="00104135" w:rsidP="00E05C19">
      <w:pPr>
        <w:pStyle w:val="Prrafodelista"/>
        <w:numPr>
          <w:ilvl w:val="0"/>
          <w:numId w:val="8"/>
        </w:numPr>
        <w:tabs>
          <w:tab w:val="left" w:pos="403"/>
        </w:tabs>
        <w:ind w:right="477" w:hanging="402"/>
        <w:rPr>
          <w:sz w:val="24"/>
        </w:rPr>
      </w:pPr>
      <w:r w:rsidRPr="00B215CA">
        <w:rPr>
          <w:sz w:val="24"/>
        </w:rPr>
        <w:lastRenderedPageBreak/>
        <w:t>Dirigir la implementación del Sistema Integrado de Gestión y de mejoramiento continuo, con el fin de garantizar la prestación de los servicios del</w:t>
      </w:r>
      <w:r w:rsidRPr="00B215CA">
        <w:rPr>
          <w:spacing w:val="-18"/>
          <w:sz w:val="24"/>
        </w:rPr>
        <w:t xml:space="preserve"> </w:t>
      </w:r>
      <w:r w:rsidRPr="00B215CA">
        <w:rPr>
          <w:sz w:val="24"/>
        </w:rPr>
        <w:t>Ministerio.</w:t>
      </w:r>
    </w:p>
    <w:p w14:paraId="28E05A25" w14:textId="797BF373" w:rsidR="00104135" w:rsidRPr="00B215CA" w:rsidRDefault="00104135" w:rsidP="00E05C19">
      <w:pPr>
        <w:pStyle w:val="Prrafodelista"/>
        <w:numPr>
          <w:ilvl w:val="0"/>
          <w:numId w:val="8"/>
        </w:numPr>
        <w:tabs>
          <w:tab w:val="left" w:pos="403"/>
        </w:tabs>
        <w:ind w:right="477" w:hanging="402"/>
        <w:rPr>
          <w:sz w:val="24"/>
        </w:rPr>
      </w:pPr>
      <w:r w:rsidRPr="00B215CA">
        <w:rPr>
          <w:sz w:val="24"/>
        </w:rPr>
        <w:t>Ejercer las funciones que el Presidente de la República le delegue o la ley le confiera y vigilar el cumplimiento de las que por mandato legal se hayan otorgado al Ministerio, así como las que hayan delegado en funcionarios de</w:t>
      </w:r>
      <w:r w:rsidRPr="00B215CA">
        <w:rPr>
          <w:spacing w:val="-8"/>
          <w:sz w:val="24"/>
        </w:rPr>
        <w:t xml:space="preserve"> </w:t>
      </w:r>
      <w:r w:rsidRPr="00B215CA">
        <w:rPr>
          <w:sz w:val="24"/>
        </w:rPr>
        <w:t>éste.</w:t>
      </w:r>
    </w:p>
    <w:p w14:paraId="41EF0B98" w14:textId="77777777" w:rsidR="00104135" w:rsidRPr="00B215CA" w:rsidRDefault="00104135" w:rsidP="00E05C19">
      <w:pPr>
        <w:pStyle w:val="Textoindependiente"/>
        <w:ind w:right="477"/>
        <w:rPr>
          <w:sz w:val="23"/>
        </w:rPr>
      </w:pPr>
    </w:p>
    <w:p w14:paraId="0A9C8B02" w14:textId="6A19E781" w:rsidR="00104135" w:rsidRPr="00B215CA" w:rsidRDefault="005038C7" w:rsidP="00E05C19">
      <w:pPr>
        <w:ind w:right="477"/>
        <w:rPr>
          <w:sz w:val="24"/>
        </w:rPr>
      </w:pPr>
      <w:r w:rsidRPr="00B215CA">
        <w:rPr>
          <w:b/>
          <w:sz w:val="24"/>
        </w:rPr>
        <w:t>Artículo 9</w:t>
      </w:r>
      <w:r w:rsidR="00104135" w:rsidRPr="00B215CA">
        <w:rPr>
          <w:b/>
          <w:sz w:val="24"/>
        </w:rPr>
        <w:t>º</w:t>
      </w:r>
      <w:r w:rsidR="00104135" w:rsidRPr="00B215CA">
        <w:rPr>
          <w:sz w:val="24"/>
        </w:rPr>
        <w:t xml:space="preserve">. </w:t>
      </w:r>
      <w:r w:rsidR="00104135" w:rsidRPr="00B215CA">
        <w:rPr>
          <w:b/>
          <w:sz w:val="24"/>
        </w:rPr>
        <w:t>Oficina de Control Interno</w:t>
      </w:r>
      <w:r w:rsidR="00104135" w:rsidRPr="00B215CA">
        <w:rPr>
          <w:sz w:val="24"/>
        </w:rPr>
        <w:t>. Son funciones de la Oficina de Control Interno, las siguientes:</w:t>
      </w:r>
    </w:p>
    <w:p w14:paraId="328D7576" w14:textId="77777777" w:rsidR="00104135" w:rsidRPr="00B215CA" w:rsidRDefault="00104135" w:rsidP="00E05C19">
      <w:pPr>
        <w:pStyle w:val="Textoindependiente"/>
        <w:ind w:right="477"/>
      </w:pPr>
    </w:p>
    <w:p w14:paraId="14BD0E26" w14:textId="77777777" w:rsidR="000B614F" w:rsidRPr="00B215CA" w:rsidRDefault="00104135" w:rsidP="00E05C19">
      <w:pPr>
        <w:pStyle w:val="Prrafodelista"/>
        <w:numPr>
          <w:ilvl w:val="0"/>
          <w:numId w:val="7"/>
        </w:numPr>
        <w:tabs>
          <w:tab w:val="left" w:pos="284"/>
        </w:tabs>
        <w:ind w:left="284" w:right="477"/>
        <w:rPr>
          <w:sz w:val="24"/>
        </w:rPr>
      </w:pPr>
      <w:r w:rsidRPr="00B215CA">
        <w:rPr>
          <w:sz w:val="24"/>
        </w:rPr>
        <w:t>Asesorar y apoyar al Ministerio en el diseño, implementación y evaluación del Sistema de Control</w:t>
      </w:r>
      <w:r w:rsidRPr="00B215CA">
        <w:rPr>
          <w:spacing w:val="-1"/>
          <w:sz w:val="24"/>
        </w:rPr>
        <w:t xml:space="preserve"> </w:t>
      </w:r>
      <w:r w:rsidRPr="00B215CA">
        <w:rPr>
          <w:sz w:val="24"/>
        </w:rPr>
        <w:t>Interno.</w:t>
      </w:r>
    </w:p>
    <w:p w14:paraId="581D620C" w14:textId="77777777" w:rsidR="000B614F" w:rsidRPr="00B215CA" w:rsidRDefault="00104135" w:rsidP="00E05C19">
      <w:pPr>
        <w:pStyle w:val="Prrafodelista"/>
        <w:numPr>
          <w:ilvl w:val="0"/>
          <w:numId w:val="7"/>
        </w:numPr>
        <w:tabs>
          <w:tab w:val="left" w:pos="284"/>
        </w:tabs>
        <w:ind w:left="284" w:right="477"/>
        <w:rPr>
          <w:sz w:val="24"/>
        </w:rPr>
      </w:pPr>
      <w:r w:rsidRPr="00B215CA">
        <w:rPr>
          <w:sz w:val="24"/>
        </w:rPr>
        <w:t>Asesorar en la planeación y organización del Sistema de Control Interno del Ministerio, así como verificar su</w:t>
      </w:r>
      <w:r w:rsidRPr="00B215CA">
        <w:rPr>
          <w:spacing w:val="-4"/>
          <w:sz w:val="24"/>
        </w:rPr>
        <w:t xml:space="preserve"> </w:t>
      </w:r>
      <w:r w:rsidRPr="00B215CA">
        <w:rPr>
          <w:sz w:val="24"/>
        </w:rPr>
        <w:t>operatividad.</w:t>
      </w:r>
    </w:p>
    <w:p w14:paraId="4E008D75" w14:textId="77777777" w:rsidR="000B614F" w:rsidRPr="00B215CA" w:rsidRDefault="00104135" w:rsidP="00E05C19">
      <w:pPr>
        <w:pStyle w:val="Prrafodelista"/>
        <w:numPr>
          <w:ilvl w:val="0"/>
          <w:numId w:val="7"/>
        </w:numPr>
        <w:tabs>
          <w:tab w:val="left" w:pos="284"/>
        </w:tabs>
        <w:ind w:left="284" w:right="477"/>
        <w:rPr>
          <w:sz w:val="24"/>
        </w:rPr>
      </w:pPr>
      <w:r w:rsidRPr="00B215CA">
        <w:rPr>
          <w:sz w:val="24"/>
        </w:rPr>
        <w:t>Desarrollar instrumentos y adelantar estrategias orientadas a fomentar una cultura de autocontrol que contribuya al mejoramiento continuo en la prestación de los servicios a cargo del</w:t>
      </w:r>
      <w:r w:rsidRPr="00B215CA">
        <w:rPr>
          <w:spacing w:val="-1"/>
          <w:sz w:val="24"/>
        </w:rPr>
        <w:t xml:space="preserve"> </w:t>
      </w:r>
      <w:r w:rsidRPr="00B215CA">
        <w:rPr>
          <w:sz w:val="24"/>
        </w:rPr>
        <w:t>Ministerio.</w:t>
      </w:r>
    </w:p>
    <w:p w14:paraId="3243A903" w14:textId="77777777" w:rsidR="000B614F" w:rsidRPr="00B215CA" w:rsidRDefault="00104135" w:rsidP="00E05C19">
      <w:pPr>
        <w:pStyle w:val="Prrafodelista"/>
        <w:numPr>
          <w:ilvl w:val="0"/>
          <w:numId w:val="7"/>
        </w:numPr>
        <w:tabs>
          <w:tab w:val="left" w:pos="284"/>
        </w:tabs>
        <w:ind w:left="284" w:right="477"/>
        <w:rPr>
          <w:sz w:val="24"/>
        </w:rPr>
      </w:pPr>
      <w:r w:rsidRPr="00B215CA">
        <w:rPr>
          <w:sz w:val="24"/>
        </w:rPr>
        <w:t>Aplicar el control de gestión e interpretar sus resultados con el objetivo de presentar recomendaciones al Ministerio haciendo énfasis en los indicadores de gestión diseñados y reportados periódicamente por la Oficina Asesora de</w:t>
      </w:r>
      <w:r w:rsidRPr="00B215CA">
        <w:rPr>
          <w:spacing w:val="-14"/>
          <w:sz w:val="24"/>
        </w:rPr>
        <w:t xml:space="preserve"> </w:t>
      </w:r>
      <w:r w:rsidRPr="00B215CA">
        <w:rPr>
          <w:sz w:val="24"/>
        </w:rPr>
        <w:t>Planeación.</w:t>
      </w:r>
    </w:p>
    <w:p w14:paraId="6B13A932" w14:textId="77777777" w:rsidR="000B614F" w:rsidRPr="00B215CA" w:rsidRDefault="00104135" w:rsidP="00E05C19">
      <w:pPr>
        <w:pStyle w:val="Prrafodelista"/>
        <w:numPr>
          <w:ilvl w:val="0"/>
          <w:numId w:val="7"/>
        </w:numPr>
        <w:tabs>
          <w:tab w:val="left" w:pos="284"/>
        </w:tabs>
        <w:ind w:left="284" w:right="477"/>
        <w:rPr>
          <w:sz w:val="24"/>
        </w:rPr>
      </w:pPr>
      <w:r w:rsidRPr="00B215CA">
        <w:rPr>
          <w:sz w:val="24"/>
        </w:rPr>
        <w:t>Verificar el cumplimiento de las políticas, normas, procedimientos, planes, programas, proyectos y metas del Ministerio, recomendar los ajustes pertinentes y efectuar el seguimiento a su</w:t>
      </w:r>
      <w:r w:rsidRPr="00B215CA">
        <w:rPr>
          <w:spacing w:val="-1"/>
          <w:sz w:val="24"/>
        </w:rPr>
        <w:t xml:space="preserve"> </w:t>
      </w:r>
      <w:r w:rsidRPr="00B215CA">
        <w:rPr>
          <w:sz w:val="24"/>
        </w:rPr>
        <w:t>implementación.</w:t>
      </w:r>
    </w:p>
    <w:p w14:paraId="38F42DAC" w14:textId="77777777" w:rsidR="000B614F" w:rsidRPr="00B215CA" w:rsidRDefault="00104135" w:rsidP="00E05C19">
      <w:pPr>
        <w:pStyle w:val="Prrafodelista"/>
        <w:numPr>
          <w:ilvl w:val="0"/>
          <w:numId w:val="7"/>
        </w:numPr>
        <w:tabs>
          <w:tab w:val="left" w:pos="284"/>
        </w:tabs>
        <w:ind w:left="284" w:right="477"/>
        <w:rPr>
          <w:sz w:val="24"/>
        </w:rPr>
      </w:pPr>
      <w:r w:rsidRPr="00B215CA">
        <w:rPr>
          <w:sz w:val="24"/>
        </w:rPr>
        <w:t>Asesorar a las dependencias en la identificación y prevención de los riesgos que puedan afectar el logro de sus</w:t>
      </w:r>
      <w:r w:rsidRPr="00B215CA">
        <w:rPr>
          <w:spacing w:val="-4"/>
          <w:sz w:val="24"/>
        </w:rPr>
        <w:t xml:space="preserve"> </w:t>
      </w:r>
      <w:r w:rsidRPr="00B215CA">
        <w:rPr>
          <w:sz w:val="24"/>
        </w:rPr>
        <w:t>objetivos</w:t>
      </w:r>
    </w:p>
    <w:p w14:paraId="3F239FBD" w14:textId="77777777" w:rsidR="000B614F" w:rsidRPr="00B215CA" w:rsidRDefault="00104135" w:rsidP="00E05C19">
      <w:pPr>
        <w:pStyle w:val="Prrafodelista"/>
        <w:numPr>
          <w:ilvl w:val="0"/>
          <w:numId w:val="7"/>
        </w:numPr>
        <w:tabs>
          <w:tab w:val="left" w:pos="284"/>
        </w:tabs>
        <w:ind w:left="284" w:right="477"/>
        <w:rPr>
          <w:sz w:val="24"/>
        </w:rPr>
      </w:pPr>
      <w:r w:rsidRPr="00B215CA">
        <w:rPr>
          <w:sz w:val="24"/>
        </w:rPr>
        <w:t xml:space="preserve">Asesorar, acompañar y apoyar a los servidores del Ministerio en el </w:t>
      </w:r>
      <w:r w:rsidRPr="00B215CA">
        <w:rPr>
          <w:sz w:val="24"/>
        </w:rPr>
        <w:lastRenderedPageBreak/>
        <w:t>desarrollo y mejoramiento del Sistema de Control Interno y mantener informado al ministro sobre los resultados del</w:t>
      </w:r>
      <w:r w:rsidRPr="00B215CA">
        <w:rPr>
          <w:spacing w:val="-3"/>
          <w:sz w:val="24"/>
        </w:rPr>
        <w:t xml:space="preserve"> </w:t>
      </w:r>
      <w:r w:rsidRPr="00B215CA">
        <w:rPr>
          <w:sz w:val="24"/>
        </w:rPr>
        <w:t>Sistema.</w:t>
      </w:r>
    </w:p>
    <w:p w14:paraId="7CB31D25" w14:textId="77777777" w:rsidR="000B614F" w:rsidRPr="00B215CA" w:rsidRDefault="00104135" w:rsidP="00E05C19">
      <w:pPr>
        <w:pStyle w:val="Prrafodelista"/>
        <w:numPr>
          <w:ilvl w:val="0"/>
          <w:numId w:val="7"/>
        </w:numPr>
        <w:tabs>
          <w:tab w:val="left" w:pos="284"/>
        </w:tabs>
        <w:ind w:left="284" w:right="477"/>
        <w:rPr>
          <w:sz w:val="24"/>
        </w:rPr>
      </w:pPr>
      <w:r w:rsidRPr="00B215CA">
        <w:rPr>
          <w:sz w:val="24"/>
        </w:rPr>
        <w:t>Presentar informes de actividades al ministro y al Comité de Coordinación del Sistema de Control</w:t>
      </w:r>
      <w:r w:rsidRPr="00B215CA">
        <w:rPr>
          <w:spacing w:val="-1"/>
          <w:sz w:val="24"/>
        </w:rPr>
        <w:t xml:space="preserve"> </w:t>
      </w:r>
      <w:r w:rsidRPr="00B215CA">
        <w:rPr>
          <w:sz w:val="24"/>
        </w:rPr>
        <w:t>Interno.</w:t>
      </w:r>
    </w:p>
    <w:p w14:paraId="194D3FE8" w14:textId="77777777" w:rsidR="000B614F" w:rsidRPr="00B215CA" w:rsidRDefault="00104135" w:rsidP="00E05C19">
      <w:pPr>
        <w:pStyle w:val="Prrafodelista"/>
        <w:numPr>
          <w:ilvl w:val="0"/>
          <w:numId w:val="7"/>
        </w:numPr>
        <w:tabs>
          <w:tab w:val="left" w:pos="284"/>
        </w:tabs>
        <w:ind w:left="284" w:right="477"/>
        <w:rPr>
          <w:sz w:val="24"/>
        </w:rPr>
      </w:pPr>
      <w:r w:rsidRPr="00B215CA">
        <w:rPr>
          <w:sz w:val="24"/>
        </w:rPr>
        <w:t>Preparar y consolidar el Informe de Rendición de Cuenta Fiscal que debe presentarse anualmente a la Contraloría General de la República al comienzo de cada</w:t>
      </w:r>
      <w:r w:rsidRPr="00B215CA">
        <w:rPr>
          <w:spacing w:val="-1"/>
          <w:sz w:val="24"/>
        </w:rPr>
        <w:t xml:space="preserve"> </w:t>
      </w:r>
      <w:r w:rsidRPr="00B215CA">
        <w:rPr>
          <w:sz w:val="24"/>
        </w:rPr>
        <w:t>vigencia.</w:t>
      </w:r>
    </w:p>
    <w:p w14:paraId="4BA36B3E" w14:textId="77777777" w:rsidR="000B614F" w:rsidRPr="00B215CA" w:rsidRDefault="00104135" w:rsidP="00E05C19">
      <w:pPr>
        <w:pStyle w:val="Prrafodelista"/>
        <w:numPr>
          <w:ilvl w:val="0"/>
          <w:numId w:val="7"/>
        </w:numPr>
        <w:tabs>
          <w:tab w:val="left" w:pos="426"/>
        </w:tabs>
        <w:ind w:left="426" w:right="477" w:hanging="426"/>
        <w:rPr>
          <w:sz w:val="24"/>
        </w:rPr>
      </w:pPr>
      <w:r w:rsidRPr="00B215CA">
        <w:rPr>
          <w:sz w:val="24"/>
        </w:rPr>
        <w:t>Coordinar y consolidar las respuestas a los requerimientos presentados por los organismos de control respecto de la gestión del</w:t>
      </w:r>
      <w:r w:rsidRPr="00B215CA">
        <w:rPr>
          <w:spacing w:val="-11"/>
          <w:sz w:val="24"/>
        </w:rPr>
        <w:t xml:space="preserve"> </w:t>
      </w:r>
      <w:r w:rsidRPr="00B215CA">
        <w:rPr>
          <w:sz w:val="24"/>
        </w:rPr>
        <w:t>Ministerio.</w:t>
      </w:r>
    </w:p>
    <w:p w14:paraId="48B1A5AE" w14:textId="77777777" w:rsidR="000B614F" w:rsidRPr="00B215CA" w:rsidRDefault="00104135" w:rsidP="00E05C19">
      <w:pPr>
        <w:pStyle w:val="Prrafodelista"/>
        <w:numPr>
          <w:ilvl w:val="0"/>
          <w:numId w:val="7"/>
        </w:numPr>
        <w:tabs>
          <w:tab w:val="left" w:pos="426"/>
        </w:tabs>
        <w:ind w:left="426" w:right="477" w:hanging="426"/>
        <w:rPr>
          <w:sz w:val="24"/>
        </w:rPr>
      </w:pPr>
      <w:r w:rsidRPr="00B215CA">
        <w:rPr>
          <w:sz w:val="24"/>
        </w:rPr>
        <w:t>Apoyar el desarrollo, sostenimiento y mejoramiento continuo del Sistema Integrado de Gestión Institucional, supervisar su efectividad y la</w:t>
      </w:r>
      <w:r w:rsidRPr="00B215CA">
        <w:rPr>
          <w:spacing w:val="-12"/>
          <w:sz w:val="24"/>
        </w:rPr>
        <w:t xml:space="preserve"> </w:t>
      </w:r>
      <w:r w:rsidRPr="00B215CA">
        <w:rPr>
          <w:sz w:val="24"/>
        </w:rPr>
        <w:t>observancia.</w:t>
      </w:r>
    </w:p>
    <w:p w14:paraId="7498964B" w14:textId="77777777" w:rsidR="000B614F" w:rsidRPr="00B215CA" w:rsidRDefault="00104135" w:rsidP="00E05C19">
      <w:pPr>
        <w:pStyle w:val="Prrafodelista"/>
        <w:numPr>
          <w:ilvl w:val="0"/>
          <w:numId w:val="7"/>
        </w:numPr>
        <w:tabs>
          <w:tab w:val="left" w:pos="426"/>
        </w:tabs>
        <w:ind w:left="426" w:right="477" w:hanging="426"/>
        <w:rPr>
          <w:sz w:val="24"/>
        </w:rPr>
      </w:pPr>
      <w:r w:rsidRPr="00B215CA">
        <w:rPr>
          <w:sz w:val="24"/>
        </w:rPr>
        <w:t>Verificar el desarrollo eficaz de los procesos relacionados con el manejo de los recursos, bienes y los sistemas de información del Ministerio y recomendar los correctivos que sean</w:t>
      </w:r>
      <w:r w:rsidRPr="00B215CA">
        <w:rPr>
          <w:spacing w:val="-3"/>
          <w:sz w:val="24"/>
        </w:rPr>
        <w:t xml:space="preserve"> </w:t>
      </w:r>
      <w:r w:rsidRPr="00B215CA">
        <w:rPr>
          <w:sz w:val="24"/>
        </w:rPr>
        <w:t>necesarios.</w:t>
      </w:r>
    </w:p>
    <w:p w14:paraId="3316AD91" w14:textId="77777777" w:rsidR="000B614F" w:rsidRPr="00B215CA" w:rsidRDefault="00104135" w:rsidP="00E05C19">
      <w:pPr>
        <w:pStyle w:val="Prrafodelista"/>
        <w:numPr>
          <w:ilvl w:val="0"/>
          <w:numId w:val="7"/>
        </w:numPr>
        <w:tabs>
          <w:tab w:val="left" w:pos="426"/>
        </w:tabs>
        <w:ind w:left="426" w:right="477" w:hanging="426"/>
        <w:rPr>
          <w:sz w:val="24"/>
        </w:rPr>
      </w:pPr>
      <w:r w:rsidRPr="00B215CA">
        <w:rPr>
          <w:sz w:val="24"/>
        </w:rPr>
        <w:t>Evaluar y verificar la aplicación de los mecanismos de participación ciudadana, que, en desarrollo del mandato Constitucional y legal, diseñe el</w:t>
      </w:r>
      <w:r w:rsidRPr="00B215CA">
        <w:rPr>
          <w:spacing w:val="-16"/>
          <w:sz w:val="24"/>
        </w:rPr>
        <w:t xml:space="preserve"> </w:t>
      </w:r>
      <w:r w:rsidRPr="00B215CA">
        <w:rPr>
          <w:sz w:val="24"/>
        </w:rPr>
        <w:t>Ministerio.</w:t>
      </w:r>
    </w:p>
    <w:p w14:paraId="70810405" w14:textId="77777777" w:rsidR="000B614F" w:rsidRPr="00B215CA" w:rsidRDefault="00104135" w:rsidP="00E05C19">
      <w:pPr>
        <w:pStyle w:val="Prrafodelista"/>
        <w:numPr>
          <w:ilvl w:val="0"/>
          <w:numId w:val="7"/>
        </w:numPr>
        <w:tabs>
          <w:tab w:val="left" w:pos="426"/>
        </w:tabs>
        <w:ind w:left="426" w:right="477" w:hanging="426"/>
        <w:rPr>
          <w:sz w:val="24"/>
        </w:rPr>
      </w:pPr>
      <w:r w:rsidRPr="00B215CA">
        <w:rPr>
          <w:sz w:val="24"/>
        </w:rPr>
        <w:t>Realizar evaluaciones independientes y pertinentes sobre la ejecución del plan de acción, cumplimiento de las actividades propias de cada dependencia y proponer las medidas preventivas y correctivas</w:t>
      </w:r>
      <w:r w:rsidRPr="00B215CA">
        <w:rPr>
          <w:spacing w:val="-6"/>
          <w:sz w:val="24"/>
        </w:rPr>
        <w:t xml:space="preserve"> </w:t>
      </w:r>
      <w:r w:rsidRPr="00B215CA">
        <w:rPr>
          <w:sz w:val="24"/>
        </w:rPr>
        <w:t>necesarias.</w:t>
      </w:r>
    </w:p>
    <w:p w14:paraId="500B2117" w14:textId="77777777" w:rsidR="000B614F" w:rsidRPr="00B215CA" w:rsidRDefault="00104135" w:rsidP="00E05C19">
      <w:pPr>
        <w:pStyle w:val="Prrafodelista"/>
        <w:numPr>
          <w:ilvl w:val="0"/>
          <w:numId w:val="7"/>
        </w:numPr>
        <w:tabs>
          <w:tab w:val="left" w:pos="426"/>
        </w:tabs>
        <w:ind w:left="426" w:right="477" w:hanging="426"/>
        <w:rPr>
          <w:sz w:val="24"/>
        </w:rPr>
      </w:pPr>
      <w:r w:rsidRPr="00B215CA">
        <w:rPr>
          <w:sz w:val="24"/>
        </w:rPr>
        <w:t xml:space="preserve">Verificar que la atención que preste la Entidad se adelante de conformidad con las normas legales vigentes y comprobar que, a las quejas y reclamos recibidos </w:t>
      </w:r>
      <w:r w:rsidRPr="00B215CA">
        <w:rPr>
          <w:spacing w:val="4"/>
          <w:sz w:val="24"/>
        </w:rPr>
        <w:t xml:space="preserve">de </w:t>
      </w:r>
      <w:r w:rsidRPr="00B215CA">
        <w:rPr>
          <w:sz w:val="24"/>
        </w:rPr>
        <w:t>los ciudadanos en relación con la misión del Ministerio, se les preste atención oportuna y eficiente y se rinda un informe semestral sobre el</w:t>
      </w:r>
      <w:r w:rsidRPr="00B215CA">
        <w:rPr>
          <w:spacing w:val="-15"/>
          <w:sz w:val="24"/>
        </w:rPr>
        <w:t xml:space="preserve"> </w:t>
      </w:r>
      <w:r w:rsidRPr="00B215CA">
        <w:rPr>
          <w:sz w:val="24"/>
        </w:rPr>
        <w:t>particular.</w:t>
      </w:r>
    </w:p>
    <w:p w14:paraId="45A5DB2D" w14:textId="77777777" w:rsidR="000B614F" w:rsidRPr="00B215CA" w:rsidRDefault="00104135" w:rsidP="00E05C19">
      <w:pPr>
        <w:pStyle w:val="Prrafodelista"/>
        <w:numPr>
          <w:ilvl w:val="0"/>
          <w:numId w:val="7"/>
        </w:numPr>
        <w:tabs>
          <w:tab w:val="left" w:pos="426"/>
        </w:tabs>
        <w:ind w:left="426" w:right="477" w:hanging="426"/>
        <w:rPr>
          <w:sz w:val="24"/>
        </w:rPr>
      </w:pPr>
      <w:r w:rsidRPr="00B215CA">
        <w:rPr>
          <w:sz w:val="24"/>
        </w:rPr>
        <w:t xml:space="preserve">Actuar como interlocutor frente a la Contraloría General de la </w:t>
      </w:r>
      <w:r w:rsidRPr="00B215CA">
        <w:rPr>
          <w:sz w:val="24"/>
        </w:rPr>
        <w:lastRenderedPageBreak/>
        <w:t>República en desarrollo de las auditorías regulares, y en la recepción, coordinación, preparación y entrega de cualquier información que esta Entidad en el nivel nacional o en el nivel territorial</w:t>
      </w:r>
      <w:r w:rsidRPr="00B215CA">
        <w:rPr>
          <w:spacing w:val="-1"/>
          <w:sz w:val="24"/>
        </w:rPr>
        <w:t xml:space="preserve"> </w:t>
      </w:r>
      <w:r w:rsidRPr="00B215CA">
        <w:rPr>
          <w:sz w:val="24"/>
        </w:rPr>
        <w:t>requiera.</w:t>
      </w:r>
    </w:p>
    <w:p w14:paraId="0E84E2F3" w14:textId="74499353" w:rsidR="00104135" w:rsidRPr="00B215CA" w:rsidRDefault="00104135" w:rsidP="00E05C19">
      <w:pPr>
        <w:pStyle w:val="Prrafodelista"/>
        <w:numPr>
          <w:ilvl w:val="0"/>
          <w:numId w:val="7"/>
        </w:numPr>
        <w:tabs>
          <w:tab w:val="left" w:pos="426"/>
        </w:tabs>
        <w:ind w:left="426" w:right="477" w:hanging="426"/>
        <w:rPr>
          <w:sz w:val="24"/>
        </w:rPr>
      </w:pPr>
      <w:r w:rsidRPr="00B215CA">
        <w:rPr>
          <w:sz w:val="24"/>
        </w:rPr>
        <w:t>Las demás inherentes a la naturaleza y funciones de la</w:t>
      </w:r>
      <w:r w:rsidRPr="00B215CA">
        <w:rPr>
          <w:spacing w:val="-13"/>
          <w:sz w:val="24"/>
        </w:rPr>
        <w:t xml:space="preserve"> </w:t>
      </w:r>
      <w:r w:rsidRPr="00B215CA">
        <w:rPr>
          <w:sz w:val="24"/>
        </w:rPr>
        <w:t>Dependencia.</w:t>
      </w:r>
    </w:p>
    <w:p w14:paraId="1B034F35" w14:textId="77777777" w:rsidR="00104135" w:rsidRPr="00B215CA" w:rsidRDefault="00104135" w:rsidP="00E05C19">
      <w:pPr>
        <w:pStyle w:val="Textoindependiente"/>
        <w:ind w:right="477"/>
      </w:pPr>
    </w:p>
    <w:p w14:paraId="6902704E" w14:textId="367B8103" w:rsidR="00104135" w:rsidRPr="00B215CA" w:rsidRDefault="005038C7" w:rsidP="00E05C19">
      <w:pPr>
        <w:ind w:right="477"/>
        <w:rPr>
          <w:sz w:val="24"/>
        </w:rPr>
      </w:pPr>
      <w:r w:rsidRPr="00B215CA">
        <w:rPr>
          <w:b/>
          <w:sz w:val="24"/>
        </w:rPr>
        <w:t>Artículo 10</w:t>
      </w:r>
      <w:r w:rsidR="00104135" w:rsidRPr="00B215CA">
        <w:rPr>
          <w:b/>
          <w:sz w:val="24"/>
        </w:rPr>
        <w:t>º</w:t>
      </w:r>
      <w:r w:rsidR="00104135" w:rsidRPr="00B215CA">
        <w:rPr>
          <w:sz w:val="24"/>
        </w:rPr>
        <w:t xml:space="preserve">. </w:t>
      </w:r>
      <w:r w:rsidR="00104135" w:rsidRPr="00B215CA">
        <w:rPr>
          <w:b/>
          <w:sz w:val="24"/>
        </w:rPr>
        <w:t xml:space="preserve">Oficina Asesora de Planeación, Monitoreo y Evaluación. </w:t>
      </w:r>
      <w:r w:rsidR="00104135" w:rsidRPr="00B215CA">
        <w:rPr>
          <w:sz w:val="24"/>
        </w:rPr>
        <w:t>Son funciones de la Oficina Asesora de Planeación, Monitoreo y Evaluación las siguientes:</w:t>
      </w:r>
    </w:p>
    <w:p w14:paraId="1D9B4830" w14:textId="77777777" w:rsidR="00104135" w:rsidRPr="00B215CA" w:rsidRDefault="00104135" w:rsidP="00E05C19">
      <w:pPr>
        <w:pStyle w:val="Textoindependiente"/>
        <w:ind w:right="477"/>
      </w:pPr>
    </w:p>
    <w:p w14:paraId="56E72517"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Asesorar al Ministro de Familia, a las demás dependencias y entidades adscritas y vinculadas en la formulación de la política Sectorial, y de los planes y programas del Ministerio y de las entidades adscritas y vinculadas en las materias de su competencia y velar por su estricto cumplimiento por parte de todas las dependencias.</w:t>
      </w:r>
    </w:p>
    <w:p w14:paraId="1DAA3664"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Liderar, elaborar y ejercer la Secretaría Técnica del Plan de Desarrollo Administrativo del Sector Familia y Social y del Plan Sectorial</w:t>
      </w:r>
      <w:r w:rsidRPr="00B215CA">
        <w:rPr>
          <w:spacing w:val="-8"/>
          <w:sz w:val="24"/>
        </w:rPr>
        <w:t xml:space="preserve"> </w:t>
      </w:r>
      <w:r w:rsidR="009D25E1" w:rsidRPr="00B215CA">
        <w:rPr>
          <w:sz w:val="24"/>
        </w:rPr>
        <w:t>Social.</w:t>
      </w:r>
    </w:p>
    <w:p w14:paraId="4FEE945D"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Velar por la consistencia, compatibilidad y coordinación de los sistemas de planeación, gestión evaluación y monitoreo del Sector Familia y</w:t>
      </w:r>
      <w:r w:rsidRPr="00B215CA">
        <w:rPr>
          <w:spacing w:val="-13"/>
          <w:sz w:val="24"/>
        </w:rPr>
        <w:t xml:space="preserve"> </w:t>
      </w:r>
      <w:r w:rsidRPr="00B215CA">
        <w:rPr>
          <w:sz w:val="24"/>
        </w:rPr>
        <w:t>Social.</w:t>
      </w:r>
    </w:p>
    <w:p w14:paraId="4389C686"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Liderar la gestión de información del Sector Familia y Social velando por la interoperabilidad de los sistemas de información, y la calidad, oportunidad e integridad de los datos e información. Coordinar con la Dirección de Tecnologías de Información el desarrollo de sistemas de información bajo la unificación de criterios de interoperabilidad y gestión estratégica de</w:t>
      </w:r>
      <w:r w:rsidRPr="00B215CA">
        <w:rPr>
          <w:spacing w:val="-6"/>
          <w:sz w:val="24"/>
        </w:rPr>
        <w:t xml:space="preserve"> </w:t>
      </w:r>
      <w:r w:rsidRPr="00B215CA">
        <w:rPr>
          <w:sz w:val="24"/>
        </w:rPr>
        <w:t>información.</w:t>
      </w:r>
    </w:p>
    <w:p w14:paraId="48A759B5"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lastRenderedPageBreak/>
        <w:t>Promover una cultura de gestión, calidad, uso y valor de la información como bien de uso colectivo y</w:t>
      </w:r>
      <w:r w:rsidRPr="00B215CA">
        <w:rPr>
          <w:spacing w:val="-3"/>
          <w:sz w:val="24"/>
        </w:rPr>
        <w:t xml:space="preserve"> </w:t>
      </w:r>
      <w:r w:rsidRPr="00B215CA">
        <w:rPr>
          <w:sz w:val="24"/>
        </w:rPr>
        <w:t>público.</w:t>
      </w:r>
      <w:r w:rsidR="000B614F" w:rsidRPr="00B215CA">
        <w:rPr>
          <w:sz w:val="24"/>
        </w:rPr>
        <w:t>}</w:t>
      </w:r>
    </w:p>
    <w:p w14:paraId="78DBEEE9"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Liderar en el marco del Plan Nacional de Desarrollo la construcción participativa del Plan Estratégico en coordinación con el sector Familia y</w:t>
      </w:r>
      <w:r w:rsidRPr="00B215CA">
        <w:rPr>
          <w:spacing w:val="-5"/>
          <w:sz w:val="24"/>
        </w:rPr>
        <w:t xml:space="preserve"> </w:t>
      </w:r>
      <w:r w:rsidRPr="00B215CA">
        <w:rPr>
          <w:sz w:val="24"/>
        </w:rPr>
        <w:t>Social.</w:t>
      </w:r>
    </w:p>
    <w:p w14:paraId="2751DB68"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Diseñar e implementar el sistema de monitoreo y seguimiento mediante el diseño de un sistema de indicadores que permita seguir la ejecución de las políticas, los planes, programas, estrategias y proyectos del Sector Familia y</w:t>
      </w:r>
      <w:r w:rsidRPr="00B215CA">
        <w:rPr>
          <w:spacing w:val="-14"/>
          <w:sz w:val="24"/>
        </w:rPr>
        <w:t xml:space="preserve"> </w:t>
      </w:r>
      <w:r w:rsidRPr="00B215CA">
        <w:rPr>
          <w:sz w:val="24"/>
        </w:rPr>
        <w:t>Social.</w:t>
      </w:r>
    </w:p>
    <w:p w14:paraId="10CB2CA1"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Liderar la implementación de procesos de evaluación que comprenda, entre otros, la evaluación de la gestión, la evaluación de resultados y de</w:t>
      </w:r>
      <w:r w:rsidRPr="00B215CA">
        <w:rPr>
          <w:spacing w:val="-3"/>
          <w:sz w:val="24"/>
        </w:rPr>
        <w:t xml:space="preserve"> </w:t>
      </w:r>
      <w:r w:rsidRPr="00B215CA">
        <w:rPr>
          <w:sz w:val="24"/>
        </w:rPr>
        <w:t>impacto.</w:t>
      </w:r>
    </w:p>
    <w:p w14:paraId="7003112A"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Asesorar a las entidades adscritas y vinculadas al Ministerio de la Familia y Social en la definición, diseño e implementación de evaluaciones internas y externas, y promover ajustes operativos de acuerdo con los resultados de dichas</w:t>
      </w:r>
      <w:r w:rsidRPr="00B215CA">
        <w:rPr>
          <w:spacing w:val="-18"/>
          <w:sz w:val="24"/>
        </w:rPr>
        <w:t xml:space="preserve"> </w:t>
      </w:r>
      <w:r w:rsidRPr="00B215CA">
        <w:rPr>
          <w:sz w:val="24"/>
        </w:rPr>
        <w:t>evaluaciones.</w:t>
      </w:r>
    </w:p>
    <w:p w14:paraId="45A65BF7"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Proponer y liderar esquemas de planeación y monitoreo financiero de políticas, planes, estrategias y programas del Sector</w:t>
      </w:r>
      <w:r w:rsidRPr="00B215CA">
        <w:rPr>
          <w:spacing w:val="-5"/>
          <w:sz w:val="24"/>
        </w:rPr>
        <w:t xml:space="preserve"> </w:t>
      </w:r>
      <w:r w:rsidRPr="00B215CA">
        <w:rPr>
          <w:sz w:val="24"/>
        </w:rPr>
        <w:t>Familia.</w:t>
      </w:r>
    </w:p>
    <w:p w14:paraId="752AED36"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Elaborar modelos de proyecciones bajo distintos escenarios que lleven a la identificación de tendencias, planes de contingencia y la toma de acciones preventivas en materia de talento humano y recursos técnicos, físicos y financieros que sirvan como insumo al proceso de formulación de política en el Ministerio de la Familia y</w:t>
      </w:r>
      <w:r w:rsidRPr="00B215CA">
        <w:rPr>
          <w:spacing w:val="-3"/>
          <w:sz w:val="24"/>
        </w:rPr>
        <w:t xml:space="preserve"> </w:t>
      </w:r>
      <w:r w:rsidRPr="00B215CA">
        <w:rPr>
          <w:sz w:val="24"/>
        </w:rPr>
        <w:t>Social.</w:t>
      </w:r>
    </w:p>
    <w:p w14:paraId="445DBB6C"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 xml:space="preserve">Liderar conjuntamente con las dependencias del Ministerio de la Familia y Social y las entidades adscritas y vinculadas al Sector Familia y Social, el proceso de elaboración del anteproyecto anual de presupuesto, presentarlo a la Dirección y apoyar los trámites </w:t>
      </w:r>
      <w:r w:rsidRPr="00B215CA">
        <w:rPr>
          <w:sz w:val="24"/>
        </w:rPr>
        <w:lastRenderedPageBreak/>
        <w:t>necesarios para su</w:t>
      </w:r>
      <w:r w:rsidRPr="00B215CA">
        <w:rPr>
          <w:spacing w:val="-5"/>
          <w:sz w:val="24"/>
        </w:rPr>
        <w:t xml:space="preserve"> </w:t>
      </w:r>
      <w:r w:rsidRPr="00B215CA">
        <w:rPr>
          <w:sz w:val="24"/>
        </w:rPr>
        <w:t>aprobación.</w:t>
      </w:r>
    </w:p>
    <w:p w14:paraId="5244D983" w14:textId="4B22CF28" w:rsidR="000B614F" w:rsidRPr="00B215CA" w:rsidRDefault="00104135" w:rsidP="00E05C19">
      <w:pPr>
        <w:pStyle w:val="Prrafodelista"/>
        <w:numPr>
          <w:ilvl w:val="0"/>
          <w:numId w:val="6"/>
        </w:numPr>
        <w:tabs>
          <w:tab w:val="left" w:pos="403"/>
        </w:tabs>
        <w:ind w:right="477" w:hanging="402"/>
        <w:rPr>
          <w:sz w:val="24"/>
        </w:rPr>
      </w:pPr>
      <w:r w:rsidRPr="00B215CA">
        <w:rPr>
          <w:sz w:val="24"/>
        </w:rPr>
        <w:t>Adelantar estudios técnicos de costo</w:t>
      </w:r>
      <w:r w:rsidR="000B614F" w:rsidRPr="00B215CA">
        <w:rPr>
          <w:sz w:val="24"/>
        </w:rPr>
        <w:t xml:space="preserve"> – </w:t>
      </w:r>
      <w:r w:rsidRPr="00B215CA">
        <w:rPr>
          <w:sz w:val="24"/>
        </w:rPr>
        <w:t>beneficio, costo-efectividad, factibilidad, análisis de tendencias y los demás que sean necesarios para el diseño de los planes, programas y proyectos del Ministerio de la Familia y</w:t>
      </w:r>
      <w:r w:rsidRPr="00B215CA">
        <w:rPr>
          <w:spacing w:val="-12"/>
          <w:sz w:val="24"/>
        </w:rPr>
        <w:t xml:space="preserve"> </w:t>
      </w:r>
      <w:r w:rsidRPr="00B215CA">
        <w:rPr>
          <w:sz w:val="24"/>
        </w:rPr>
        <w:t>Social.</w:t>
      </w:r>
    </w:p>
    <w:p w14:paraId="4760374A"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Realizar periódicamente el diagnóstico general del Ministerio de la Familia y Social, el Sector Familia y Social, de conformidad con los resultados obtenidos, y presentar propuestas de</w:t>
      </w:r>
      <w:r w:rsidRPr="00B215CA">
        <w:rPr>
          <w:spacing w:val="-5"/>
          <w:sz w:val="24"/>
        </w:rPr>
        <w:t xml:space="preserve"> </w:t>
      </w:r>
      <w:r w:rsidRPr="00B215CA">
        <w:rPr>
          <w:sz w:val="24"/>
        </w:rPr>
        <w:t>mejoramiento.</w:t>
      </w:r>
    </w:p>
    <w:p w14:paraId="4B2DA37C"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Realizar el control y tramitar ante el Departamento Nacional de Planeación los proyectos de inversión del Sector Familia y Social para ser incorporados en el Banco de Proyectos, y los trámites presupuestales a que haya</w:t>
      </w:r>
      <w:r w:rsidRPr="00B215CA">
        <w:rPr>
          <w:spacing w:val="-11"/>
          <w:sz w:val="24"/>
        </w:rPr>
        <w:t xml:space="preserve"> </w:t>
      </w:r>
      <w:r w:rsidRPr="00B215CA">
        <w:rPr>
          <w:sz w:val="24"/>
        </w:rPr>
        <w:t>lugar.</w:t>
      </w:r>
    </w:p>
    <w:p w14:paraId="4813E940"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Liderar la promoción de una cultura de innovación y del conocimiento dentro del Ministerio de Familia, y del sector Familia y</w:t>
      </w:r>
      <w:r w:rsidRPr="00B215CA">
        <w:rPr>
          <w:spacing w:val="-6"/>
          <w:sz w:val="24"/>
        </w:rPr>
        <w:t xml:space="preserve"> </w:t>
      </w:r>
      <w:r w:rsidRPr="00B215CA">
        <w:rPr>
          <w:sz w:val="24"/>
        </w:rPr>
        <w:t>Social.</w:t>
      </w:r>
    </w:p>
    <w:p w14:paraId="4777D38A"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Diseñar y coordinar un sistema integral de focalización de atención a la población beneficiaria del Sector Familia y</w:t>
      </w:r>
      <w:r w:rsidRPr="00B215CA">
        <w:rPr>
          <w:spacing w:val="-7"/>
          <w:sz w:val="24"/>
        </w:rPr>
        <w:t xml:space="preserve"> </w:t>
      </w:r>
      <w:r w:rsidRPr="00B215CA">
        <w:rPr>
          <w:sz w:val="24"/>
        </w:rPr>
        <w:t>Social.</w:t>
      </w:r>
    </w:p>
    <w:p w14:paraId="451DC62C"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Monitorear el cumplimiento de los criterios de focalización y enfoque diferencial que defina la</w:t>
      </w:r>
      <w:r w:rsidRPr="00B215CA">
        <w:rPr>
          <w:spacing w:val="-1"/>
          <w:sz w:val="24"/>
        </w:rPr>
        <w:t xml:space="preserve"> </w:t>
      </w:r>
      <w:r w:rsidRPr="00B215CA">
        <w:rPr>
          <w:sz w:val="24"/>
        </w:rPr>
        <w:t>Dirección.</w:t>
      </w:r>
    </w:p>
    <w:p w14:paraId="69312CEF"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Diseñar en coordinación con la Dirección del Ministerio de la Familia y Social e Social, los mecanismos, instrumentos, contenidos y periodicidad del proceso de rendición de</w:t>
      </w:r>
      <w:r w:rsidRPr="00B215CA">
        <w:rPr>
          <w:spacing w:val="-3"/>
          <w:sz w:val="24"/>
        </w:rPr>
        <w:t xml:space="preserve"> </w:t>
      </w:r>
      <w:r w:rsidRPr="00B215CA">
        <w:rPr>
          <w:sz w:val="24"/>
        </w:rPr>
        <w:t>cuentas.</w:t>
      </w:r>
    </w:p>
    <w:p w14:paraId="0BAC3CD3"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Elaborar los informes que se deben rendir al Congreso de la República y los solicitados por el Ministro y los que correspondan según las disposiciones legales vigentes.</w:t>
      </w:r>
    </w:p>
    <w:p w14:paraId="6A0360CB"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Promover y desarrollar continuamente la implementación, mantenimiento y mejora del Sistema Integrado de Gestión de la</w:t>
      </w:r>
      <w:r w:rsidRPr="00B215CA">
        <w:rPr>
          <w:spacing w:val="-10"/>
          <w:sz w:val="24"/>
        </w:rPr>
        <w:t xml:space="preserve"> </w:t>
      </w:r>
      <w:r w:rsidRPr="00B215CA">
        <w:rPr>
          <w:sz w:val="24"/>
        </w:rPr>
        <w:t>Dependencia.</w:t>
      </w:r>
    </w:p>
    <w:p w14:paraId="2D1CD16B"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 xml:space="preserve">Recomendar las modificaciones a la estructura organizacional </w:t>
      </w:r>
      <w:r w:rsidRPr="00B215CA">
        <w:rPr>
          <w:sz w:val="24"/>
        </w:rPr>
        <w:lastRenderedPageBreak/>
        <w:t>al Ministerio que propendan por su</w:t>
      </w:r>
      <w:r w:rsidRPr="00B215CA">
        <w:rPr>
          <w:spacing w:val="-3"/>
          <w:sz w:val="24"/>
        </w:rPr>
        <w:t xml:space="preserve"> </w:t>
      </w:r>
      <w:r w:rsidRPr="00B215CA">
        <w:rPr>
          <w:sz w:val="24"/>
        </w:rPr>
        <w:t>modernización.</w:t>
      </w:r>
    </w:p>
    <w:p w14:paraId="59F572EA"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Atender las peticiones y consultas relacionadas con asuntos de su</w:t>
      </w:r>
      <w:r w:rsidRPr="00B215CA">
        <w:rPr>
          <w:spacing w:val="-17"/>
          <w:sz w:val="24"/>
        </w:rPr>
        <w:t xml:space="preserve"> </w:t>
      </w:r>
      <w:r w:rsidRPr="00B215CA">
        <w:rPr>
          <w:sz w:val="24"/>
        </w:rPr>
        <w:t>competencia.</w:t>
      </w:r>
    </w:p>
    <w:p w14:paraId="2EAEA57C" w14:textId="77777777" w:rsidR="000B614F" w:rsidRPr="00B215CA" w:rsidRDefault="00104135" w:rsidP="00E05C19">
      <w:pPr>
        <w:pStyle w:val="Prrafodelista"/>
        <w:numPr>
          <w:ilvl w:val="0"/>
          <w:numId w:val="6"/>
        </w:numPr>
        <w:tabs>
          <w:tab w:val="left" w:pos="403"/>
        </w:tabs>
        <w:ind w:right="477" w:hanging="402"/>
        <w:rPr>
          <w:sz w:val="24"/>
        </w:rPr>
      </w:pPr>
      <w:r w:rsidRPr="00B215CA">
        <w:rPr>
          <w:sz w:val="24"/>
        </w:rPr>
        <w:t>Promover y desarrollar continuamente la implementación, mantenimiento y mejora del Sistema Integrado de Gestión en la</w:t>
      </w:r>
      <w:r w:rsidRPr="00B215CA">
        <w:rPr>
          <w:spacing w:val="-6"/>
          <w:sz w:val="24"/>
        </w:rPr>
        <w:t xml:space="preserve"> </w:t>
      </w:r>
      <w:r w:rsidRPr="00B215CA">
        <w:rPr>
          <w:sz w:val="24"/>
        </w:rPr>
        <w:t>Dependencia.</w:t>
      </w:r>
    </w:p>
    <w:p w14:paraId="086CEA0F" w14:textId="57C4A9B0" w:rsidR="00104135" w:rsidRPr="00B215CA" w:rsidRDefault="00104135" w:rsidP="00E05C19">
      <w:pPr>
        <w:pStyle w:val="Prrafodelista"/>
        <w:numPr>
          <w:ilvl w:val="0"/>
          <w:numId w:val="6"/>
        </w:numPr>
        <w:tabs>
          <w:tab w:val="left" w:pos="403"/>
        </w:tabs>
        <w:ind w:right="477" w:hanging="402"/>
        <w:rPr>
          <w:sz w:val="24"/>
        </w:rPr>
      </w:pPr>
      <w:r w:rsidRPr="00B215CA">
        <w:rPr>
          <w:sz w:val="24"/>
        </w:rPr>
        <w:t>Las demás inherentes a la naturaleza y funciones de la</w:t>
      </w:r>
      <w:r w:rsidRPr="00B215CA">
        <w:rPr>
          <w:spacing w:val="-13"/>
          <w:sz w:val="24"/>
        </w:rPr>
        <w:t xml:space="preserve"> </w:t>
      </w:r>
      <w:r w:rsidRPr="00B215CA">
        <w:rPr>
          <w:sz w:val="24"/>
        </w:rPr>
        <w:t>Dependencia.</w:t>
      </w:r>
    </w:p>
    <w:p w14:paraId="369AC816" w14:textId="77777777" w:rsidR="005038C7" w:rsidRPr="00B215CA" w:rsidRDefault="005038C7" w:rsidP="00E05C19">
      <w:pPr>
        <w:ind w:right="477"/>
        <w:jc w:val="both"/>
        <w:rPr>
          <w:sz w:val="24"/>
          <w:szCs w:val="24"/>
        </w:rPr>
      </w:pPr>
    </w:p>
    <w:p w14:paraId="4409772F" w14:textId="25399D59" w:rsidR="00104135" w:rsidRPr="00B215CA" w:rsidRDefault="005038C7" w:rsidP="00E05C19">
      <w:pPr>
        <w:ind w:right="477"/>
        <w:jc w:val="both"/>
        <w:rPr>
          <w:sz w:val="24"/>
        </w:rPr>
      </w:pPr>
      <w:r w:rsidRPr="00B215CA">
        <w:rPr>
          <w:b/>
          <w:sz w:val="24"/>
        </w:rPr>
        <w:t>Artículo 11</w:t>
      </w:r>
      <w:r w:rsidR="00104135" w:rsidRPr="00B215CA">
        <w:rPr>
          <w:b/>
          <w:sz w:val="24"/>
        </w:rPr>
        <w:t xml:space="preserve">º. Oficina Asesora Jurídica. </w:t>
      </w:r>
      <w:r w:rsidR="00104135" w:rsidRPr="00B215CA">
        <w:rPr>
          <w:sz w:val="24"/>
        </w:rPr>
        <w:t>Son funciones de la Oficina Asesora Jurídica, las siguientes:</w:t>
      </w:r>
    </w:p>
    <w:p w14:paraId="42A21A5B" w14:textId="77777777" w:rsidR="000B614F" w:rsidRPr="00B215CA" w:rsidRDefault="000B614F" w:rsidP="00E05C19">
      <w:pPr>
        <w:ind w:left="118" w:right="477"/>
        <w:jc w:val="both"/>
        <w:rPr>
          <w:sz w:val="24"/>
        </w:rPr>
      </w:pPr>
    </w:p>
    <w:p w14:paraId="3A976B03" w14:textId="5EE65A45" w:rsidR="000B614F" w:rsidRPr="00B215CA" w:rsidRDefault="00104135" w:rsidP="00E05C19">
      <w:pPr>
        <w:pStyle w:val="Prrafodelista"/>
        <w:numPr>
          <w:ilvl w:val="0"/>
          <w:numId w:val="5"/>
        </w:numPr>
        <w:tabs>
          <w:tab w:val="left" w:pos="403"/>
        </w:tabs>
        <w:ind w:right="477" w:hanging="402"/>
        <w:rPr>
          <w:sz w:val="24"/>
        </w:rPr>
      </w:pPr>
      <w:r w:rsidRPr="00B215CA">
        <w:rPr>
          <w:sz w:val="24"/>
        </w:rPr>
        <w:t>Contribuir en la formulación de políticas tendientes al fortalecimiento jurídico de las dependencias del Ministerio de la Familia y Social en lo relacionado con asuntos de su</w:t>
      </w:r>
      <w:r w:rsidRPr="00B215CA">
        <w:rPr>
          <w:spacing w:val="-1"/>
          <w:sz w:val="24"/>
        </w:rPr>
        <w:t xml:space="preserve"> </w:t>
      </w:r>
      <w:r w:rsidRPr="00B215CA">
        <w:rPr>
          <w:sz w:val="24"/>
        </w:rPr>
        <w:t>competencia.</w:t>
      </w:r>
    </w:p>
    <w:p w14:paraId="6F852454" w14:textId="77777777" w:rsidR="000B614F" w:rsidRPr="00B215CA" w:rsidRDefault="00104135" w:rsidP="00E05C19">
      <w:pPr>
        <w:pStyle w:val="Prrafodelista"/>
        <w:numPr>
          <w:ilvl w:val="0"/>
          <w:numId w:val="5"/>
        </w:numPr>
        <w:tabs>
          <w:tab w:val="left" w:pos="403"/>
        </w:tabs>
        <w:ind w:right="477" w:hanging="402"/>
        <w:rPr>
          <w:sz w:val="24"/>
        </w:rPr>
      </w:pPr>
      <w:r w:rsidRPr="00B215CA">
        <w:rPr>
          <w:sz w:val="24"/>
        </w:rPr>
        <w:t>Analizar y proyectar para la firma del Ministro, los actos administrativos que deba suscribir conforme a la Constitución Política y la</w:t>
      </w:r>
      <w:r w:rsidRPr="00B215CA">
        <w:rPr>
          <w:spacing w:val="-8"/>
          <w:sz w:val="24"/>
        </w:rPr>
        <w:t xml:space="preserve"> </w:t>
      </w:r>
      <w:r w:rsidRPr="00B215CA">
        <w:rPr>
          <w:sz w:val="24"/>
        </w:rPr>
        <w:t>ley.</w:t>
      </w:r>
    </w:p>
    <w:p w14:paraId="6E11A7E8" w14:textId="77777777" w:rsidR="000B614F" w:rsidRPr="00B215CA" w:rsidRDefault="00104135" w:rsidP="00E05C19">
      <w:pPr>
        <w:pStyle w:val="Prrafodelista"/>
        <w:numPr>
          <w:ilvl w:val="0"/>
          <w:numId w:val="5"/>
        </w:numPr>
        <w:tabs>
          <w:tab w:val="left" w:pos="403"/>
        </w:tabs>
        <w:ind w:right="477" w:hanging="402"/>
        <w:rPr>
          <w:sz w:val="24"/>
        </w:rPr>
      </w:pPr>
      <w:r w:rsidRPr="00B215CA">
        <w:rPr>
          <w:sz w:val="24"/>
        </w:rPr>
        <w:t>Elaborar, estudiar y conceptuar sobre proyectos de decreto, acuerdos, resoluciones y convenios que deba suscribir o proponer el Ministerio, y sobre los demás asuntos que asigne el Ministro, en relación con la naturaleza del mismo, en lo de su competencia.</w:t>
      </w:r>
    </w:p>
    <w:p w14:paraId="2776E97D" w14:textId="77777777" w:rsidR="000B614F" w:rsidRPr="00B215CA" w:rsidRDefault="00104135" w:rsidP="00E05C19">
      <w:pPr>
        <w:pStyle w:val="Prrafodelista"/>
        <w:numPr>
          <w:ilvl w:val="0"/>
          <w:numId w:val="5"/>
        </w:numPr>
        <w:tabs>
          <w:tab w:val="left" w:pos="403"/>
        </w:tabs>
        <w:ind w:right="477" w:hanging="402"/>
        <w:rPr>
          <w:sz w:val="24"/>
        </w:rPr>
      </w:pPr>
      <w:r w:rsidRPr="00B215CA">
        <w:rPr>
          <w:sz w:val="24"/>
        </w:rPr>
        <w:t>Dirigir y coordinar las actividades relacionadas con el proceso de jurisdicción coactiva y efectuar el cobro a través de este proceso de las multas impuestas a favor del Ministerio por parte de las autoridades competentes o hacer efectivo ante las autoridades judiciales competentes, los derechos de crédito que a su favor tiene y verificar porque este se desarrolle de acuerdo con la normatividad</w:t>
      </w:r>
      <w:r w:rsidRPr="00B215CA">
        <w:rPr>
          <w:spacing w:val="-15"/>
          <w:sz w:val="24"/>
        </w:rPr>
        <w:t xml:space="preserve"> </w:t>
      </w:r>
      <w:r w:rsidRPr="00B215CA">
        <w:rPr>
          <w:sz w:val="24"/>
        </w:rPr>
        <w:t>vigente.</w:t>
      </w:r>
    </w:p>
    <w:p w14:paraId="4FBE4EC3" w14:textId="77777777" w:rsidR="000B614F" w:rsidRPr="00B215CA" w:rsidRDefault="00104135" w:rsidP="00E05C19">
      <w:pPr>
        <w:pStyle w:val="Prrafodelista"/>
        <w:numPr>
          <w:ilvl w:val="0"/>
          <w:numId w:val="5"/>
        </w:numPr>
        <w:tabs>
          <w:tab w:val="left" w:pos="403"/>
        </w:tabs>
        <w:ind w:right="477" w:hanging="402"/>
        <w:rPr>
          <w:sz w:val="24"/>
        </w:rPr>
      </w:pPr>
      <w:r w:rsidRPr="00B215CA">
        <w:rPr>
          <w:sz w:val="24"/>
        </w:rPr>
        <w:lastRenderedPageBreak/>
        <w:t>Coordinar los temas jurídicos de tipo contencioso o contractual del Ministerio de la Familia y</w:t>
      </w:r>
      <w:r w:rsidRPr="00B215CA">
        <w:rPr>
          <w:spacing w:val="-2"/>
          <w:sz w:val="24"/>
        </w:rPr>
        <w:t xml:space="preserve"> </w:t>
      </w:r>
      <w:r w:rsidRPr="00B215CA">
        <w:rPr>
          <w:sz w:val="24"/>
        </w:rPr>
        <w:t>Social.</w:t>
      </w:r>
    </w:p>
    <w:p w14:paraId="5B0D3216" w14:textId="77777777" w:rsidR="000B614F" w:rsidRPr="00B215CA" w:rsidRDefault="00104135" w:rsidP="00E05C19">
      <w:pPr>
        <w:pStyle w:val="Prrafodelista"/>
        <w:numPr>
          <w:ilvl w:val="0"/>
          <w:numId w:val="5"/>
        </w:numPr>
        <w:tabs>
          <w:tab w:val="left" w:pos="403"/>
        </w:tabs>
        <w:ind w:right="477" w:hanging="402"/>
        <w:rPr>
          <w:sz w:val="24"/>
        </w:rPr>
      </w:pPr>
      <w:r w:rsidRPr="00B215CA">
        <w:rPr>
          <w:sz w:val="24"/>
        </w:rPr>
        <w:t>Adelantar las actuaciones correspondientes para atender oportunamente las acciones de tutela, cumplimiento, populares, derechos de petición y demás asuntos administrativos y judiciales del Ministerio de la Familia y</w:t>
      </w:r>
      <w:r w:rsidRPr="00B215CA">
        <w:rPr>
          <w:spacing w:val="-6"/>
          <w:sz w:val="24"/>
        </w:rPr>
        <w:t xml:space="preserve"> </w:t>
      </w:r>
      <w:r w:rsidRPr="00B215CA">
        <w:rPr>
          <w:sz w:val="24"/>
        </w:rPr>
        <w:t>Social.</w:t>
      </w:r>
    </w:p>
    <w:p w14:paraId="689FD969" w14:textId="77777777" w:rsidR="000B614F" w:rsidRPr="00B215CA" w:rsidRDefault="00104135" w:rsidP="00E05C19">
      <w:pPr>
        <w:pStyle w:val="Prrafodelista"/>
        <w:numPr>
          <w:ilvl w:val="0"/>
          <w:numId w:val="5"/>
        </w:numPr>
        <w:tabs>
          <w:tab w:val="left" w:pos="403"/>
        </w:tabs>
        <w:ind w:right="477" w:hanging="402"/>
        <w:rPr>
          <w:sz w:val="24"/>
        </w:rPr>
      </w:pPr>
      <w:r w:rsidRPr="00B215CA">
        <w:rPr>
          <w:sz w:val="24"/>
        </w:rPr>
        <w:t>Proponer, participar, analizar y conceptuar en lo relativo a la viabilidad normativa y hacer el seguimiento correspondiente.</w:t>
      </w:r>
    </w:p>
    <w:p w14:paraId="72F4928B" w14:textId="77777777" w:rsidR="000B614F" w:rsidRPr="00B215CA" w:rsidRDefault="00104135" w:rsidP="00E05C19">
      <w:pPr>
        <w:pStyle w:val="Prrafodelista"/>
        <w:numPr>
          <w:ilvl w:val="0"/>
          <w:numId w:val="5"/>
        </w:numPr>
        <w:tabs>
          <w:tab w:val="left" w:pos="403"/>
        </w:tabs>
        <w:ind w:right="477" w:hanging="402"/>
        <w:rPr>
          <w:sz w:val="24"/>
        </w:rPr>
      </w:pPr>
      <w:r w:rsidRPr="00B215CA">
        <w:rPr>
          <w:sz w:val="24"/>
        </w:rPr>
        <w:t>Realizar el estudio y evaluación de la conveniencia y de la justificación de las consultas ante el Consejo de Estado y aquellas que sean de competencia del Sector Familia y</w:t>
      </w:r>
      <w:r w:rsidRPr="00B215CA">
        <w:rPr>
          <w:spacing w:val="-3"/>
          <w:sz w:val="24"/>
        </w:rPr>
        <w:t xml:space="preserve"> </w:t>
      </w:r>
      <w:r w:rsidRPr="00B215CA">
        <w:rPr>
          <w:sz w:val="24"/>
        </w:rPr>
        <w:t>Social.</w:t>
      </w:r>
    </w:p>
    <w:p w14:paraId="67EE1ED6" w14:textId="77777777" w:rsidR="000B614F" w:rsidRPr="00B215CA" w:rsidRDefault="00104135" w:rsidP="00E05C19">
      <w:pPr>
        <w:pStyle w:val="Prrafodelista"/>
        <w:numPr>
          <w:ilvl w:val="0"/>
          <w:numId w:val="5"/>
        </w:numPr>
        <w:tabs>
          <w:tab w:val="left" w:pos="403"/>
        </w:tabs>
        <w:ind w:right="477" w:hanging="402"/>
        <w:rPr>
          <w:sz w:val="24"/>
        </w:rPr>
      </w:pPr>
      <w:r w:rsidRPr="00B215CA">
        <w:rPr>
          <w:sz w:val="24"/>
        </w:rPr>
        <w:t>Atender las peticiones y consultas relacionadas con asuntos de competencia del Ministerio de la Familia y</w:t>
      </w:r>
      <w:r w:rsidRPr="00B215CA">
        <w:rPr>
          <w:spacing w:val="-6"/>
          <w:sz w:val="24"/>
        </w:rPr>
        <w:t xml:space="preserve"> </w:t>
      </w:r>
      <w:r w:rsidRPr="00B215CA">
        <w:rPr>
          <w:sz w:val="24"/>
        </w:rPr>
        <w:t>Social.</w:t>
      </w:r>
    </w:p>
    <w:p w14:paraId="25AD1B7F" w14:textId="77777777" w:rsidR="000B614F" w:rsidRPr="00B215CA" w:rsidRDefault="00104135" w:rsidP="00E05C19">
      <w:pPr>
        <w:pStyle w:val="Prrafodelista"/>
        <w:numPr>
          <w:ilvl w:val="0"/>
          <w:numId w:val="5"/>
        </w:numPr>
        <w:tabs>
          <w:tab w:val="left" w:pos="403"/>
        </w:tabs>
        <w:ind w:right="477" w:hanging="402"/>
        <w:rPr>
          <w:sz w:val="24"/>
        </w:rPr>
      </w:pPr>
      <w:r w:rsidRPr="00B215CA">
        <w:rPr>
          <w:sz w:val="24"/>
        </w:rPr>
        <w:t>Adelantar la legalización y titularización de los bienes inmuebles del Ministerio de la Familia y</w:t>
      </w:r>
      <w:r w:rsidRPr="00B215CA">
        <w:rPr>
          <w:spacing w:val="-3"/>
          <w:sz w:val="24"/>
        </w:rPr>
        <w:t xml:space="preserve"> </w:t>
      </w:r>
      <w:r w:rsidRPr="00B215CA">
        <w:rPr>
          <w:sz w:val="24"/>
        </w:rPr>
        <w:t>Social.</w:t>
      </w:r>
      <w:r w:rsidR="009D25E1" w:rsidRPr="00B215CA">
        <w:rPr>
          <w:sz w:val="23"/>
        </w:rPr>
        <w:t xml:space="preserve"> </w:t>
      </w:r>
    </w:p>
    <w:p w14:paraId="44747569" w14:textId="77777777" w:rsidR="000B614F" w:rsidRPr="00B215CA" w:rsidRDefault="00104135" w:rsidP="00E05C19">
      <w:pPr>
        <w:pStyle w:val="Prrafodelista"/>
        <w:numPr>
          <w:ilvl w:val="0"/>
          <w:numId w:val="5"/>
        </w:numPr>
        <w:tabs>
          <w:tab w:val="left" w:pos="403"/>
        </w:tabs>
        <w:ind w:right="477" w:hanging="402"/>
        <w:rPr>
          <w:sz w:val="24"/>
        </w:rPr>
      </w:pPr>
      <w:r w:rsidRPr="00B215CA">
        <w:rPr>
          <w:sz w:val="24"/>
        </w:rPr>
        <w:t>Promover y desarrollar continuamente la implementación, mantenimiento y mejora del Sistema de Gestión Integral en la</w:t>
      </w:r>
      <w:r w:rsidRPr="00B215CA">
        <w:rPr>
          <w:spacing w:val="-17"/>
          <w:sz w:val="24"/>
        </w:rPr>
        <w:t xml:space="preserve"> </w:t>
      </w:r>
      <w:r w:rsidRPr="00B215CA">
        <w:rPr>
          <w:sz w:val="24"/>
        </w:rPr>
        <w:t>Dependencia.</w:t>
      </w:r>
    </w:p>
    <w:p w14:paraId="344C1377" w14:textId="3368543D" w:rsidR="00104135" w:rsidRPr="00B215CA" w:rsidRDefault="00104135" w:rsidP="00E05C19">
      <w:pPr>
        <w:pStyle w:val="Prrafodelista"/>
        <w:numPr>
          <w:ilvl w:val="0"/>
          <w:numId w:val="5"/>
        </w:numPr>
        <w:tabs>
          <w:tab w:val="left" w:pos="403"/>
        </w:tabs>
        <w:ind w:right="477" w:hanging="402"/>
        <w:rPr>
          <w:sz w:val="24"/>
        </w:rPr>
      </w:pPr>
      <w:r w:rsidRPr="00B215CA">
        <w:rPr>
          <w:sz w:val="24"/>
        </w:rPr>
        <w:t>Las demás funciones asignadas que correspondan a la naturaleza de la Dependencia.</w:t>
      </w:r>
    </w:p>
    <w:p w14:paraId="65939312" w14:textId="77777777" w:rsidR="00104135" w:rsidRPr="00B215CA" w:rsidRDefault="00104135" w:rsidP="00E05C19">
      <w:pPr>
        <w:pStyle w:val="Textoindependiente"/>
        <w:ind w:right="477"/>
      </w:pPr>
    </w:p>
    <w:p w14:paraId="697E0762" w14:textId="7D5FDCB7" w:rsidR="00104135" w:rsidRPr="00B215CA" w:rsidRDefault="005038C7" w:rsidP="00E05C19">
      <w:pPr>
        <w:ind w:right="477"/>
        <w:jc w:val="both"/>
        <w:rPr>
          <w:sz w:val="24"/>
        </w:rPr>
      </w:pPr>
      <w:r w:rsidRPr="00B215CA">
        <w:rPr>
          <w:b/>
          <w:sz w:val="24"/>
        </w:rPr>
        <w:t>Artículo 12</w:t>
      </w:r>
      <w:r w:rsidR="00104135" w:rsidRPr="00B215CA">
        <w:rPr>
          <w:b/>
          <w:sz w:val="24"/>
        </w:rPr>
        <w:t xml:space="preserve">°. Viceministerio Poblacional. </w:t>
      </w:r>
      <w:r w:rsidR="00104135" w:rsidRPr="00B215CA">
        <w:rPr>
          <w:sz w:val="24"/>
        </w:rPr>
        <w:t>Serán funciones del Viceministerio Poblacional:</w:t>
      </w:r>
    </w:p>
    <w:p w14:paraId="7580D6A3" w14:textId="77777777" w:rsidR="000B614F" w:rsidRPr="00B215CA" w:rsidRDefault="000B614F" w:rsidP="00E05C19">
      <w:pPr>
        <w:ind w:left="118" w:right="477"/>
        <w:jc w:val="both"/>
        <w:rPr>
          <w:sz w:val="24"/>
        </w:rPr>
      </w:pPr>
    </w:p>
    <w:p w14:paraId="1BBC2B2C"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Elaborar el plan nacional de Bienestar Familiar, en armonía con el plan o planes generales de desarrollo económico y social, y presentar al consejo nacional de política indigenista los planes y programas destinados a la protección de la población infantil</w:t>
      </w:r>
      <w:r w:rsidRPr="00B215CA">
        <w:rPr>
          <w:spacing w:val="-1"/>
          <w:sz w:val="24"/>
        </w:rPr>
        <w:t xml:space="preserve"> </w:t>
      </w:r>
      <w:r w:rsidRPr="00B215CA">
        <w:rPr>
          <w:sz w:val="24"/>
        </w:rPr>
        <w:t>indígena.</w:t>
      </w:r>
    </w:p>
    <w:p w14:paraId="33A78F14"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lastRenderedPageBreak/>
        <w:t>Coordinar con los organismos estatales destinados a la capacitación ocupacional y a la formación de la niñez y la juventud, la forma de colaboración de dichos organismos con el Sistema Nacional de La Familia y Social en la rehabilitación del</w:t>
      </w:r>
      <w:r w:rsidRPr="00B215CA">
        <w:rPr>
          <w:spacing w:val="-19"/>
          <w:sz w:val="24"/>
        </w:rPr>
        <w:t xml:space="preserve"> </w:t>
      </w:r>
      <w:r w:rsidRPr="00B215CA">
        <w:rPr>
          <w:sz w:val="24"/>
        </w:rPr>
        <w:t>menor.</w:t>
      </w:r>
    </w:p>
    <w:p w14:paraId="66C4A716"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Colaborar en la preparación de los reglamentos que fijen las funciones de la Policía Nacional con respecto a la protección y trato a los menores de</w:t>
      </w:r>
      <w:r w:rsidRPr="00B215CA">
        <w:rPr>
          <w:spacing w:val="-13"/>
          <w:sz w:val="24"/>
        </w:rPr>
        <w:t xml:space="preserve"> </w:t>
      </w:r>
      <w:r w:rsidRPr="00B215CA">
        <w:rPr>
          <w:sz w:val="24"/>
        </w:rPr>
        <w:t>edad.</w:t>
      </w:r>
    </w:p>
    <w:p w14:paraId="43B8E7CD"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Formular los programas especiales para la protección de la población infantil indígena.</w:t>
      </w:r>
    </w:p>
    <w:p w14:paraId="31F274C1"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Coordinar el funcionamiento de las entidades que constituyen el Sistema Nacional de La Familia y Social para prestarles asesoría a las</w:t>
      </w:r>
      <w:r w:rsidRPr="00B215CA">
        <w:rPr>
          <w:spacing w:val="-7"/>
          <w:sz w:val="24"/>
        </w:rPr>
        <w:t xml:space="preserve"> </w:t>
      </w:r>
      <w:r w:rsidRPr="00B215CA">
        <w:rPr>
          <w:sz w:val="24"/>
        </w:rPr>
        <w:t>mismas.</w:t>
      </w:r>
    </w:p>
    <w:p w14:paraId="1289411D" w14:textId="0F5A532D" w:rsidR="000B614F" w:rsidRPr="00B215CA" w:rsidRDefault="005038C7" w:rsidP="00E05C19">
      <w:pPr>
        <w:pStyle w:val="Prrafodelista"/>
        <w:numPr>
          <w:ilvl w:val="0"/>
          <w:numId w:val="4"/>
        </w:numPr>
        <w:tabs>
          <w:tab w:val="left" w:pos="403"/>
        </w:tabs>
        <w:ind w:right="477" w:hanging="402"/>
        <w:rPr>
          <w:sz w:val="24"/>
        </w:rPr>
      </w:pPr>
      <w:r w:rsidRPr="00B215CA">
        <w:rPr>
          <w:sz w:val="24"/>
        </w:rPr>
        <w:t xml:space="preserve">Coordinar </w:t>
      </w:r>
      <w:r w:rsidR="00104135" w:rsidRPr="00B215CA">
        <w:rPr>
          <w:sz w:val="24"/>
        </w:rPr>
        <w:t xml:space="preserve">y </w:t>
      </w:r>
      <w:r w:rsidR="00675D09" w:rsidRPr="00B215CA">
        <w:rPr>
          <w:sz w:val="24"/>
        </w:rPr>
        <w:t xml:space="preserve">realizar campañas </w:t>
      </w:r>
      <w:r w:rsidRPr="00B215CA">
        <w:rPr>
          <w:sz w:val="24"/>
        </w:rPr>
        <w:t xml:space="preserve">de divulgación sobre los diversos </w:t>
      </w:r>
      <w:r w:rsidR="00104135" w:rsidRPr="00B215CA">
        <w:rPr>
          <w:spacing w:val="-1"/>
          <w:sz w:val="24"/>
        </w:rPr>
        <w:t xml:space="preserve">aspectos </w:t>
      </w:r>
      <w:r w:rsidR="00104135" w:rsidRPr="00B215CA">
        <w:rPr>
          <w:sz w:val="24"/>
        </w:rPr>
        <w:t>relacionados con la protección al menor de edad y al fortalecimiento de la</w:t>
      </w:r>
      <w:r w:rsidR="00104135" w:rsidRPr="00B215CA">
        <w:rPr>
          <w:spacing w:val="-19"/>
          <w:sz w:val="24"/>
        </w:rPr>
        <w:t xml:space="preserve"> </w:t>
      </w:r>
      <w:r w:rsidR="00104135" w:rsidRPr="00B215CA">
        <w:rPr>
          <w:sz w:val="24"/>
        </w:rPr>
        <w:t>familia.</w:t>
      </w:r>
    </w:p>
    <w:p w14:paraId="0AF2A0D9"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Desarrollar los programas de</w:t>
      </w:r>
      <w:r w:rsidRPr="00B215CA">
        <w:rPr>
          <w:spacing w:val="-5"/>
          <w:sz w:val="24"/>
        </w:rPr>
        <w:t xml:space="preserve"> </w:t>
      </w:r>
      <w:r w:rsidRPr="00B215CA">
        <w:rPr>
          <w:sz w:val="24"/>
        </w:rPr>
        <w:t>adopción.</w:t>
      </w:r>
    </w:p>
    <w:p w14:paraId="5E6A89D2"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Crear programas de protección preventiva y especial para menores de edad y prestar los apoyos técnicos a los organismos de esta naturaleza existentes en el país cuando lo considere</w:t>
      </w:r>
      <w:r w:rsidRPr="00B215CA">
        <w:rPr>
          <w:spacing w:val="-1"/>
          <w:sz w:val="24"/>
        </w:rPr>
        <w:t xml:space="preserve"> </w:t>
      </w:r>
      <w:r w:rsidRPr="00B215CA">
        <w:rPr>
          <w:sz w:val="24"/>
        </w:rPr>
        <w:t>conveniente.</w:t>
      </w:r>
    </w:p>
    <w:p w14:paraId="425B2C67"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Promocionar lo concerniente al subsidio familiar y el componente de promoción de la salud, en los términos establecidos en el artículo 166 de la ley 100 de</w:t>
      </w:r>
      <w:r w:rsidRPr="00B215CA">
        <w:rPr>
          <w:spacing w:val="-23"/>
          <w:sz w:val="24"/>
        </w:rPr>
        <w:t xml:space="preserve"> </w:t>
      </w:r>
      <w:r w:rsidRPr="00B215CA">
        <w:rPr>
          <w:sz w:val="24"/>
        </w:rPr>
        <w:t>1993.</w:t>
      </w:r>
    </w:p>
    <w:p w14:paraId="783A2FC5"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Coordinar el accionar con el Ministerio de Trabajo y Seguridad Social en todo lo relacionado con el trabajo y con las reglamentaciones sobre el trabajo de menores de edad.</w:t>
      </w:r>
    </w:p>
    <w:p w14:paraId="72F15D3C"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Coordinar con las direcciones misionales, la definición y el desarrollo de políticas y lineamientos, planes y programas en materia de primera infancia, niñez y adolescencia, familia, poblaciones es</w:t>
      </w:r>
      <w:r w:rsidRPr="00B215CA">
        <w:rPr>
          <w:sz w:val="24"/>
        </w:rPr>
        <w:lastRenderedPageBreak/>
        <w:t>peciales, nutrición, protección y los demás temas que le sean asignados por el Ministro de la</w:t>
      </w:r>
      <w:r w:rsidRPr="00B215CA">
        <w:rPr>
          <w:spacing w:val="-7"/>
          <w:sz w:val="24"/>
        </w:rPr>
        <w:t xml:space="preserve"> </w:t>
      </w:r>
      <w:r w:rsidRPr="00B215CA">
        <w:rPr>
          <w:sz w:val="24"/>
        </w:rPr>
        <w:t>Familia.</w:t>
      </w:r>
    </w:p>
    <w:p w14:paraId="0CC57E2D"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Dirigir, orientar, coordinar y controlar el funcionamiento del Observatorio del Bienestar de la Niñez y demás observatorios que se creen en el Ministerio de la Familia y</w:t>
      </w:r>
      <w:r w:rsidRPr="00B215CA">
        <w:rPr>
          <w:spacing w:val="-3"/>
          <w:sz w:val="24"/>
        </w:rPr>
        <w:t xml:space="preserve"> </w:t>
      </w:r>
      <w:r w:rsidRPr="00B215CA">
        <w:rPr>
          <w:sz w:val="24"/>
        </w:rPr>
        <w:t>Social.</w:t>
      </w:r>
    </w:p>
    <w:p w14:paraId="727B082F"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Lograr que la primera infancia, la infancia y la adolescencia y el fortalecimiento familiar sean una prioridad social, política, técnica y financiera en el ámbito nacional y territorial.</w:t>
      </w:r>
    </w:p>
    <w:p w14:paraId="40F41B33"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Concurrir en el marco de sus competencias al gasto social dirigido a la  protección integral de niños, niñas y adolescentes y al fortalecimiento familiar a través de la promoción, financiación o cofinanciación de proyectos de interés social, tales como vivienda de interés social, deporte, recreación, cultura,</w:t>
      </w:r>
      <w:r w:rsidRPr="00B215CA">
        <w:rPr>
          <w:spacing w:val="1"/>
          <w:sz w:val="24"/>
        </w:rPr>
        <w:t xml:space="preserve"> </w:t>
      </w:r>
      <w:r w:rsidRPr="00B215CA">
        <w:rPr>
          <w:sz w:val="24"/>
        </w:rPr>
        <w:t>restaurantes</w:t>
      </w:r>
      <w:r w:rsidR="007074A9" w:rsidRPr="00B215CA">
        <w:rPr>
          <w:sz w:val="24"/>
        </w:rPr>
        <w:t xml:space="preserve"> escolares y la atención a grupos de población que se encuentren en situación de vulnerabilidad, personas en situación de desplazamiento, adultos mayores, madres cabeza de familia y niños, niñas, adolescentes y jóvenes, entre otros, de acuerdo con su disponibilidad presupuestal.</w:t>
      </w:r>
    </w:p>
    <w:p w14:paraId="75902F03"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Promover la participación de niños, niñas y adolescentes en todo el ciclo de la política</w:t>
      </w:r>
      <w:r w:rsidRPr="00B215CA">
        <w:rPr>
          <w:spacing w:val="-1"/>
          <w:sz w:val="24"/>
        </w:rPr>
        <w:t xml:space="preserve"> </w:t>
      </w:r>
      <w:r w:rsidRPr="00B215CA">
        <w:rPr>
          <w:sz w:val="24"/>
        </w:rPr>
        <w:t>pública.</w:t>
      </w:r>
    </w:p>
    <w:p w14:paraId="5261961A"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Mejorar el ejercicio de la participación y movilización social en torno a la protección integral de la primera infancia, la infancia, la adolescencia y el fortalecimiento familiar en los niveles nacional y</w:t>
      </w:r>
      <w:r w:rsidRPr="00B215CA">
        <w:rPr>
          <w:spacing w:val="-13"/>
          <w:sz w:val="24"/>
        </w:rPr>
        <w:t xml:space="preserve"> </w:t>
      </w:r>
      <w:r w:rsidRPr="00B215CA">
        <w:rPr>
          <w:sz w:val="24"/>
        </w:rPr>
        <w:t>territorial.</w:t>
      </w:r>
    </w:p>
    <w:p w14:paraId="76059E86"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Lograr la protección integral de la primera infancia, la infancia y la adolescencia y promover el fortalecimiento familiar, a través de una respuesta articulada y oportuna del Estado bajo el principio de corresponsabilidad con la familia y la</w:t>
      </w:r>
      <w:r w:rsidRPr="00B215CA">
        <w:rPr>
          <w:spacing w:val="-19"/>
          <w:sz w:val="24"/>
        </w:rPr>
        <w:t xml:space="preserve"> </w:t>
      </w:r>
      <w:r w:rsidRPr="00B215CA">
        <w:rPr>
          <w:sz w:val="24"/>
        </w:rPr>
        <w:t>sociedad.</w:t>
      </w:r>
    </w:p>
    <w:p w14:paraId="20BCF57B"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 xml:space="preserve">Lograr que la primera infancia, la infancia y la adolescencia y el </w:t>
      </w:r>
      <w:r w:rsidRPr="00B215CA">
        <w:rPr>
          <w:sz w:val="24"/>
        </w:rPr>
        <w:lastRenderedPageBreak/>
        <w:t>fortalecimiento familiar sean una prioridad social, política, técnica y financiera en los ámbitos nacional y</w:t>
      </w:r>
      <w:r w:rsidRPr="00B215CA">
        <w:rPr>
          <w:spacing w:val="-4"/>
          <w:sz w:val="24"/>
        </w:rPr>
        <w:t xml:space="preserve"> </w:t>
      </w:r>
      <w:r w:rsidRPr="00B215CA">
        <w:rPr>
          <w:sz w:val="24"/>
        </w:rPr>
        <w:t>territorial.</w:t>
      </w:r>
    </w:p>
    <w:p w14:paraId="2B3A5419"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Crear planes, programas y acciones que promuevan condiciones de igualdad real y efectiva para el adulto</w:t>
      </w:r>
      <w:r w:rsidRPr="00B215CA">
        <w:rPr>
          <w:spacing w:val="-9"/>
          <w:sz w:val="24"/>
        </w:rPr>
        <w:t xml:space="preserve"> </w:t>
      </w:r>
      <w:r w:rsidRPr="00B215CA">
        <w:rPr>
          <w:sz w:val="24"/>
        </w:rPr>
        <w:t>mayor.</w:t>
      </w:r>
    </w:p>
    <w:p w14:paraId="7B3386AD"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Velar por el cumplimiento de los derechos consagrados para los adultos mayores en la Declaración de los Derechos del Hombre y Humanos de 1948, los consagrados en la Constitución Nacional y demás reconocidos por Colombia en Convenios o Tratados</w:t>
      </w:r>
      <w:r w:rsidRPr="00B215CA">
        <w:rPr>
          <w:spacing w:val="-4"/>
          <w:sz w:val="24"/>
        </w:rPr>
        <w:t xml:space="preserve"> </w:t>
      </w:r>
      <w:r w:rsidRPr="00B215CA">
        <w:rPr>
          <w:sz w:val="24"/>
        </w:rPr>
        <w:t>Internacionales.</w:t>
      </w:r>
    </w:p>
    <w:p w14:paraId="44A18362"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Asegurar la adopción de planes, políticas y proyectos para el adulto</w:t>
      </w:r>
      <w:r w:rsidRPr="00B215CA">
        <w:rPr>
          <w:spacing w:val="-14"/>
          <w:sz w:val="24"/>
        </w:rPr>
        <w:t xml:space="preserve"> </w:t>
      </w:r>
      <w:r w:rsidRPr="00B215CA">
        <w:rPr>
          <w:sz w:val="24"/>
        </w:rPr>
        <w:t>mayor.</w:t>
      </w:r>
    </w:p>
    <w:p w14:paraId="44BDFDE6"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Elaborar políticas, planes, proyectos y programas para el adulto mayor, teniendo en cuenta las necesidades básicas insatisfechas de los más</w:t>
      </w:r>
      <w:r w:rsidRPr="00B215CA">
        <w:rPr>
          <w:spacing w:val="-13"/>
          <w:sz w:val="24"/>
        </w:rPr>
        <w:t xml:space="preserve"> </w:t>
      </w:r>
      <w:r w:rsidRPr="00B215CA">
        <w:rPr>
          <w:sz w:val="24"/>
        </w:rPr>
        <w:t>vulnerables.</w:t>
      </w:r>
    </w:p>
    <w:p w14:paraId="5319808E"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Establecer acciones, programas y proyectos que den un trato especial y preferencial al adulto</w:t>
      </w:r>
      <w:r w:rsidRPr="00B215CA">
        <w:rPr>
          <w:spacing w:val="-3"/>
          <w:sz w:val="24"/>
        </w:rPr>
        <w:t xml:space="preserve"> </w:t>
      </w:r>
      <w:r w:rsidRPr="00B215CA">
        <w:rPr>
          <w:sz w:val="24"/>
        </w:rPr>
        <w:t>mayor.</w:t>
      </w:r>
    </w:p>
    <w:p w14:paraId="5951644F"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Promover una cultura de solidaridad hacia el adulto</w:t>
      </w:r>
      <w:r w:rsidRPr="00B215CA">
        <w:rPr>
          <w:spacing w:val="-11"/>
          <w:sz w:val="24"/>
        </w:rPr>
        <w:t xml:space="preserve"> </w:t>
      </w:r>
      <w:r w:rsidRPr="00B215CA">
        <w:rPr>
          <w:sz w:val="24"/>
        </w:rPr>
        <w:t>mayor.</w:t>
      </w:r>
    </w:p>
    <w:p w14:paraId="0353CA4D"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Proveer la asistencia alimentaria necesaria a los adultos mayores que se encuentren en estado de abandono e</w:t>
      </w:r>
      <w:r w:rsidRPr="00B215CA">
        <w:rPr>
          <w:spacing w:val="-8"/>
          <w:sz w:val="24"/>
        </w:rPr>
        <w:t xml:space="preserve"> </w:t>
      </w:r>
      <w:r w:rsidRPr="00B215CA">
        <w:rPr>
          <w:sz w:val="24"/>
        </w:rPr>
        <w:t>indigencia.</w:t>
      </w:r>
    </w:p>
    <w:p w14:paraId="26FF3BE7"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Promover campañas que sensibilicen a los profesionales en salud y al público en general sobre las formas de abandono, abuso y violencia contra los adultos mayores, estableciendo servicios para las víctimas de malos tratos y procedimientos de rehabilitación para quienes los</w:t>
      </w:r>
      <w:r w:rsidRPr="00B215CA">
        <w:rPr>
          <w:spacing w:val="-1"/>
          <w:sz w:val="24"/>
        </w:rPr>
        <w:t xml:space="preserve"> </w:t>
      </w:r>
      <w:r w:rsidRPr="00B215CA">
        <w:rPr>
          <w:sz w:val="24"/>
        </w:rPr>
        <w:t>cometen.</w:t>
      </w:r>
    </w:p>
    <w:p w14:paraId="3CEFDABA"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Promover estilos de vida saludables desde la primera infancia para fomentar hábitos y comportamientos saludables relacionados con el autocuidado, la alimentación sana y saludable, el cuidado del entorno y el fomento de la actividad física para lograr un envejecimiento activo y crear un imaginario positivo de la</w:t>
      </w:r>
      <w:r w:rsidRPr="00B215CA">
        <w:rPr>
          <w:spacing w:val="-26"/>
          <w:sz w:val="24"/>
        </w:rPr>
        <w:t xml:space="preserve"> </w:t>
      </w:r>
      <w:r w:rsidRPr="00B215CA">
        <w:rPr>
          <w:sz w:val="24"/>
        </w:rPr>
        <w:t>vejez.</w:t>
      </w:r>
    </w:p>
    <w:p w14:paraId="68F3DB25"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lastRenderedPageBreak/>
        <w:t>Elaborar políticas y proyectos específicos orientados al empoderamiento del adulto mayor para la toma de decisiones relacionadas con su calidad de vida y su participación activa dentro del entorno económico y social donde</w:t>
      </w:r>
      <w:r w:rsidRPr="00B215CA">
        <w:rPr>
          <w:spacing w:val="-10"/>
          <w:sz w:val="24"/>
        </w:rPr>
        <w:t xml:space="preserve"> </w:t>
      </w:r>
      <w:r w:rsidRPr="00B215CA">
        <w:rPr>
          <w:sz w:val="24"/>
        </w:rPr>
        <w:t>vive.</w:t>
      </w:r>
    </w:p>
    <w:p w14:paraId="77FA949B"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Diseñar estrategias para promover o estimular condiciones y estilos de vida que contrarresten los efectos y la discriminación acerca del envejecimiento y la</w:t>
      </w:r>
      <w:r w:rsidRPr="00B215CA">
        <w:rPr>
          <w:spacing w:val="-21"/>
          <w:sz w:val="24"/>
        </w:rPr>
        <w:t xml:space="preserve"> </w:t>
      </w:r>
      <w:r w:rsidRPr="00B215CA">
        <w:rPr>
          <w:sz w:val="24"/>
        </w:rPr>
        <w:t>vejez.</w:t>
      </w:r>
    </w:p>
    <w:p w14:paraId="155BD1E4"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Reconocer y respetar los derechos del adulto</w:t>
      </w:r>
      <w:r w:rsidRPr="00B215CA">
        <w:rPr>
          <w:spacing w:val="-12"/>
          <w:sz w:val="24"/>
        </w:rPr>
        <w:t xml:space="preserve"> </w:t>
      </w:r>
      <w:r w:rsidRPr="00B215CA">
        <w:rPr>
          <w:sz w:val="24"/>
        </w:rPr>
        <w:t>mayor.</w:t>
      </w:r>
    </w:p>
    <w:p w14:paraId="768E7905"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Definir estrategias y servicios que beneficien a los adultos mayores con calidad, calidez y</w:t>
      </w:r>
      <w:r w:rsidRPr="00B215CA">
        <w:rPr>
          <w:spacing w:val="-5"/>
          <w:sz w:val="24"/>
        </w:rPr>
        <w:t xml:space="preserve"> </w:t>
      </w:r>
      <w:r w:rsidRPr="00B215CA">
        <w:rPr>
          <w:sz w:val="24"/>
        </w:rPr>
        <w:t>eficiencia.</w:t>
      </w:r>
    </w:p>
    <w:p w14:paraId="510271AB"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Respetar y generar espacios donde se promuevan los derechos de los adultos mayores.</w:t>
      </w:r>
    </w:p>
    <w:p w14:paraId="34061008"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Brindar un entorno que satisfaga las necesidades básicas para mantener una adecuada nutrición, salud, desarrollo físico, psíquico, psicomotor, emocional y afectivo.</w:t>
      </w:r>
    </w:p>
    <w:p w14:paraId="0942CC7B"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Brindar apoyo y ayuda especial al adulto mayor en estado de</w:t>
      </w:r>
      <w:r w:rsidRPr="00B215CA">
        <w:rPr>
          <w:spacing w:val="-16"/>
          <w:sz w:val="24"/>
        </w:rPr>
        <w:t xml:space="preserve"> </w:t>
      </w:r>
      <w:r w:rsidRPr="00B215CA">
        <w:rPr>
          <w:sz w:val="24"/>
        </w:rPr>
        <w:t>discapacidad.</w:t>
      </w:r>
    </w:p>
    <w:p w14:paraId="3899C58E" w14:textId="7B54D024" w:rsidR="000B614F" w:rsidRPr="00B215CA" w:rsidRDefault="00104135" w:rsidP="00E05C19">
      <w:pPr>
        <w:pStyle w:val="Prrafodelista"/>
        <w:numPr>
          <w:ilvl w:val="0"/>
          <w:numId w:val="4"/>
        </w:numPr>
        <w:tabs>
          <w:tab w:val="left" w:pos="403"/>
        </w:tabs>
        <w:ind w:right="477" w:hanging="402"/>
        <w:rPr>
          <w:sz w:val="24"/>
        </w:rPr>
      </w:pPr>
      <w:r w:rsidRPr="00B215CA">
        <w:rPr>
          <w:sz w:val="24"/>
        </w:rPr>
        <w:t>Promover la participación de los adultos mayores en la discusión, diseño, formulación y ejecución de políticas, planes, program</w:t>
      </w:r>
      <w:r w:rsidR="000B614F" w:rsidRPr="00B215CA">
        <w:rPr>
          <w:sz w:val="24"/>
        </w:rPr>
        <w:t xml:space="preserve">as y proyectos de interés para </w:t>
      </w:r>
      <w:r w:rsidRPr="00B215CA">
        <w:rPr>
          <w:sz w:val="24"/>
        </w:rPr>
        <w:t>la familia, la sociedad y el</w:t>
      </w:r>
      <w:r w:rsidRPr="00B215CA">
        <w:rPr>
          <w:spacing w:val="-8"/>
          <w:sz w:val="24"/>
        </w:rPr>
        <w:t xml:space="preserve"> </w:t>
      </w:r>
      <w:r w:rsidRPr="00B215CA">
        <w:rPr>
          <w:sz w:val="24"/>
        </w:rPr>
        <w:t>Estado.</w:t>
      </w:r>
    </w:p>
    <w:p w14:paraId="76A3524E"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Elaborar políticas y proyectos específicos orientados al empoderamiento del adulto mayor para la toma de decisiones relacionadas con su calidad de vida y su participación activa dentro del entorno económico y social donde</w:t>
      </w:r>
      <w:r w:rsidRPr="00B215CA">
        <w:rPr>
          <w:spacing w:val="-5"/>
          <w:sz w:val="24"/>
        </w:rPr>
        <w:t xml:space="preserve"> </w:t>
      </w:r>
      <w:r w:rsidRPr="00B215CA">
        <w:rPr>
          <w:sz w:val="24"/>
        </w:rPr>
        <w:t>vive.</w:t>
      </w:r>
    </w:p>
    <w:p w14:paraId="5A3A0120"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Promover la Asociación para la defensa de los programas y derechos de la Tercera</w:t>
      </w:r>
      <w:r w:rsidRPr="00B215CA">
        <w:rPr>
          <w:spacing w:val="-2"/>
          <w:sz w:val="24"/>
        </w:rPr>
        <w:t xml:space="preserve"> </w:t>
      </w:r>
      <w:r w:rsidRPr="00B215CA">
        <w:rPr>
          <w:sz w:val="24"/>
        </w:rPr>
        <w:t>Edad.</w:t>
      </w:r>
    </w:p>
    <w:p w14:paraId="0DFCC6C0" w14:textId="3980011D" w:rsidR="000B614F" w:rsidRPr="00B215CA" w:rsidRDefault="00104135" w:rsidP="00E05C19">
      <w:pPr>
        <w:pStyle w:val="Prrafodelista"/>
        <w:numPr>
          <w:ilvl w:val="0"/>
          <w:numId w:val="4"/>
        </w:numPr>
        <w:tabs>
          <w:tab w:val="left" w:pos="403"/>
        </w:tabs>
        <w:ind w:right="477" w:hanging="402"/>
        <w:rPr>
          <w:sz w:val="24"/>
        </w:rPr>
      </w:pPr>
      <w:r w:rsidRPr="00B215CA">
        <w:rPr>
          <w:sz w:val="24"/>
        </w:rPr>
        <w:t>Promover el fortalecimiento de la familia como núcleo fundamental de la Sociedad, así como la elaboración y puesta en marcha de la Política Nacional de Desarrollo integral de la</w:t>
      </w:r>
      <w:r w:rsidRPr="00B215CA">
        <w:rPr>
          <w:spacing w:val="-5"/>
          <w:sz w:val="24"/>
        </w:rPr>
        <w:t xml:space="preserve"> </w:t>
      </w:r>
      <w:r w:rsidRPr="00B215CA">
        <w:rPr>
          <w:sz w:val="24"/>
        </w:rPr>
        <w:t>familia.</w:t>
      </w:r>
    </w:p>
    <w:p w14:paraId="71BE3F91"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lastRenderedPageBreak/>
        <w:t>Brindar asistencia social a las familias que se encuentren en estado de indefensión o</w:t>
      </w:r>
      <w:r w:rsidRPr="00B215CA">
        <w:rPr>
          <w:spacing w:val="-1"/>
          <w:sz w:val="24"/>
        </w:rPr>
        <w:t xml:space="preserve"> </w:t>
      </w:r>
      <w:r w:rsidRPr="00B215CA">
        <w:rPr>
          <w:sz w:val="24"/>
        </w:rPr>
        <w:t>vulnerabilidad.</w:t>
      </w:r>
    </w:p>
    <w:p w14:paraId="37A4DD2C"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Establecer estrategias de promoción y sensibilización de la importancia de la familia para la</w:t>
      </w:r>
      <w:r w:rsidRPr="00B215CA">
        <w:rPr>
          <w:spacing w:val="-5"/>
          <w:sz w:val="24"/>
        </w:rPr>
        <w:t xml:space="preserve"> </w:t>
      </w:r>
      <w:r w:rsidRPr="00B215CA">
        <w:rPr>
          <w:sz w:val="24"/>
        </w:rPr>
        <w:t>Sociedad</w:t>
      </w:r>
    </w:p>
    <w:p w14:paraId="4E69B5C4"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Proveer a la familia de los mecanismos eficaces para el ejercicio pleno de sus derechos.</w:t>
      </w:r>
    </w:p>
    <w:p w14:paraId="128292DD"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Establecer programas dirigidos a permitir el desarrollo armónico de la</w:t>
      </w:r>
      <w:r w:rsidRPr="00B215CA">
        <w:rPr>
          <w:spacing w:val="-14"/>
          <w:sz w:val="24"/>
        </w:rPr>
        <w:t xml:space="preserve"> </w:t>
      </w:r>
      <w:r w:rsidRPr="00B215CA">
        <w:rPr>
          <w:sz w:val="24"/>
        </w:rPr>
        <w:t>familia.</w:t>
      </w:r>
    </w:p>
    <w:p w14:paraId="0D20DD46"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Mejorar las condiciones de vida y entorno de la</w:t>
      </w:r>
      <w:r w:rsidRPr="00B215CA">
        <w:rPr>
          <w:spacing w:val="-8"/>
          <w:sz w:val="24"/>
        </w:rPr>
        <w:t xml:space="preserve"> </w:t>
      </w:r>
      <w:r w:rsidRPr="00B215CA">
        <w:rPr>
          <w:sz w:val="24"/>
        </w:rPr>
        <w:t>familia.</w:t>
      </w:r>
    </w:p>
    <w:p w14:paraId="373BDD0B"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Fortalecer la institución de la familia como núcleo fundamental de la</w:t>
      </w:r>
      <w:r w:rsidRPr="00B215CA">
        <w:rPr>
          <w:spacing w:val="-7"/>
          <w:sz w:val="24"/>
        </w:rPr>
        <w:t xml:space="preserve"> </w:t>
      </w:r>
      <w:r w:rsidRPr="00B215CA">
        <w:rPr>
          <w:sz w:val="24"/>
        </w:rPr>
        <w:t>sociedad.</w:t>
      </w:r>
    </w:p>
    <w:p w14:paraId="258C1BAA"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Fortalecer la relación de pareja hacia la consolidación de la</w:t>
      </w:r>
      <w:r w:rsidRPr="00B215CA">
        <w:rPr>
          <w:spacing w:val="-8"/>
          <w:sz w:val="24"/>
        </w:rPr>
        <w:t xml:space="preserve"> </w:t>
      </w:r>
      <w:r w:rsidRPr="00B215CA">
        <w:rPr>
          <w:sz w:val="24"/>
        </w:rPr>
        <w:t>familia.</w:t>
      </w:r>
    </w:p>
    <w:p w14:paraId="491F987F"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Direccionar programas, acciones y proyectos del Estado y la Sociedad de acuerdo con las necesidades, dinámicas y estructuras de la familia</w:t>
      </w:r>
      <w:r w:rsidRPr="00B215CA">
        <w:rPr>
          <w:spacing w:val="-9"/>
          <w:sz w:val="24"/>
        </w:rPr>
        <w:t xml:space="preserve"> </w:t>
      </w:r>
      <w:r w:rsidRPr="00B215CA">
        <w:rPr>
          <w:sz w:val="24"/>
        </w:rPr>
        <w:t>colombiana.</w:t>
      </w:r>
    </w:p>
    <w:p w14:paraId="71F804CF"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Diseño, adopción y evaluación de la Política Pública de Atención y Reparación a las Víctimas garantizando el enfoque</w:t>
      </w:r>
      <w:r w:rsidRPr="00B215CA">
        <w:rPr>
          <w:spacing w:val="-6"/>
          <w:sz w:val="24"/>
        </w:rPr>
        <w:t xml:space="preserve"> </w:t>
      </w:r>
      <w:r w:rsidRPr="00B215CA">
        <w:rPr>
          <w:sz w:val="24"/>
        </w:rPr>
        <w:t>diferencial.</w:t>
      </w:r>
    </w:p>
    <w:p w14:paraId="63B8875F"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Formular y adoptar la Política Pública de Atención y Reparación a las Víctimas garantizando el enfoque</w:t>
      </w:r>
      <w:r w:rsidRPr="00B215CA">
        <w:rPr>
          <w:spacing w:val="-4"/>
          <w:sz w:val="24"/>
        </w:rPr>
        <w:t xml:space="preserve"> </w:t>
      </w:r>
      <w:r w:rsidRPr="00B215CA">
        <w:rPr>
          <w:sz w:val="24"/>
        </w:rPr>
        <w:t>diferencial.</w:t>
      </w:r>
    </w:p>
    <w:p w14:paraId="5198BDC6" w14:textId="680736D3" w:rsidR="000B614F" w:rsidRPr="00B215CA" w:rsidRDefault="00B215CA" w:rsidP="00E05C19">
      <w:pPr>
        <w:pStyle w:val="Prrafodelista"/>
        <w:numPr>
          <w:ilvl w:val="0"/>
          <w:numId w:val="4"/>
        </w:numPr>
        <w:tabs>
          <w:tab w:val="left" w:pos="403"/>
        </w:tabs>
        <w:ind w:right="477" w:hanging="402"/>
        <w:rPr>
          <w:sz w:val="24"/>
        </w:rPr>
      </w:pPr>
      <w:r w:rsidRPr="00B215CA">
        <w:rPr>
          <w:sz w:val="24"/>
        </w:rPr>
        <w:t>Trabajar de la mano con las entidades adscritas, en la promoción, gestión y articulación de la oferta institucional, para la atención, asistencia y reparación integral de las</w:t>
      </w:r>
      <w:r w:rsidRPr="00B215CA">
        <w:rPr>
          <w:spacing w:val="-16"/>
          <w:sz w:val="24"/>
        </w:rPr>
        <w:t xml:space="preserve"> </w:t>
      </w:r>
      <w:r w:rsidRPr="00B215CA">
        <w:rPr>
          <w:sz w:val="24"/>
        </w:rPr>
        <w:t xml:space="preserve">víctimas. </w:t>
      </w:r>
    </w:p>
    <w:p w14:paraId="793B840D" w14:textId="431A71ED" w:rsidR="000B614F" w:rsidRPr="00B215CA" w:rsidRDefault="00A902B5" w:rsidP="00E05C19">
      <w:pPr>
        <w:pStyle w:val="Prrafodelista"/>
        <w:numPr>
          <w:ilvl w:val="0"/>
          <w:numId w:val="4"/>
        </w:numPr>
        <w:tabs>
          <w:tab w:val="left" w:pos="403"/>
        </w:tabs>
        <w:ind w:right="477" w:hanging="402"/>
        <w:rPr>
          <w:sz w:val="24"/>
        </w:rPr>
      </w:pPr>
      <w:r w:rsidRPr="00B215CA">
        <w:rPr>
          <w:sz w:val="24"/>
        </w:rPr>
        <w:t>Articular en conjunto con las entidades adscritas, la</w:t>
      </w:r>
      <w:r w:rsidR="00104135" w:rsidRPr="00B215CA">
        <w:rPr>
          <w:sz w:val="24"/>
        </w:rPr>
        <w:t xml:space="preserve"> atención y reparación de las víctimas en los términos de la Ley 1448 de 2011, para lo cual participará en los Comités Territoriales de Justicia</w:t>
      </w:r>
      <w:r w:rsidR="00104135" w:rsidRPr="00B215CA">
        <w:rPr>
          <w:spacing w:val="-5"/>
          <w:sz w:val="24"/>
        </w:rPr>
        <w:t xml:space="preserve"> </w:t>
      </w:r>
      <w:r w:rsidR="00104135" w:rsidRPr="00B215CA">
        <w:rPr>
          <w:sz w:val="24"/>
        </w:rPr>
        <w:t>Transicional.</w:t>
      </w:r>
    </w:p>
    <w:p w14:paraId="7D4EDE7C"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 xml:space="preserve">Diseñar, desarrollar, financiar y cofinanciar planes, programas y </w:t>
      </w:r>
      <w:r w:rsidRPr="00B215CA">
        <w:rPr>
          <w:sz w:val="24"/>
        </w:rPr>
        <w:lastRenderedPageBreak/>
        <w:t>estrategias que generen condiciones, para el logro y mantenimiento de la</w:t>
      </w:r>
      <w:r w:rsidRPr="00B215CA">
        <w:rPr>
          <w:spacing w:val="-9"/>
          <w:sz w:val="24"/>
        </w:rPr>
        <w:t xml:space="preserve"> </w:t>
      </w:r>
      <w:r w:rsidRPr="00B215CA">
        <w:rPr>
          <w:sz w:val="24"/>
        </w:rPr>
        <w:t>paz.</w:t>
      </w:r>
    </w:p>
    <w:p w14:paraId="45EF5E00"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Coordinar, formular y ejecutar con entidades territoriales, en la coordinación de la formulación, ejecución y seguimiento de las políticas públicas de juventud, con enfoque de derechos y diferencial, étnico e</w:t>
      </w:r>
      <w:r w:rsidRPr="00B215CA">
        <w:rPr>
          <w:spacing w:val="-10"/>
          <w:sz w:val="24"/>
        </w:rPr>
        <w:t xml:space="preserve"> </w:t>
      </w:r>
      <w:r w:rsidRPr="00B215CA">
        <w:rPr>
          <w:sz w:val="24"/>
        </w:rPr>
        <w:t>intercultural.</w:t>
      </w:r>
    </w:p>
    <w:p w14:paraId="1084D470"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Coordinar el Sistema Nacional de las Juventudes y velar por el cumplimiento de las funciones del mismo establecidas en la Ley 1622 de</w:t>
      </w:r>
      <w:r w:rsidRPr="00B215CA">
        <w:rPr>
          <w:spacing w:val="-15"/>
          <w:sz w:val="24"/>
        </w:rPr>
        <w:t xml:space="preserve"> </w:t>
      </w:r>
      <w:r w:rsidRPr="00B215CA">
        <w:rPr>
          <w:sz w:val="24"/>
        </w:rPr>
        <w:t>2013.</w:t>
      </w:r>
    </w:p>
    <w:p w14:paraId="10525A3C" w14:textId="77777777" w:rsidR="000B614F" w:rsidRPr="00B215CA" w:rsidRDefault="00104135" w:rsidP="00E05C19">
      <w:pPr>
        <w:pStyle w:val="Prrafodelista"/>
        <w:numPr>
          <w:ilvl w:val="0"/>
          <w:numId w:val="4"/>
        </w:numPr>
        <w:tabs>
          <w:tab w:val="left" w:pos="403"/>
        </w:tabs>
        <w:ind w:right="477" w:hanging="402"/>
        <w:rPr>
          <w:sz w:val="24"/>
        </w:rPr>
      </w:pPr>
      <w:r w:rsidRPr="00B215CA">
        <w:rPr>
          <w:sz w:val="24"/>
        </w:rPr>
        <w:t>Promover estrategias que faciliten el acceso de los jóvenes a los</w:t>
      </w:r>
      <w:r w:rsidRPr="00B215CA">
        <w:rPr>
          <w:spacing w:val="43"/>
          <w:sz w:val="24"/>
        </w:rPr>
        <w:t xml:space="preserve"> </w:t>
      </w:r>
      <w:r w:rsidRPr="00B215CA">
        <w:rPr>
          <w:sz w:val="24"/>
        </w:rPr>
        <w:t>servicios, recursos y beneficios ofrecidos por las entidades gubernamentales y no gubernamentales y promover acciones para generar oportunidades para que los jóvenes mejoren su formación integral y su calidad de</w:t>
      </w:r>
      <w:r w:rsidRPr="00B215CA">
        <w:rPr>
          <w:spacing w:val="-5"/>
          <w:sz w:val="24"/>
        </w:rPr>
        <w:t xml:space="preserve"> </w:t>
      </w:r>
      <w:r w:rsidRPr="00B215CA">
        <w:rPr>
          <w:sz w:val="24"/>
        </w:rPr>
        <w:t>vida.</w:t>
      </w:r>
    </w:p>
    <w:p w14:paraId="735CD655" w14:textId="77777777" w:rsidR="000B614F" w:rsidRDefault="00104135" w:rsidP="00E05C19">
      <w:pPr>
        <w:pStyle w:val="Prrafodelista"/>
        <w:numPr>
          <w:ilvl w:val="0"/>
          <w:numId w:val="4"/>
        </w:numPr>
        <w:tabs>
          <w:tab w:val="left" w:pos="403"/>
        </w:tabs>
        <w:ind w:right="477" w:hanging="402"/>
        <w:rPr>
          <w:sz w:val="24"/>
        </w:rPr>
      </w:pPr>
      <w:r w:rsidRPr="000B614F">
        <w:rPr>
          <w:sz w:val="24"/>
        </w:rPr>
        <w:t>Formular programas, proyectos y actividades en favor de la juventud en coordinación con las entidades públicas y privadas nacionales e</w:t>
      </w:r>
      <w:r w:rsidRPr="000B614F">
        <w:rPr>
          <w:spacing w:val="-17"/>
          <w:sz w:val="24"/>
        </w:rPr>
        <w:t xml:space="preserve"> </w:t>
      </w:r>
      <w:r w:rsidRPr="000B614F">
        <w:rPr>
          <w:sz w:val="24"/>
        </w:rPr>
        <w:t>internacionales.</w:t>
      </w:r>
    </w:p>
    <w:p w14:paraId="774A5E84" w14:textId="77777777" w:rsidR="000B614F" w:rsidRDefault="00104135" w:rsidP="00E05C19">
      <w:pPr>
        <w:pStyle w:val="Prrafodelista"/>
        <w:numPr>
          <w:ilvl w:val="0"/>
          <w:numId w:val="4"/>
        </w:numPr>
        <w:tabs>
          <w:tab w:val="left" w:pos="403"/>
        </w:tabs>
        <w:ind w:right="477" w:hanging="402"/>
        <w:rPr>
          <w:sz w:val="24"/>
        </w:rPr>
      </w:pPr>
      <w:r w:rsidRPr="000B614F">
        <w:rPr>
          <w:sz w:val="24"/>
        </w:rPr>
        <w:t>Orientar y coordinar la implementación de las políticas públicas que permitan la participación de los jóvenes en el fortalecimiento de la democracia, la garantía de los Derechos Humanos de los Jóvenes y la organización social y política de la</w:t>
      </w:r>
      <w:r w:rsidRPr="000B614F">
        <w:rPr>
          <w:spacing w:val="-19"/>
          <w:sz w:val="24"/>
        </w:rPr>
        <w:t xml:space="preserve"> </w:t>
      </w:r>
      <w:r w:rsidRPr="000B614F">
        <w:rPr>
          <w:sz w:val="24"/>
        </w:rPr>
        <w:t>Nación.</w:t>
      </w:r>
    </w:p>
    <w:p w14:paraId="76628F70" w14:textId="77777777" w:rsidR="000B614F" w:rsidRDefault="00104135" w:rsidP="00E05C19">
      <w:pPr>
        <w:pStyle w:val="Prrafodelista"/>
        <w:numPr>
          <w:ilvl w:val="0"/>
          <w:numId w:val="4"/>
        </w:numPr>
        <w:tabs>
          <w:tab w:val="left" w:pos="403"/>
        </w:tabs>
        <w:ind w:right="477" w:hanging="402"/>
        <w:rPr>
          <w:sz w:val="24"/>
        </w:rPr>
      </w:pPr>
      <w:r w:rsidRPr="000B614F">
        <w:rPr>
          <w:sz w:val="24"/>
        </w:rPr>
        <w:t>Orientar y coordinar políticas públicas que permitan el acceso con calidad y equidad de los jóvenes a la diversidad de la oferta institucional del Estado en lo relacionado con la garantía y el goce efectivo de sus</w:t>
      </w:r>
      <w:r w:rsidRPr="000B614F">
        <w:rPr>
          <w:spacing w:val="-6"/>
          <w:sz w:val="24"/>
        </w:rPr>
        <w:t xml:space="preserve"> </w:t>
      </w:r>
      <w:r w:rsidRPr="000B614F">
        <w:rPr>
          <w:sz w:val="24"/>
        </w:rPr>
        <w:t>Derechos.</w:t>
      </w:r>
    </w:p>
    <w:p w14:paraId="0EE66579" w14:textId="77777777" w:rsidR="000B614F" w:rsidRDefault="00104135" w:rsidP="00E05C19">
      <w:pPr>
        <w:pStyle w:val="Prrafodelista"/>
        <w:numPr>
          <w:ilvl w:val="0"/>
          <w:numId w:val="4"/>
        </w:numPr>
        <w:tabs>
          <w:tab w:val="left" w:pos="403"/>
        </w:tabs>
        <w:ind w:right="477" w:hanging="402"/>
        <w:rPr>
          <w:sz w:val="24"/>
        </w:rPr>
      </w:pPr>
      <w:r w:rsidRPr="000B614F">
        <w:rPr>
          <w:sz w:val="24"/>
        </w:rPr>
        <w:t>Brindar asistencia técnica a los departamentos, distritos y municipios en la formulación, implementación y seguimiento de sus políticas para la garantía de los derechos de los</w:t>
      </w:r>
      <w:r w:rsidRPr="000B614F">
        <w:rPr>
          <w:spacing w:val="-1"/>
          <w:sz w:val="24"/>
        </w:rPr>
        <w:t xml:space="preserve"> </w:t>
      </w:r>
      <w:r w:rsidRPr="000B614F">
        <w:rPr>
          <w:sz w:val="24"/>
        </w:rPr>
        <w:t>jóvenes.</w:t>
      </w:r>
    </w:p>
    <w:p w14:paraId="7B61FE92" w14:textId="77777777" w:rsidR="000B614F" w:rsidRDefault="00104135" w:rsidP="00E05C19">
      <w:pPr>
        <w:pStyle w:val="Prrafodelista"/>
        <w:numPr>
          <w:ilvl w:val="0"/>
          <w:numId w:val="4"/>
        </w:numPr>
        <w:tabs>
          <w:tab w:val="left" w:pos="403"/>
        </w:tabs>
        <w:ind w:right="477" w:hanging="402"/>
        <w:rPr>
          <w:sz w:val="24"/>
        </w:rPr>
      </w:pPr>
      <w:r w:rsidRPr="000B614F">
        <w:rPr>
          <w:sz w:val="24"/>
        </w:rPr>
        <w:lastRenderedPageBreak/>
        <w:t>Promover la participación de los jóvenes en la formulación, implementación y seguimiento de las políticas, planes, programas y proyectos relacionados con el desarrollo social, político, económico, cultural, deportivo y ambiental, adelantados por las entidades del orden territorial y nacional y promover el acceso de estos a los servicios, recursos y beneficios ofrecidos por dichas</w:t>
      </w:r>
      <w:r w:rsidRPr="000B614F">
        <w:rPr>
          <w:spacing w:val="-10"/>
          <w:sz w:val="24"/>
        </w:rPr>
        <w:t xml:space="preserve"> </w:t>
      </w:r>
      <w:r w:rsidRPr="000B614F">
        <w:rPr>
          <w:sz w:val="24"/>
        </w:rPr>
        <w:t>entidades.</w:t>
      </w:r>
    </w:p>
    <w:p w14:paraId="44E6E4B3" w14:textId="77777777" w:rsidR="000B614F" w:rsidRDefault="00104135" w:rsidP="00E05C19">
      <w:pPr>
        <w:pStyle w:val="Prrafodelista"/>
        <w:numPr>
          <w:ilvl w:val="0"/>
          <w:numId w:val="4"/>
        </w:numPr>
        <w:tabs>
          <w:tab w:val="left" w:pos="403"/>
        </w:tabs>
        <w:ind w:right="477" w:hanging="402"/>
        <w:rPr>
          <w:sz w:val="24"/>
        </w:rPr>
      </w:pPr>
      <w:r w:rsidRPr="000B614F">
        <w:rPr>
          <w:sz w:val="24"/>
        </w:rPr>
        <w:t>Estimular la vinculación de los jóvenes a la vida social, política, económica, cultural, deportiva y ambiental de la Nación, a los procesos de globalización y competitividad mundial, mediante programas de formación en participación ciudadana, acceso al trabajo, uso del tiempo libre y desarrollo de sus potencialidades y</w:t>
      </w:r>
      <w:r w:rsidRPr="000B614F">
        <w:rPr>
          <w:spacing w:val="-3"/>
          <w:sz w:val="24"/>
        </w:rPr>
        <w:t xml:space="preserve"> </w:t>
      </w:r>
      <w:r w:rsidRPr="000B614F">
        <w:rPr>
          <w:sz w:val="24"/>
        </w:rPr>
        <w:t>talentos.</w:t>
      </w:r>
    </w:p>
    <w:p w14:paraId="1DCE7CBA" w14:textId="77777777" w:rsidR="000B614F" w:rsidRDefault="00104135" w:rsidP="00E05C19">
      <w:pPr>
        <w:pStyle w:val="Prrafodelista"/>
        <w:numPr>
          <w:ilvl w:val="0"/>
          <w:numId w:val="4"/>
        </w:numPr>
        <w:tabs>
          <w:tab w:val="left" w:pos="403"/>
        </w:tabs>
        <w:ind w:right="477" w:hanging="402"/>
        <w:rPr>
          <w:sz w:val="24"/>
        </w:rPr>
      </w:pPr>
      <w:r w:rsidRPr="000B614F">
        <w:rPr>
          <w:sz w:val="24"/>
        </w:rPr>
        <w:t>Gestionar alianzas con organismos y con entidades nacionales e internacionales de carácter público, privado y mixto que contribuyan a la garantía y cumplimiento de los derechos de los</w:t>
      </w:r>
      <w:r w:rsidRPr="000B614F">
        <w:rPr>
          <w:spacing w:val="-6"/>
          <w:sz w:val="24"/>
        </w:rPr>
        <w:t xml:space="preserve"> </w:t>
      </w:r>
      <w:r w:rsidRPr="000B614F">
        <w:rPr>
          <w:sz w:val="24"/>
        </w:rPr>
        <w:t>jóvenes.</w:t>
      </w:r>
    </w:p>
    <w:p w14:paraId="097307FE" w14:textId="77777777" w:rsidR="000B614F" w:rsidRDefault="00104135" w:rsidP="00E05C19">
      <w:pPr>
        <w:pStyle w:val="Prrafodelista"/>
        <w:numPr>
          <w:ilvl w:val="0"/>
          <w:numId w:val="4"/>
        </w:numPr>
        <w:tabs>
          <w:tab w:val="left" w:pos="403"/>
        </w:tabs>
        <w:ind w:right="477" w:hanging="402"/>
        <w:rPr>
          <w:sz w:val="24"/>
        </w:rPr>
      </w:pPr>
      <w:r w:rsidRPr="000B614F">
        <w:rPr>
          <w:sz w:val="24"/>
        </w:rPr>
        <w:t>Promover y realizar estudios e investigaciones sobre temas y asuntos que conciernen a la juventud y sobre el impacto de la política pública de</w:t>
      </w:r>
      <w:r w:rsidRPr="000B614F">
        <w:rPr>
          <w:spacing w:val="-18"/>
          <w:sz w:val="24"/>
        </w:rPr>
        <w:t xml:space="preserve"> </w:t>
      </w:r>
      <w:r w:rsidRPr="000B614F">
        <w:rPr>
          <w:sz w:val="24"/>
        </w:rPr>
        <w:t>juventud.</w:t>
      </w:r>
    </w:p>
    <w:p w14:paraId="1D22892F" w14:textId="77777777" w:rsidR="000B614F" w:rsidRDefault="00104135" w:rsidP="00E05C19">
      <w:pPr>
        <w:pStyle w:val="Prrafodelista"/>
        <w:numPr>
          <w:ilvl w:val="0"/>
          <w:numId w:val="4"/>
        </w:numPr>
        <w:tabs>
          <w:tab w:val="left" w:pos="403"/>
        </w:tabs>
        <w:ind w:right="477" w:hanging="402"/>
        <w:rPr>
          <w:sz w:val="24"/>
        </w:rPr>
      </w:pPr>
      <w:r w:rsidRPr="000B614F">
        <w:rPr>
          <w:sz w:val="24"/>
        </w:rPr>
        <w:t>Ejercer la secretaría técnica de la Comisión de Concertación y Decisión Nacional del Sistema Nacional de Juventudes, de manera compartida con el Departamento Nacional de Planeación, en su calidad de dependencia rectora del Sistema Nacional de</w:t>
      </w:r>
      <w:r w:rsidRPr="000B614F">
        <w:rPr>
          <w:spacing w:val="-1"/>
          <w:sz w:val="24"/>
        </w:rPr>
        <w:t xml:space="preserve"> </w:t>
      </w:r>
      <w:r w:rsidRPr="000B614F">
        <w:rPr>
          <w:sz w:val="24"/>
        </w:rPr>
        <w:t>Juventudes.</w:t>
      </w:r>
    </w:p>
    <w:p w14:paraId="643AA3E3" w14:textId="5FB77C25" w:rsidR="00104135" w:rsidRPr="000B614F" w:rsidRDefault="00104135" w:rsidP="00E05C19">
      <w:pPr>
        <w:pStyle w:val="Prrafodelista"/>
        <w:numPr>
          <w:ilvl w:val="0"/>
          <w:numId w:val="4"/>
        </w:numPr>
        <w:tabs>
          <w:tab w:val="left" w:pos="403"/>
        </w:tabs>
        <w:ind w:right="477" w:hanging="402"/>
        <w:rPr>
          <w:sz w:val="24"/>
        </w:rPr>
      </w:pPr>
      <w:r w:rsidRPr="000B614F">
        <w:rPr>
          <w:sz w:val="24"/>
        </w:rPr>
        <w:t>Administrar el portal de juventud que incluirá información de oferta y demanda de servicios para garantía de los derechos expresados en el Estatuto de Ciudadanía Juvenil.</w:t>
      </w:r>
    </w:p>
    <w:p w14:paraId="38AE2C28" w14:textId="77777777" w:rsidR="00104135" w:rsidRDefault="00104135" w:rsidP="00E05C19">
      <w:pPr>
        <w:pStyle w:val="Textoindependiente"/>
        <w:ind w:right="477"/>
      </w:pPr>
    </w:p>
    <w:p w14:paraId="0CE0DB91" w14:textId="4829E5D9" w:rsidR="00104135" w:rsidRDefault="005038C7" w:rsidP="00E05C19">
      <w:pPr>
        <w:ind w:right="477"/>
        <w:jc w:val="both"/>
        <w:rPr>
          <w:sz w:val="24"/>
        </w:rPr>
      </w:pPr>
      <w:r>
        <w:rPr>
          <w:b/>
          <w:sz w:val="24"/>
        </w:rPr>
        <w:t>Artículo 13</w:t>
      </w:r>
      <w:r w:rsidR="00104135">
        <w:rPr>
          <w:b/>
          <w:sz w:val="24"/>
        </w:rPr>
        <w:t xml:space="preserve">º. Funciones del Viceministerio de la Mujer. </w:t>
      </w:r>
      <w:r w:rsidR="000B614F">
        <w:rPr>
          <w:sz w:val="24"/>
        </w:rPr>
        <w:t xml:space="preserve">Serán funciones del </w:t>
      </w:r>
      <w:r w:rsidR="00104135">
        <w:rPr>
          <w:sz w:val="24"/>
        </w:rPr>
        <w:t>Viceministerio de la Mujer:</w:t>
      </w:r>
    </w:p>
    <w:p w14:paraId="1F61ACA6" w14:textId="77777777" w:rsidR="000B614F" w:rsidRDefault="000B614F" w:rsidP="00E05C19">
      <w:pPr>
        <w:ind w:left="118" w:right="477"/>
        <w:jc w:val="both"/>
        <w:rPr>
          <w:sz w:val="24"/>
        </w:rPr>
      </w:pPr>
    </w:p>
    <w:p w14:paraId="25EBFFCB" w14:textId="77777777" w:rsidR="000B614F" w:rsidRDefault="00104135" w:rsidP="00E05C19">
      <w:pPr>
        <w:pStyle w:val="Prrafodelista"/>
        <w:numPr>
          <w:ilvl w:val="0"/>
          <w:numId w:val="3"/>
        </w:numPr>
        <w:tabs>
          <w:tab w:val="left" w:pos="403"/>
        </w:tabs>
        <w:ind w:right="477" w:hanging="402"/>
        <w:rPr>
          <w:sz w:val="24"/>
        </w:rPr>
      </w:pPr>
      <w:r>
        <w:rPr>
          <w:sz w:val="24"/>
        </w:rPr>
        <w:t>Diseñar y promover la política pública Equidad Mujer, destinada a promover la equidad entre mujeres y</w:t>
      </w:r>
      <w:r>
        <w:rPr>
          <w:spacing w:val="-9"/>
          <w:sz w:val="24"/>
        </w:rPr>
        <w:t xml:space="preserve"> </w:t>
      </w:r>
      <w:r>
        <w:rPr>
          <w:sz w:val="24"/>
        </w:rPr>
        <w:t>hombres.</w:t>
      </w:r>
    </w:p>
    <w:p w14:paraId="26FD3CCA" w14:textId="77777777" w:rsidR="000B614F" w:rsidRDefault="00104135" w:rsidP="00E05C19">
      <w:pPr>
        <w:pStyle w:val="Prrafodelista"/>
        <w:numPr>
          <w:ilvl w:val="0"/>
          <w:numId w:val="3"/>
        </w:numPr>
        <w:tabs>
          <w:tab w:val="left" w:pos="403"/>
        </w:tabs>
        <w:ind w:right="477" w:hanging="402"/>
        <w:rPr>
          <w:sz w:val="24"/>
        </w:rPr>
      </w:pPr>
      <w:r w:rsidRPr="000B614F">
        <w:rPr>
          <w:sz w:val="24"/>
        </w:rPr>
        <w:t>Formular, diseñar y establecer programas y proyectos específicos dirigidos a mejorar la calidad de vida de las mujeres; especialmente las más pobres y</w:t>
      </w:r>
      <w:r w:rsidRPr="000B614F">
        <w:rPr>
          <w:spacing w:val="-22"/>
          <w:sz w:val="24"/>
        </w:rPr>
        <w:t xml:space="preserve"> </w:t>
      </w:r>
      <w:r w:rsidRPr="000B614F">
        <w:rPr>
          <w:sz w:val="24"/>
        </w:rPr>
        <w:t>desprotegidas.</w:t>
      </w:r>
    </w:p>
    <w:p w14:paraId="26C47ED3" w14:textId="77777777" w:rsidR="000B614F" w:rsidRDefault="00104135" w:rsidP="00E05C19">
      <w:pPr>
        <w:pStyle w:val="Prrafodelista"/>
        <w:numPr>
          <w:ilvl w:val="0"/>
          <w:numId w:val="3"/>
        </w:numPr>
        <w:tabs>
          <w:tab w:val="left" w:pos="403"/>
        </w:tabs>
        <w:ind w:right="477" w:hanging="402"/>
        <w:rPr>
          <w:sz w:val="24"/>
        </w:rPr>
      </w:pPr>
      <w:r w:rsidRPr="000B614F">
        <w:rPr>
          <w:sz w:val="24"/>
        </w:rPr>
        <w:t>Valorar las implicaciones que tiene para las mujeres cualquier acción en la formulación, gestión y seguimiento de las políticas, planes y programas en las entidades públicas nacionales y</w:t>
      </w:r>
      <w:r w:rsidRPr="000B614F">
        <w:rPr>
          <w:spacing w:val="-6"/>
          <w:sz w:val="24"/>
        </w:rPr>
        <w:t xml:space="preserve"> </w:t>
      </w:r>
      <w:r w:rsidRPr="000B614F">
        <w:rPr>
          <w:sz w:val="24"/>
        </w:rPr>
        <w:t>territoriales.</w:t>
      </w:r>
    </w:p>
    <w:p w14:paraId="11F7B465" w14:textId="77777777" w:rsidR="000B614F" w:rsidRDefault="00104135" w:rsidP="00E05C19">
      <w:pPr>
        <w:pStyle w:val="Prrafodelista"/>
        <w:numPr>
          <w:ilvl w:val="0"/>
          <w:numId w:val="3"/>
        </w:numPr>
        <w:tabs>
          <w:tab w:val="left" w:pos="403"/>
        </w:tabs>
        <w:ind w:right="477" w:hanging="402"/>
        <w:rPr>
          <w:sz w:val="24"/>
        </w:rPr>
      </w:pPr>
      <w:r w:rsidRPr="000B614F">
        <w:rPr>
          <w:sz w:val="24"/>
        </w:rPr>
        <w:t>Establecer los mecanismos de seguimiento al cumplimiento de la legislación interna y de los tratados y convenciones internacionales que se relacionen con la equidad y análisis que explique los fenómenos de desigualdad e</w:t>
      </w:r>
      <w:r w:rsidRPr="000B614F">
        <w:rPr>
          <w:spacing w:val="-9"/>
          <w:sz w:val="24"/>
        </w:rPr>
        <w:t xml:space="preserve"> </w:t>
      </w:r>
      <w:r w:rsidRPr="000B614F">
        <w:rPr>
          <w:sz w:val="24"/>
        </w:rPr>
        <w:t>inequidad.</w:t>
      </w:r>
    </w:p>
    <w:p w14:paraId="3B5F441D" w14:textId="77777777" w:rsidR="000B614F" w:rsidRDefault="00104135" w:rsidP="00E05C19">
      <w:pPr>
        <w:pStyle w:val="Prrafodelista"/>
        <w:numPr>
          <w:ilvl w:val="0"/>
          <w:numId w:val="3"/>
        </w:numPr>
        <w:tabs>
          <w:tab w:val="left" w:pos="403"/>
        </w:tabs>
        <w:ind w:right="477" w:hanging="402"/>
        <w:rPr>
          <w:sz w:val="24"/>
        </w:rPr>
      </w:pPr>
      <w:r w:rsidRPr="000B614F">
        <w:rPr>
          <w:sz w:val="24"/>
        </w:rPr>
        <w:t>Establecer y fortalecer alianzas estratégicas con el sector privado, organismos internacionales, Organizaciones No Gubernamentales - ONG, universidades y centros de investigación, para estimular y fortalecer la investigación y el análisis del conocimiento existente sobre la condición y situación de la</w:t>
      </w:r>
      <w:r w:rsidRPr="000B614F">
        <w:rPr>
          <w:spacing w:val="-12"/>
          <w:sz w:val="24"/>
        </w:rPr>
        <w:t xml:space="preserve"> </w:t>
      </w:r>
      <w:r w:rsidRPr="000B614F">
        <w:rPr>
          <w:sz w:val="24"/>
        </w:rPr>
        <w:t>mujer.</w:t>
      </w:r>
    </w:p>
    <w:p w14:paraId="6E597BDC" w14:textId="77777777" w:rsidR="000B614F" w:rsidRDefault="00104135" w:rsidP="00E05C19">
      <w:pPr>
        <w:pStyle w:val="Prrafodelista"/>
        <w:numPr>
          <w:ilvl w:val="0"/>
          <w:numId w:val="3"/>
        </w:numPr>
        <w:tabs>
          <w:tab w:val="left" w:pos="403"/>
        </w:tabs>
        <w:ind w:right="477" w:hanging="402"/>
        <w:rPr>
          <w:sz w:val="24"/>
        </w:rPr>
      </w:pPr>
      <w:r w:rsidRPr="000B614F">
        <w:rPr>
          <w:sz w:val="24"/>
        </w:rPr>
        <w:t>Apoyar organizaciones solidarias, comunitarias y sociales de mujeres a nivel nacional y velar por su participación activa en las acciones y programas</w:t>
      </w:r>
      <w:r w:rsidRPr="000B614F">
        <w:rPr>
          <w:spacing w:val="-8"/>
          <w:sz w:val="24"/>
        </w:rPr>
        <w:t xml:space="preserve"> </w:t>
      </w:r>
      <w:r w:rsidRPr="000B614F">
        <w:rPr>
          <w:sz w:val="24"/>
        </w:rPr>
        <w:t>estatales.</w:t>
      </w:r>
    </w:p>
    <w:p w14:paraId="6042CA06" w14:textId="77777777" w:rsidR="000B614F" w:rsidRDefault="00104135" w:rsidP="00E05C19">
      <w:pPr>
        <w:pStyle w:val="Prrafodelista"/>
        <w:numPr>
          <w:ilvl w:val="0"/>
          <w:numId w:val="3"/>
        </w:numPr>
        <w:tabs>
          <w:tab w:val="left" w:pos="403"/>
        </w:tabs>
        <w:ind w:right="477" w:hanging="402"/>
        <w:rPr>
          <w:sz w:val="24"/>
        </w:rPr>
      </w:pPr>
      <w:r w:rsidRPr="000B614F">
        <w:rPr>
          <w:sz w:val="24"/>
        </w:rPr>
        <w:t>Impulsar la reglamentación y materialización de leyes existentes dirigidas a lograr la equidad para las</w:t>
      </w:r>
      <w:r w:rsidRPr="000B614F">
        <w:rPr>
          <w:spacing w:val="-6"/>
          <w:sz w:val="24"/>
        </w:rPr>
        <w:t xml:space="preserve"> </w:t>
      </w:r>
      <w:r w:rsidRPr="000B614F">
        <w:rPr>
          <w:sz w:val="24"/>
        </w:rPr>
        <w:t>mujeres.</w:t>
      </w:r>
    </w:p>
    <w:p w14:paraId="31C7281D" w14:textId="77777777" w:rsidR="000B614F" w:rsidRDefault="00104135" w:rsidP="00E05C19">
      <w:pPr>
        <w:pStyle w:val="Prrafodelista"/>
        <w:numPr>
          <w:ilvl w:val="0"/>
          <w:numId w:val="3"/>
        </w:numPr>
        <w:tabs>
          <w:tab w:val="left" w:pos="403"/>
        </w:tabs>
        <w:ind w:right="477" w:hanging="402"/>
        <w:rPr>
          <w:sz w:val="24"/>
        </w:rPr>
      </w:pPr>
      <w:r w:rsidRPr="000B614F">
        <w:rPr>
          <w:sz w:val="24"/>
        </w:rPr>
        <w:t xml:space="preserve">Canalizar recursos y acciones provenientes de la cooperación internacional, para el desarrollo de los proyectos destinados a garantizar la participación </w:t>
      </w:r>
      <w:r w:rsidRPr="000B614F">
        <w:rPr>
          <w:spacing w:val="3"/>
          <w:sz w:val="24"/>
        </w:rPr>
        <w:t xml:space="preserve">de </w:t>
      </w:r>
      <w:r w:rsidRPr="000B614F">
        <w:rPr>
          <w:sz w:val="24"/>
        </w:rPr>
        <w:t>la mujer en el ámbito social, político y</w:t>
      </w:r>
      <w:r w:rsidRPr="000B614F">
        <w:rPr>
          <w:spacing w:val="-3"/>
          <w:sz w:val="24"/>
        </w:rPr>
        <w:t xml:space="preserve"> </w:t>
      </w:r>
      <w:r w:rsidRPr="000B614F">
        <w:rPr>
          <w:sz w:val="24"/>
        </w:rPr>
        <w:t>económico.</w:t>
      </w:r>
    </w:p>
    <w:p w14:paraId="1AA887C3" w14:textId="77777777" w:rsidR="000B614F" w:rsidRDefault="00104135" w:rsidP="00E05C19">
      <w:pPr>
        <w:pStyle w:val="Prrafodelista"/>
        <w:numPr>
          <w:ilvl w:val="0"/>
          <w:numId w:val="3"/>
        </w:numPr>
        <w:tabs>
          <w:tab w:val="left" w:pos="403"/>
        </w:tabs>
        <w:ind w:right="477" w:hanging="402"/>
        <w:rPr>
          <w:sz w:val="24"/>
        </w:rPr>
      </w:pPr>
      <w:r w:rsidRPr="000B614F">
        <w:rPr>
          <w:sz w:val="24"/>
        </w:rPr>
        <w:t xml:space="preserve">Coordinar y diseñar las políticas, planes, programas y proyectos </w:t>
      </w:r>
      <w:r w:rsidRPr="000B614F">
        <w:rPr>
          <w:sz w:val="24"/>
        </w:rPr>
        <w:lastRenderedPageBreak/>
        <w:t>integrales de desarrollo rural con enfoque territorial, encaminadas a la provisión de bienes públicos rurales, que inciden en el bienestar social y económico de las mujeres</w:t>
      </w:r>
      <w:r w:rsidRPr="000B614F">
        <w:rPr>
          <w:spacing w:val="-15"/>
          <w:sz w:val="24"/>
        </w:rPr>
        <w:t xml:space="preserve"> </w:t>
      </w:r>
      <w:r w:rsidRPr="000B614F">
        <w:rPr>
          <w:sz w:val="24"/>
        </w:rPr>
        <w:t>rurales.</w:t>
      </w:r>
    </w:p>
    <w:p w14:paraId="3B510199" w14:textId="77777777" w:rsidR="000B614F" w:rsidRDefault="00104135" w:rsidP="00E05C19">
      <w:pPr>
        <w:pStyle w:val="Prrafodelista"/>
        <w:numPr>
          <w:ilvl w:val="0"/>
          <w:numId w:val="3"/>
        </w:numPr>
        <w:tabs>
          <w:tab w:val="left" w:pos="403"/>
        </w:tabs>
        <w:ind w:right="477" w:hanging="402"/>
        <w:rPr>
          <w:sz w:val="24"/>
        </w:rPr>
      </w:pPr>
      <w:r w:rsidRPr="000B614F">
        <w:rPr>
          <w:sz w:val="24"/>
        </w:rPr>
        <w:t>Propiciar la articulación con las entidades del orden nacional y territorial para la implementación de planes y proyectos integrales de desarrollo rural y agropecuario para la mujer</w:t>
      </w:r>
      <w:r w:rsidRPr="000B614F">
        <w:rPr>
          <w:spacing w:val="-2"/>
          <w:sz w:val="24"/>
        </w:rPr>
        <w:t xml:space="preserve"> </w:t>
      </w:r>
      <w:r w:rsidRPr="000B614F">
        <w:rPr>
          <w:sz w:val="24"/>
        </w:rPr>
        <w:t>rural.</w:t>
      </w:r>
    </w:p>
    <w:p w14:paraId="0DB290FE" w14:textId="77777777" w:rsidR="000B614F" w:rsidRDefault="00104135" w:rsidP="00E05C19">
      <w:pPr>
        <w:pStyle w:val="Prrafodelista"/>
        <w:numPr>
          <w:ilvl w:val="0"/>
          <w:numId w:val="3"/>
        </w:numPr>
        <w:tabs>
          <w:tab w:val="left" w:pos="403"/>
        </w:tabs>
        <w:ind w:right="477" w:hanging="402"/>
        <w:rPr>
          <w:sz w:val="24"/>
        </w:rPr>
      </w:pPr>
      <w:r w:rsidRPr="000B614F">
        <w:rPr>
          <w:sz w:val="24"/>
        </w:rPr>
        <w:t>Proponer normas, instrumentos y procedimientos diferenciales para las mujeres rurales que permitan el acceso y la provisión de bienes públicos</w:t>
      </w:r>
      <w:r w:rsidRPr="000B614F">
        <w:rPr>
          <w:spacing w:val="-14"/>
          <w:sz w:val="24"/>
        </w:rPr>
        <w:t xml:space="preserve"> </w:t>
      </w:r>
      <w:r w:rsidRPr="000B614F">
        <w:rPr>
          <w:sz w:val="24"/>
        </w:rPr>
        <w:t>rurales.</w:t>
      </w:r>
    </w:p>
    <w:p w14:paraId="186A0E52" w14:textId="77777777" w:rsidR="000B614F" w:rsidRDefault="00104135" w:rsidP="00E05C19">
      <w:pPr>
        <w:pStyle w:val="Prrafodelista"/>
        <w:numPr>
          <w:ilvl w:val="0"/>
          <w:numId w:val="3"/>
        </w:numPr>
        <w:tabs>
          <w:tab w:val="left" w:pos="403"/>
        </w:tabs>
        <w:ind w:right="477" w:hanging="402"/>
        <w:rPr>
          <w:sz w:val="24"/>
        </w:rPr>
      </w:pPr>
      <w:r w:rsidRPr="000B614F">
        <w:rPr>
          <w:sz w:val="24"/>
        </w:rPr>
        <w:t>Suministrar y analizar la información requerida para el diseño de política e instrumentos diferenciales para la mujer</w:t>
      </w:r>
      <w:r w:rsidRPr="000B614F">
        <w:rPr>
          <w:spacing w:val="-5"/>
          <w:sz w:val="24"/>
        </w:rPr>
        <w:t xml:space="preserve"> </w:t>
      </w:r>
      <w:r w:rsidRPr="000B614F">
        <w:rPr>
          <w:sz w:val="24"/>
        </w:rPr>
        <w:t>rural.</w:t>
      </w:r>
    </w:p>
    <w:p w14:paraId="5FB24309" w14:textId="77777777" w:rsidR="000B614F" w:rsidRDefault="00104135" w:rsidP="00E05C19">
      <w:pPr>
        <w:pStyle w:val="Prrafodelista"/>
        <w:numPr>
          <w:ilvl w:val="0"/>
          <w:numId w:val="3"/>
        </w:numPr>
        <w:tabs>
          <w:tab w:val="left" w:pos="403"/>
        </w:tabs>
        <w:ind w:right="477" w:hanging="402"/>
        <w:rPr>
          <w:sz w:val="24"/>
        </w:rPr>
      </w:pPr>
      <w:r w:rsidRPr="000B614F">
        <w:rPr>
          <w:sz w:val="24"/>
        </w:rPr>
        <w:t>Promover los programas a su cargo y potencializar los recursos, mediante alianzas o esquemas de cooperación entre el Estado, la comunidad y el sector privado.</w:t>
      </w:r>
    </w:p>
    <w:p w14:paraId="7A5728CD" w14:textId="77777777" w:rsidR="000B614F" w:rsidRDefault="00104135" w:rsidP="00E05C19">
      <w:pPr>
        <w:pStyle w:val="Prrafodelista"/>
        <w:numPr>
          <w:ilvl w:val="0"/>
          <w:numId w:val="3"/>
        </w:numPr>
        <w:tabs>
          <w:tab w:val="left" w:pos="403"/>
        </w:tabs>
        <w:ind w:right="477" w:hanging="402"/>
        <w:rPr>
          <w:sz w:val="24"/>
        </w:rPr>
      </w:pPr>
      <w:r w:rsidRPr="000B614F">
        <w:rPr>
          <w:sz w:val="24"/>
        </w:rPr>
        <w:t>Identificar y coordinar con la Oficina Jurídica la implementación de los cambios normativos, procedimentales e institucionales que se requieran para el logro de los objetivos y metas de la política de gestión de bienes públicos rurales para las mujeres</w:t>
      </w:r>
      <w:r w:rsidRPr="000B614F">
        <w:rPr>
          <w:spacing w:val="-2"/>
          <w:sz w:val="24"/>
        </w:rPr>
        <w:t xml:space="preserve"> </w:t>
      </w:r>
      <w:r w:rsidRPr="000B614F">
        <w:rPr>
          <w:sz w:val="24"/>
        </w:rPr>
        <w:t>rurales.</w:t>
      </w:r>
    </w:p>
    <w:p w14:paraId="375469E5" w14:textId="3431ECD3" w:rsidR="00104135" w:rsidRPr="000B614F" w:rsidRDefault="00104135" w:rsidP="00E05C19">
      <w:pPr>
        <w:pStyle w:val="Prrafodelista"/>
        <w:numPr>
          <w:ilvl w:val="0"/>
          <w:numId w:val="3"/>
        </w:numPr>
        <w:tabs>
          <w:tab w:val="left" w:pos="403"/>
        </w:tabs>
        <w:ind w:right="477" w:hanging="402"/>
        <w:rPr>
          <w:sz w:val="24"/>
        </w:rPr>
      </w:pPr>
      <w:r w:rsidRPr="000B614F">
        <w:rPr>
          <w:sz w:val="24"/>
        </w:rPr>
        <w:t>Coordinar con la Oficina de Tecnologías de la Información y las Comunicaciones y las entidades competentes los mecanismos para la recolección, procesamiento, análisis y utilización de la información que se obtenga de los sistemas de información del Sector Agropecuario, Pesquero y de Desarrollo</w:t>
      </w:r>
      <w:r w:rsidRPr="000B614F">
        <w:rPr>
          <w:spacing w:val="-5"/>
          <w:sz w:val="24"/>
        </w:rPr>
        <w:t xml:space="preserve"> </w:t>
      </w:r>
      <w:r w:rsidRPr="000B614F">
        <w:rPr>
          <w:sz w:val="24"/>
        </w:rPr>
        <w:t>Rural.</w:t>
      </w:r>
    </w:p>
    <w:p w14:paraId="3C6F49BD" w14:textId="77777777" w:rsidR="00104135" w:rsidRDefault="00104135" w:rsidP="00E05C19">
      <w:pPr>
        <w:pStyle w:val="Textoindependiente"/>
        <w:ind w:right="477"/>
      </w:pPr>
    </w:p>
    <w:p w14:paraId="146C9F72" w14:textId="42667E16" w:rsidR="00104135" w:rsidRDefault="005038C7" w:rsidP="00E05C19">
      <w:pPr>
        <w:ind w:right="477"/>
        <w:rPr>
          <w:sz w:val="24"/>
        </w:rPr>
      </w:pPr>
      <w:r>
        <w:rPr>
          <w:b/>
          <w:sz w:val="24"/>
        </w:rPr>
        <w:t>Artículo 14</w:t>
      </w:r>
      <w:r w:rsidR="00104135">
        <w:rPr>
          <w:b/>
          <w:sz w:val="24"/>
        </w:rPr>
        <w:t xml:space="preserve">º. Funciones del Viceministerio de Atención Social. </w:t>
      </w:r>
      <w:r w:rsidR="00104135">
        <w:rPr>
          <w:sz w:val="24"/>
        </w:rPr>
        <w:t>Serán funciones del Viceministerio de Atención Social:</w:t>
      </w:r>
    </w:p>
    <w:p w14:paraId="70FFF7D1" w14:textId="77777777" w:rsidR="005038C7" w:rsidRDefault="005038C7" w:rsidP="00E05C19">
      <w:pPr>
        <w:ind w:right="477"/>
        <w:rPr>
          <w:sz w:val="24"/>
        </w:rPr>
      </w:pPr>
    </w:p>
    <w:p w14:paraId="7F055068" w14:textId="77777777" w:rsidR="000B614F" w:rsidRDefault="00104135" w:rsidP="00E05C19">
      <w:pPr>
        <w:pStyle w:val="Prrafodelista"/>
        <w:numPr>
          <w:ilvl w:val="0"/>
          <w:numId w:val="2"/>
        </w:numPr>
        <w:tabs>
          <w:tab w:val="left" w:pos="403"/>
        </w:tabs>
        <w:ind w:right="477" w:hanging="402"/>
        <w:rPr>
          <w:sz w:val="24"/>
        </w:rPr>
      </w:pPr>
      <w:r>
        <w:rPr>
          <w:sz w:val="24"/>
        </w:rPr>
        <w:t xml:space="preserve">Administrar y ejecutar los recursos de los planes y programas de paz, que se adelanten en desarrollo de las funciones asignadas a </w:t>
      </w:r>
      <w:r>
        <w:rPr>
          <w:sz w:val="24"/>
        </w:rPr>
        <w:lastRenderedPageBreak/>
        <w:t>la Oficina del Alto Comisionado para la</w:t>
      </w:r>
      <w:r>
        <w:rPr>
          <w:spacing w:val="-2"/>
          <w:sz w:val="24"/>
        </w:rPr>
        <w:t xml:space="preserve"> </w:t>
      </w:r>
      <w:r>
        <w:rPr>
          <w:sz w:val="24"/>
        </w:rPr>
        <w:t>Paz.</w:t>
      </w:r>
    </w:p>
    <w:p w14:paraId="42919A17" w14:textId="77777777" w:rsidR="000B614F" w:rsidRDefault="00104135" w:rsidP="00E05C19">
      <w:pPr>
        <w:pStyle w:val="Prrafodelista"/>
        <w:numPr>
          <w:ilvl w:val="0"/>
          <w:numId w:val="2"/>
        </w:numPr>
        <w:tabs>
          <w:tab w:val="left" w:pos="403"/>
        </w:tabs>
        <w:ind w:right="477" w:hanging="402"/>
        <w:rPr>
          <w:sz w:val="24"/>
        </w:rPr>
      </w:pPr>
      <w:r w:rsidRPr="000B614F">
        <w:rPr>
          <w:sz w:val="24"/>
        </w:rPr>
        <w:t>Fomentar la coordinación interinstitucional, la participación de las organizaciones no gubernamentales y de la comunidad en el afianzamiento de una cultura de convivencia, respecto a los derechos humanos y bienestar</w:t>
      </w:r>
      <w:r w:rsidRPr="000B614F">
        <w:rPr>
          <w:spacing w:val="-7"/>
          <w:sz w:val="24"/>
        </w:rPr>
        <w:t xml:space="preserve"> </w:t>
      </w:r>
      <w:r w:rsidRPr="000B614F">
        <w:rPr>
          <w:sz w:val="24"/>
        </w:rPr>
        <w:t>social.</w:t>
      </w:r>
    </w:p>
    <w:p w14:paraId="756F1869" w14:textId="77777777" w:rsidR="000B614F" w:rsidRDefault="00104135" w:rsidP="00E05C19">
      <w:pPr>
        <w:pStyle w:val="Prrafodelista"/>
        <w:numPr>
          <w:ilvl w:val="0"/>
          <w:numId w:val="2"/>
        </w:numPr>
        <w:tabs>
          <w:tab w:val="left" w:pos="403"/>
        </w:tabs>
        <w:ind w:right="477" w:hanging="402"/>
        <w:rPr>
          <w:sz w:val="24"/>
        </w:rPr>
      </w:pPr>
      <w:r w:rsidRPr="000B614F">
        <w:rPr>
          <w:sz w:val="24"/>
        </w:rPr>
        <w:t>Dar impulso y apoyo económico a las iniciativas de la sociedad civil a nivel nacional y regional, encaminadas al logro y mantenimiento de la</w:t>
      </w:r>
      <w:r w:rsidRPr="000B614F">
        <w:rPr>
          <w:spacing w:val="-11"/>
          <w:sz w:val="24"/>
        </w:rPr>
        <w:t xml:space="preserve"> </w:t>
      </w:r>
      <w:r w:rsidRPr="000B614F">
        <w:rPr>
          <w:sz w:val="24"/>
        </w:rPr>
        <w:t>paz.</w:t>
      </w:r>
    </w:p>
    <w:p w14:paraId="39E5A25D" w14:textId="77777777" w:rsidR="000B614F" w:rsidRDefault="00104135" w:rsidP="00E05C19">
      <w:pPr>
        <w:pStyle w:val="Prrafodelista"/>
        <w:numPr>
          <w:ilvl w:val="0"/>
          <w:numId w:val="2"/>
        </w:numPr>
        <w:tabs>
          <w:tab w:val="left" w:pos="403"/>
        </w:tabs>
        <w:ind w:right="477" w:hanging="402"/>
        <w:rPr>
          <w:sz w:val="24"/>
        </w:rPr>
      </w:pPr>
      <w:r w:rsidRPr="000B614F">
        <w:rPr>
          <w:sz w:val="24"/>
        </w:rPr>
        <w:t>Asesorar y ser soporte técnico en la formulación y el seguimiento de la política pública orientada a la protección y desarrollo del Sector Familia y Social en reconocimiento de la diversidad étnica y cultural para las comunidades negras, afrocolombianas, raizales y palenqueras, que vele por su integridad y promueva sus derechos.</w:t>
      </w:r>
    </w:p>
    <w:p w14:paraId="0BA13B42" w14:textId="77777777" w:rsidR="000B614F" w:rsidRDefault="00104135" w:rsidP="00E05C19">
      <w:pPr>
        <w:pStyle w:val="Prrafodelista"/>
        <w:numPr>
          <w:ilvl w:val="0"/>
          <w:numId w:val="2"/>
        </w:numPr>
        <w:tabs>
          <w:tab w:val="left" w:pos="403"/>
        </w:tabs>
        <w:ind w:right="477" w:hanging="402"/>
        <w:rPr>
          <w:sz w:val="24"/>
        </w:rPr>
      </w:pPr>
      <w:r w:rsidRPr="000B614F">
        <w:rPr>
          <w:sz w:val="24"/>
        </w:rPr>
        <w:t>Diseñar programas de asistencia técnica y social de apoyo a la</w:t>
      </w:r>
      <w:r w:rsidRPr="000B614F">
        <w:rPr>
          <w:spacing w:val="-11"/>
          <w:sz w:val="24"/>
        </w:rPr>
        <w:t xml:space="preserve"> </w:t>
      </w:r>
      <w:r w:rsidRPr="000B614F">
        <w:rPr>
          <w:sz w:val="24"/>
        </w:rPr>
        <w:t>Familia.</w:t>
      </w:r>
    </w:p>
    <w:p w14:paraId="1B7347A9" w14:textId="77777777" w:rsidR="000B614F" w:rsidRDefault="00104135" w:rsidP="00E05C19">
      <w:pPr>
        <w:pStyle w:val="Prrafodelista"/>
        <w:numPr>
          <w:ilvl w:val="0"/>
          <w:numId w:val="2"/>
        </w:numPr>
        <w:tabs>
          <w:tab w:val="left" w:pos="403"/>
        </w:tabs>
        <w:ind w:right="477" w:hanging="402"/>
        <w:rPr>
          <w:sz w:val="24"/>
        </w:rPr>
      </w:pPr>
      <w:r w:rsidRPr="000B614F">
        <w:rPr>
          <w:sz w:val="24"/>
        </w:rPr>
        <w:t>Coordinar interinstitucionalmente la realización de los espacios de participación para la Familia y promover la participación de las organizaciones y autoridades que los representan.</w:t>
      </w:r>
    </w:p>
    <w:p w14:paraId="52F0D0E8" w14:textId="77777777" w:rsidR="000B614F" w:rsidRDefault="00104135" w:rsidP="00E05C19">
      <w:pPr>
        <w:pStyle w:val="Prrafodelista"/>
        <w:numPr>
          <w:ilvl w:val="0"/>
          <w:numId w:val="2"/>
        </w:numPr>
        <w:tabs>
          <w:tab w:val="left" w:pos="403"/>
        </w:tabs>
        <w:ind w:right="477" w:hanging="402"/>
        <w:rPr>
          <w:sz w:val="24"/>
        </w:rPr>
      </w:pPr>
      <w:r w:rsidRPr="000B614F">
        <w:rPr>
          <w:sz w:val="24"/>
        </w:rPr>
        <w:t>Diseñar y ejecutar programas y proyectos de fortalecimiento de los procesos organizacionales de la Familia con sus</w:t>
      </w:r>
      <w:r w:rsidRPr="000B614F">
        <w:rPr>
          <w:spacing w:val="-4"/>
          <w:sz w:val="24"/>
        </w:rPr>
        <w:t xml:space="preserve"> </w:t>
      </w:r>
      <w:r w:rsidRPr="000B614F">
        <w:rPr>
          <w:sz w:val="24"/>
        </w:rPr>
        <w:t>necesidades.</w:t>
      </w:r>
    </w:p>
    <w:p w14:paraId="34E595DD" w14:textId="77777777" w:rsidR="000B614F" w:rsidRDefault="00104135" w:rsidP="00E05C19">
      <w:pPr>
        <w:pStyle w:val="Prrafodelista"/>
        <w:numPr>
          <w:ilvl w:val="0"/>
          <w:numId w:val="2"/>
        </w:numPr>
        <w:tabs>
          <w:tab w:val="left" w:pos="403"/>
        </w:tabs>
        <w:ind w:right="477" w:hanging="402"/>
        <w:rPr>
          <w:sz w:val="24"/>
        </w:rPr>
      </w:pPr>
      <w:r w:rsidRPr="000B614F">
        <w:rPr>
          <w:sz w:val="24"/>
        </w:rPr>
        <w:t>Coordinar y realizar los procesos de consulta previa para la adopción de medidas legislativas y administrativas del nivel nacional, de conformidad con los lineamientos acordados para el</w:t>
      </w:r>
      <w:r w:rsidRPr="000B614F">
        <w:rPr>
          <w:spacing w:val="-5"/>
          <w:sz w:val="24"/>
        </w:rPr>
        <w:t xml:space="preserve"> </w:t>
      </w:r>
      <w:r w:rsidRPr="000B614F">
        <w:rPr>
          <w:sz w:val="24"/>
        </w:rPr>
        <w:t>efecto.</w:t>
      </w:r>
    </w:p>
    <w:p w14:paraId="4D432E91" w14:textId="77777777" w:rsidR="000B614F" w:rsidRDefault="00104135" w:rsidP="00E05C19">
      <w:pPr>
        <w:pStyle w:val="Prrafodelista"/>
        <w:numPr>
          <w:ilvl w:val="0"/>
          <w:numId w:val="2"/>
        </w:numPr>
        <w:tabs>
          <w:tab w:val="left" w:pos="403"/>
        </w:tabs>
        <w:ind w:right="477" w:hanging="402"/>
        <w:rPr>
          <w:sz w:val="24"/>
        </w:rPr>
      </w:pPr>
      <w:r w:rsidRPr="000B614F">
        <w:rPr>
          <w:sz w:val="24"/>
        </w:rPr>
        <w:t>Propender por la conservación de las costumbres y la protección de conocimientos tradicionales de la Familia, en coordinación con las entidades y organismos competentes.</w:t>
      </w:r>
    </w:p>
    <w:p w14:paraId="412FBC40" w14:textId="77777777" w:rsidR="000B614F" w:rsidRDefault="00104135" w:rsidP="00E05C19">
      <w:pPr>
        <w:pStyle w:val="Prrafodelista"/>
        <w:numPr>
          <w:ilvl w:val="0"/>
          <w:numId w:val="2"/>
        </w:numPr>
        <w:tabs>
          <w:tab w:val="left" w:pos="403"/>
        </w:tabs>
        <w:ind w:right="477" w:hanging="402"/>
        <w:rPr>
          <w:sz w:val="24"/>
        </w:rPr>
      </w:pPr>
      <w:r w:rsidRPr="000B614F">
        <w:rPr>
          <w:sz w:val="24"/>
        </w:rPr>
        <w:t>Prestar asesoría a las gobernaciones y alcaldías para la debida atención a la familia.</w:t>
      </w:r>
    </w:p>
    <w:p w14:paraId="764B2154" w14:textId="77777777" w:rsidR="000B614F" w:rsidRDefault="00104135" w:rsidP="00E05C19">
      <w:pPr>
        <w:pStyle w:val="Prrafodelista"/>
        <w:numPr>
          <w:ilvl w:val="0"/>
          <w:numId w:val="2"/>
        </w:numPr>
        <w:tabs>
          <w:tab w:val="left" w:pos="403"/>
        </w:tabs>
        <w:ind w:right="477" w:hanging="402"/>
        <w:rPr>
          <w:sz w:val="24"/>
        </w:rPr>
      </w:pPr>
      <w:r w:rsidRPr="000B614F">
        <w:rPr>
          <w:sz w:val="24"/>
        </w:rPr>
        <w:lastRenderedPageBreak/>
        <w:t>Promover la resolución de conflictos de la familia de conformidad con los usos y costumbres.</w:t>
      </w:r>
    </w:p>
    <w:p w14:paraId="190B371D" w14:textId="77777777" w:rsidR="000B614F" w:rsidRDefault="00104135" w:rsidP="00E05C19">
      <w:pPr>
        <w:pStyle w:val="Prrafodelista"/>
        <w:numPr>
          <w:ilvl w:val="0"/>
          <w:numId w:val="2"/>
        </w:numPr>
        <w:tabs>
          <w:tab w:val="left" w:pos="403"/>
        </w:tabs>
        <w:ind w:right="477" w:hanging="402"/>
        <w:rPr>
          <w:sz w:val="24"/>
        </w:rPr>
      </w:pPr>
      <w:r w:rsidRPr="000B614F">
        <w:rPr>
          <w:sz w:val="24"/>
        </w:rPr>
        <w:t>Proponer proyectos de ley o de actos legislativos, así como efectuar el análisis normativo y jurisprudencial en coordinación con la Dirección Jurídica, en materia de su</w:t>
      </w:r>
      <w:r w:rsidRPr="000B614F">
        <w:rPr>
          <w:spacing w:val="-1"/>
          <w:sz w:val="24"/>
        </w:rPr>
        <w:t xml:space="preserve"> </w:t>
      </w:r>
      <w:r w:rsidRPr="000B614F">
        <w:rPr>
          <w:sz w:val="24"/>
        </w:rPr>
        <w:t>competencia.</w:t>
      </w:r>
    </w:p>
    <w:p w14:paraId="791B043F" w14:textId="1F6FA49F" w:rsidR="00104135" w:rsidRPr="000B614F" w:rsidRDefault="00104135" w:rsidP="00E05C19">
      <w:pPr>
        <w:pStyle w:val="Prrafodelista"/>
        <w:numPr>
          <w:ilvl w:val="0"/>
          <w:numId w:val="2"/>
        </w:numPr>
        <w:tabs>
          <w:tab w:val="left" w:pos="403"/>
        </w:tabs>
        <w:ind w:right="477" w:hanging="402"/>
        <w:rPr>
          <w:sz w:val="24"/>
        </w:rPr>
      </w:pPr>
      <w:r w:rsidRPr="000B614F">
        <w:rPr>
          <w:sz w:val="24"/>
        </w:rPr>
        <w:t>Articular y brindar asistencia técnica a las entidades nacionales, departamentales y municipales para el diseño, elaboración y desarrollo de planes, programas y proyectos orientados a garantizar protección y promoción de la</w:t>
      </w:r>
      <w:r w:rsidRPr="000B614F">
        <w:rPr>
          <w:spacing w:val="-14"/>
          <w:sz w:val="24"/>
        </w:rPr>
        <w:t xml:space="preserve"> </w:t>
      </w:r>
      <w:r w:rsidRPr="000B614F">
        <w:rPr>
          <w:sz w:val="24"/>
        </w:rPr>
        <w:t>familia</w:t>
      </w:r>
    </w:p>
    <w:p w14:paraId="1C7EEC36" w14:textId="77777777" w:rsidR="00104135" w:rsidRDefault="00104135" w:rsidP="00E05C19">
      <w:pPr>
        <w:pStyle w:val="Textoindependiente"/>
        <w:ind w:right="477"/>
      </w:pPr>
    </w:p>
    <w:p w14:paraId="7F4FC0D7" w14:textId="77777777" w:rsidR="000B614F" w:rsidRDefault="00104135" w:rsidP="00E05C19">
      <w:pPr>
        <w:pStyle w:val="Ttulo1"/>
        <w:ind w:right="477"/>
        <w:jc w:val="center"/>
      </w:pPr>
      <w:r>
        <w:t xml:space="preserve">TITULO III </w:t>
      </w:r>
    </w:p>
    <w:p w14:paraId="4C3888E4" w14:textId="6FC8A430" w:rsidR="00104135" w:rsidRDefault="00104135" w:rsidP="00E05C19">
      <w:pPr>
        <w:pStyle w:val="Ttulo1"/>
        <w:ind w:right="477"/>
        <w:jc w:val="center"/>
      </w:pPr>
      <w:r>
        <w:t>DISPOSICIONES FINALES</w:t>
      </w:r>
    </w:p>
    <w:p w14:paraId="2FE8724A" w14:textId="77777777" w:rsidR="00104135" w:rsidRDefault="00104135" w:rsidP="00E05C19">
      <w:pPr>
        <w:pStyle w:val="Textoindependiente"/>
        <w:ind w:right="477"/>
        <w:rPr>
          <w:b/>
        </w:rPr>
      </w:pPr>
    </w:p>
    <w:p w14:paraId="03754419" w14:textId="060CDB82" w:rsidR="00104135" w:rsidRDefault="000819B1" w:rsidP="00E05C19">
      <w:pPr>
        <w:pStyle w:val="Textoindependiente"/>
        <w:ind w:right="477"/>
        <w:jc w:val="both"/>
      </w:pPr>
      <w:r>
        <w:rPr>
          <w:b/>
        </w:rPr>
        <w:t>Artículo 15</w:t>
      </w:r>
      <w:r w:rsidR="00104135">
        <w:rPr>
          <w:b/>
        </w:rPr>
        <w:t>º. Domicilio</w:t>
      </w:r>
      <w:r w:rsidR="00104135">
        <w:t>. El Ministerio de la Familia y Social tendrá como domicilio la ciudad de Bogotá D.C. y ejercerá sus funciones a nivel nacional.</w:t>
      </w:r>
    </w:p>
    <w:p w14:paraId="44C223EF" w14:textId="77777777" w:rsidR="00104135" w:rsidRDefault="00104135" w:rsidP="00E05C19">
      <w:pPr>
        <w:pStyle w:val="Textoindependiente"/>
        <w:ind w:right="477"/>
      </w:pPr>
    </w:p>
    <w:p w14:paraId="79BBE087" w14:textId="02674E1C" w:rsidR="00104135" w:rsidRDefault="000819B1" w:rsidP="00E05C19">
      <w:pPr>
        <w:pStyle w:val="Textoindependiente"/>
        <w:ind w:right="477"/>
        <w:jc w:val="both"/>
      </w:pPr>
      <w:r>
        <w:rPr>
          <w:b/>
        </w:rPr>
        <w:t>Artículo 16</w:t>
      </w:r>
      <w:r w:rsidR="00104135">
        <w:rPr>
          <w:b/>
        </w:rPr>
        <w:t>º. Bienes derechos y obligaciones</w:t>
      </w:r>
      <w:r w:rsidR="00104135">
        <w:t>. La propiedad de los bienes muebles e inmuebles, derechos y obligaciones de los cuales sea titular Prosperidad Social, quedarán en cabeza del Ministerio de la Familia y Social, para lo cual se deberán adelantar los trámites ante las autoridades competentes para actualizar los correspondientes registros.</w:t>
      </w:r>
    </w:p>
    <w:p w14:paraId="37A185AB" w14:textId="77777777" w:rsidR="00104135" w:rsidRDefault="00104135" w:rsidP="00E05C19">
      <w:pPr>
        <w:pStyle w:val="Textoindependiente"/>
        <w:ind w:right="477"/>
      </w:pPr>
    </w:p>
    <w:p w14:paraId="4A91B6E1" w14:textId="53A5E138" w:rsidR="00104135" w:rsidRDefault="00104135" w:rsidP="00E05C19">
      <w:pPr>
        <w:pStyle w:val="Textoindependiente"/>
        <w:ind w:right="477"/>
        <w:jc w:val="both"/>
      </w:pPr>
      <w:r w:rsidRPr="00675D09">
        <w:rPr>
          <w:b/>
        </w:rPr>
        <w:t>Parágrafo</w:t>
      </w:r>
      <w:r>
        <w:t>. Las direcciones territori</w:t>
      </w:r>
      <w:r w:rsidR="000B614F">
        <w:t>ales adscritas y/o vinculadas a</w:t>
      </w:r>
      <w:r>
        <w:t xml:space="preserve"> Prosperidad Social serán a partir de la promulgación de la presente ley, direcciones en sus respectivos territorios del Ministerio de la Familia y Social.</w:t>
      </w:r>
    </w:p>
    <w:p w14:paraId="5321B3B3" w14:textId="77777777" w:rsidR="00104135" w:rsidRDefault="00104135" w:rsidP="00E05C19">
      <w:pPr>
        <w:pStyle w:val="Textoindependiente"/>
        <w:ind w:right="477"/>
        <w:rPr>
          <w:sz w:val="23"/>
        </w:rPr>
      </w:pPr>
    </w:p>
    <w:p w14:paraId="4EF7AB53" w14:textId="22F939BE" w:rsidR="00104135" w:rsidRDefault="000819B1" w:rsidP="00E05C19">
      <w:pPr>
        <w:pStyle w:val="Textoindependiente"/>
        <w:ind w:right="477"/>
        <w:jc w:val="both"/>
      </w:pPr>
      <w:r>
        <w:rPr>
          <w:b/>
        </w:rPr>
        <w:t>Artículo 17</w:t>
      </w:r>
      <w:r w:rsidR="00104135">
        <w:rPr>
          <w:b/>
        </w:rPr>
        <w:t>º. Continuidad de la Relación</w:t>
      </w:r>
      <w:r w:rsidR="00104135">
        <w:t>. De conformidad con la estructura prevista en la presente Ley, el Gobierno nacional, en ejercicio de sus facultades constitucionales señaladas en el artículo 189</w:t>
      </w:r>
      <w:r w:rsidR="005038C7">
        <w:t>º</w:t>
      </w:r>
      <w:r w:rsidR="00104135">
        <w:t xml:space="preserve"> y en la Ley 489</w:t>
      </w:r>
      <w:r w:rsidR="005038C7">
        <w:t>º</w:t>
      </w:r>
      <w:r w:rsidR="00104135">
        <w:t xml:space="preserve"> de 1998, procederá a asignar las funciones de sus dependencias y adecuar, de ser necesario, la planta de personal a la nueva naturaleza de la</w:t>
      </w:r>
      <w:r w:rsidR="00104135">
        <w:rPr>
          <w:spacing w:val="-3"/>
        </w:rPr>
        <w:t xml:space="preserve"> </w:t>
      </w:r>
      <w:r w:rsidR="00104135">
        <w:t>entidad.</w:t>
      </w:r>
    </w:p>
    <w:p w14:paraId="0E746C11" w14:textId="77777777" w:rsidR="00104135" w:rsidRDefault="00104135" w:rsidP="00E05C19">
      <w:pPr>
        <w:pStyle w:val="Textoindependiente"/>
        <w:ind w:right="477"/>
      </w:pPr>
    </w:p>
    <w:p w14:paraId="236284A5" w14:textId="103BD6AD" w:rsidR="00104135" w:rsidRDefault="00104135" w:rsidP="00E05C19">
      <w:pPr>
        <w:pStyle w:val="Textoindependiente"/>
        <w:ind w:right="477"/>
        <w:jc w:val="both"/>
      </w:pPr>
      <w:r>
        <w:t xml:space="preserve">Los servidores públicos que a la </w:t>
      </w:r>
      <w:r w:rsidR="00282E30">
        <w:t>entrada en vigor</w:t>
      </w:r>
      <w:r>
        <w:t xml:space="preserve"> de la presente </w:t>
      </w:r>
      <w:r w:rsidR="005038C7">
        <w:t>Ley se encontraban vinculados a</w:t>
      </w:r>
      <w:r>
        <w:t xml:space="preserve"> Prosperidad Social, quedarán automáticamente incorporados en la planta de personal del Ministerio de la Familia y Social.</w:t>
      </w:r>
    </w:p>
    <w:p w14:paraId="421EB632" w14:textId="6602B1CF" w:rsidR="00104135" w:rsidRDefault="00104135" w:rsidP="00E05C19">
      <w:pPr>
        <w:pStyle w:val="Textoindependiente"/>
        <w:ind w:right="477"/>
      </w:pPr>
    </w:p>
    <w:p w14:paraId="2F406752" w14:textId="2DFABEA5" w:rsidR="00104135" w:rsidRDefault="000819B1" w:rsidP="00E05C19">
      <w:pPr>
        <w:pStyle w:val="Textoindependiente"/>
        <w:ind w:right="477"/>
        <w:jc w:val="both"/>
      </w:pPr>
      <w:r>
        <w:rPr>
          <w:b/>
        </w:rPr>
        <w:t>Artículo 18</w:t>
      </w:r>
      <w:r w:rsidR="00104135">
        <w:rPr>
          <w:b/>
        </w:rPr>
        <w:t>º. Derechos y Obligaciones Litigiosas</w:t>
      </w:r>
      <w:r w:rsidR="00104135">
        <w:t>. El Ministerio de la Familia y Social seguirá con el trámite y representación de las acciones constitucionales, procesos judiciales, contencioso</w:t>
      </w:r>
      <w:r w:rsidR="005038C7">
        <w:t>s</w:t>
      </w:r>
      <w:r w:rsidR="00104135">
        <w:t xml:space="preserve"> administrativos, ordinarios,</w:t>
      </w:r>
      <w:r w:rsidR="005038C7">
        <w:t xml:space="preserve"> y ejecutivos, de</w:t>
      </w:r>
      <w:r w:rsidR="00104135">
        <w:t xml:space="preserve"> los que sea parte </w:t>
      </w:r>
      <w:r w:rsidR="005038C7">
        <w:t xml:space="preserve">Prosperidad Social, </w:t>
      </w:r>
      <w:r w:rsidR="00104135">
        <w:t>hasta su culminación y archivo, y asumirá las obligaciones derivadas de los mismos.</w:t>
      </w:r>
    </w:p>
    <w:p w14:paraId="54C86F62" w14:textId="77777777" w:rsidR="00104135" w:rsidRDefault="00104135" w:rsidP="00E05C19">
      <w:pPr>
        <w:pStyle w:val="Textoindependiente"/>
        <w:ind w:right="477"/>
      </w:pPr>
    </w:p>
    <w:p w14:paraId="7A14B644" w14:textId="589E2C7E" w:rsidR="00104135" w:rsidRDefault="000819B1" w:rsidP="00E05C19">
      <w:pPr>
        <w:pStyle w:val="Textoindependiente"/>
        <w:ind w:right="477"/>
        <w:jc w:val="both"/>
      </w:pPr>
      <w:r>
        <w:rPr>
          <w:b/>
        </w:rPr>
        <w:t>Artículo 19</w:t>
      </w:r>
      <w:r w:rsidR="00104135">
        <w:rPr>
          <w:b/>
        </w:rPr>
        <w:t>º. Contratos y Convenios Vigentes</w:t>
      </w:r>
      <w:r w:rsidR="00104135">
        <w:t>. Los contratos y convenios vigentes suscritos por Prosperidad Social</w:t>
      </w:r>
      <w:r w:rsidR="005038C7">
        <w:t>,</w:t>
      </w:r>
      <w:r w:rsidR="00104135">
        <w:t xml:space="preserve"> continuarán ejecutándose por el Min</w:t>
      </w:r>
      <w:r w:rsidR="005038C7">
        <w:t xml:space="preserve">isterio de la Familia y Social </w:t>
      </w:r>
      <w:r w:rsidR="00104135">
        <w:t>sin que para ello sea necesario suscripción de documento adicional alguno, diferente a la comunicación a los respectivos contratistas. Para todos los efectos con</w:t>
      </w:r>
      <w:r w:rsidR="005038C7">
        <w:t xml:space="preserve">tractuales, el Ministerio de la Familia </w:t>
      </w:r>
      <w:r w:rsidR="00104135">
        <w:t>y Social asume</w:t>
      </w:r>
      <w:r>
        <w:t xml:space="preserve"> los derechos y obligaciones de</w:t>
      </w:r>
      <w:r w:rsidR="00104135">
        <w:t xml:space="preserve"> Prosperidad Social.</w:t>
      </w:r>
    </w:p>
    <w:p w14:paraId="50A3C0DB" w14:textId="77777777" w:rsidR="000819B1" w:rsidRDefault="000819B1" w:rsidP="00E05C19">
      <w:pPr>
        <w:pStyle w:val="Textoindependiente"/>
        <w:ind w:right="477"/>
        <w:jc w:val="both"/>
      </w:pPr>
    </w:p>
    <w:p w14:paraId="5023C5A2" w14:textId="6EA55589" w:rsidR="00104135" w:rsidRDefault="000819B1" w:rsidP="00E05C19">
      <w:pPr>
        <w:pStyle w:val="Textoindependiente"/>
        <w:ind w:right="477"/>
        <w:jc w:val="both"/>
      </w:pPr>
      <w:r>
        <w:rPr>
          <w:b/>
        </w:rPr>
        <w:t>Artículo 20</w:t>
      </w:r>
      <w:r w:rsidR="00104135">
        <w:rPr>
          <w:b/>
        </w:rPr>
        <w:t xml:space="preserve">º. Archivos. </w:t>
      </w:r>
      <w:r w:rsidR="00104135">
        <w:t xml:space="preserve">Los archivos de los cuales sea titular del </w:t>
      </w:r>
      <w:r w:rsidR="00104135">
        <w:lastRenderedPageBreak/>
        <w:t>Prosperidad Social, hasta la entrada en vigencia de la presente Ley, continuarán siendo administrados y quedarán a nombre del Ministerio de la Familia y Social, de acuerdo con las normas y procedimientos establecidos por la ley.</w:t>
      </w:r>
    </w:p>
    <w:p w14:paraId="58E0499A" w14:textId="77777777" w:rsidR="000819B1" w:rsidRDefault="000819B1" w:rsidP="00E05C19">
      <w:pPr>
        <w:pStyle w:val="Textoindependiente"/>
        <w:ind w:right="477"/>
        <w:jc w:val="both"/>
      </w:pPr>
    </w:p>
    <w:p w14:paraId="4C7167E0" w14:textId="0C6D014B" w:rsidR="00104135" w:rsidRDefault="000819B1" w:rsidP="00E05C19">
      <w:pPr>
        <w:pStyle w:val="Textoindependiente"/>
        <w:ind w:right="477"/>
        <w:jc w:val="both"/>
      </w:pPr>
      <w:r>
        <w:rPr>
          <w:b/>
        </w:rPr>
        <w:t>Artículo 21</w:t>
      </w:r>
      <w:r w:rsidR="00104135">
        <w:rPr>
          <w:b/>
        </w:rPr>
        <w:t xml:space="preserve">º. Referencias normativas. </w:t>
      </w:r>
      <w:r w:rsidR="00104135">
        <w:t xml:space="preserve">A partir de la entrada en vigor de la presente Ley, todas las referencias y/o disposiciones legales vigentes </w:t>
      </w:r>
      <w:r>
        <w:t xml:space="preserve">para </w:t>
      </w:r>
      <w:r w:rsidR="00104135">
        <w:t>Prosperidad Social</w:t>
      </w:r>
      <w:r>
        <w:t>,</w:t>
      </w:r>
      <w:r w:rsidR="00104135">
        <w:t xml:space="preserve"> se entenderán hechas al Ministerio de la Familia y Social.</w:t>
      </w:r>
    </w:p>
    <w:p w14:paraId="35AACF3F" w14:textId="77777777" w:rsidR="00104135" w:rsidRDefault="00104135" w:rsidP="00E05C19">
      <w:pPr>
        <w:pStyle w:val="Textoindependiente"/>
        <w:ind w:right="477"/>
        <w:rPr>
          <w:sz w:val="23"/>
        </w:rPr>
      </w:pPr>
    </w:p>
    <w:p w14:paraId="74DD79AD" w14:textId="7F981F15" w:rsidR="00104135" w:rsidRDefault="00104135" w:rsidP="00E05C19">
      <w:pPr>
        <w:pStyle w:val="Textoindependiente"/>
        <w:ind w:right="477"/>
        <w:jc w:val="both"/>
      </w:pPr>
      <w:r>
        <w:t>De igual forma, las referencias que hagan las disposiciones vigentes al Director</w:t>
      </w:r>
      <w:r w:rsidR="000819B1">
        <w:t>(a) de</w:t>
      </w:r>
      <w:r>
        <w:t xml:space="preserve"> </w:t>
      </w:r>
      <w:r w:rsidR="000819B1">
        <w:t xml:space="preserve">Prosperidad Social, </w:t>
      </w:r>
      <w:r>
        <w:t>como asistente, integrante o miembro de consejos, comisiones, juntas, mesas u otras instancias de deliberación, relacionadas con los temas de Familia deben entenderse referidas al Ministro(a) de la Familia.</w:t>
      </w:r>
    </w:p>
    <w:p w14:paraId="6F91E139" w14:textId="77777777" w:rsidR="00104135" w:rsidRDefault="00104135" w:rsidP="00E05C19">
      <w:pPr>
        <w:pStyle w:val="Textoindependiente"/>
        <w:ind w:right="477"/>
      </w:pPr>
    </w:p>
    <w:p w14:paraId="4A7A3FD1" w14:textId="78FC738E" w:rsidR="00104135" w:rsidRDefault="000819B1" w:rsidP="00E05C19">
      <w:pPr>
        <w:pStyle w:val="Textoindependiente"/>
        <w:ind w:right="477"/>
        <w:jc w:val="both"/>
      </w:pPr>
      <w:r>
        <w:rPr>
          <w:b/>
        </w:rPr>
        <w:t>Artículo 22</w:t>
      </w:r>
      <w:r w:rsidR="00104135">
        <w:rPr>
          <w:b/>
        </w:rPr>
        <w:t>º. Ejecución Presupuestal y de Reservas</w:t>
      </w:r>
      <w:r w:rsidR="00104135">
        <w:t>. El Ministerio de la Familia y Social continuará ejecutando en lo pertinente, las apropiaciones comprometida</w:t>
      </w:r>
      <w:r>
        <w:t xml:space="preserve">s por </w:t>
      </w:r>
      <w:r w:rsidR="00104135">
        <w:t>Prosperidad Social</w:t>
      </w:r>
      <w:r>
        <w:t>, las cuales</w:t>
      </w:r>
      <w:r w:rsidR="00104135">
        <w:t xml:space="preserve"> se entenderán hechas al Ministerio de la Familia y Social con anterioridad a la expedición.</w:t>
      </w:r>
    </w:p>
    <w:p w14:paraId="4EEF155C" w14:textId="77777777" w:rsidR="00104135" w:rsidRDefault="00104135" w:rsidP="00E05C19">
      <w:pPr>
        <w:pStyle w:val="Textoindependiente"/>
        <w:ind w:right="477"/>
      </w:pPr>
    </w:p>
    <w:p w14:paraId="4FD29404" w14:textId="77777777" w:rsidR="000819B1" w:rsidRDefault="000819B1" w:rsidP="00E05C19">
      <w:pPr>
        <w:ind w:right="477"/>
        <w:jc w:val="both"/>
        <w:rPr>
          <w:sz w:val="24"/>
        </w:rPr>
      </w:pPr>
      <w:r>
        <w:rPr>
          <w:b/>
          <w:sz w:val="24"/>
        </w:rPr>
        <w:t>Artículo 23</w:t>
      </w:r>
      <w:r w:rsidR="00104135">
        <w:rPr>
          <w:b/>
          <w:sz w:val="24"/>
        </w:rPr>
        <w:t>º. Ajustes presupuestales en el Sistema Integral de Información Financiera</w:t>
      </w:r>
      <w:r w:rsidR="00104135">
        <w:rPr>
          <w:sz w:val="24"/>
        </w:rPr>
        <w:t>, SIIF. El Ministerio de Hacienda y Crédito Público realizará los ajustes correspondientes para transferir al Ministerio de la Familia y Social, los recursos aprobados en la ley de presupuesto a favor del Departame</w:t>
      </w:r>
      <w:r>
        <w:rPr>
          <w:sz w:val="24"/>
        </w:rPr>
        <w:t>nto para la Prosperidad Social.</w:t>
      </w:r>
    </w:p>
    <w:p w14:paraId="08ACD2E0" w14:textId="77777777" w:rsidR="000819B1" w:rsidRDefault="000819B1" w:rsidP="00E05C19">
      <w:pPr>
        <w:ind w:right="477"/>
        <w:jc w:val="both"/>
        <w:rPr>
          <w:sz w:val="24"/>
        </w:rPr>
      </w:pPr>
    </w:p>
    <w:p w14:paraId="22293746" w14:textId="0E14D436" w:rsidR="00104135" w:rsidRDefault="000819B1" w:rsidP="00E05C19">
      <w:pPr>
        <w:ind w:right="477"/>
        <w:jc w:val="both"/>
        <w:rPr>
          <w:sz w:val="24"/>
        </w:rPr>
      </w:pPr>
      <w:r>
        <w:rPr>
          <w:b/>
          <w:sz w:val="24"/>
        </w:rPr>
        <w:lastRenderedPageBreak/>
        <w:t>Artículo 24</w:t>
      </w:r>
      <w:r w:rsidR="00104135">
        <w:rPr>
          <w:b/>
          <w:sz w:val="24"/>
        </w:rPr>
        <w:t xml:space="preserve">º. Certificado de Disponibilidad Presupuestal. </w:t>
      </w:r>
      <w:r w:rsidR="00104135">
        <w:rPr>
          <w:sz w:val="24"/>
        </w:rPr>
        <w:t>Los Certificados de Disponibilidad Presupuestal que fueron expedidos por Prosperidad Social, serán asumidos y expedidos por el Ministro(a) de la Familia</w:t>
      </w:r>
      <w:r>
        <w:rPr>
          <w:sz w:val="24"/>
        </w:rPr>
        <w:t xml:space="preserve"> y Social</w:t>
      </w:r>
      <w:r w:rsidR="00104135">
        <w:rPr>
          <w:sz w:val="24"/>
        </w:rPr>
        <w:t>.</w:t>
      </w:r>
    </w:p>
    <w:p w14:paraId="223A4130" w14:textId="77777777" w:rsidR="00104135" w:rsidRDefault="00104135" w:rsidP="00E05C19">
      <w:pPr>
        <w:pStyle w:val="Textoindependiente"/>
        <w:ind w:right="477"/>
      </w:pPr>
    </w:p>
    <w:p w14:paraId="2FE3903A" w14:textId="280A04EA" w:rsidR="00104135" w:rsidRDefault="000819B1" w:rsidP="00E05C19">
      <w:pPr>
        <w:pStyle w:val="Textoindependiente"/>
        <w:ind w:right="477"/>
        <w:jc w:val="both"/>
      </w:pPr>
      <w:r>
        <w:rPr>
          <w:b/>
        </w:rPr>
        <w:t>Artículo 25</w:t>
      </w:r>
      <w:r w:rsidR="00104135">
        <w:rPr>
          <w:b/>
        </w:rPr>
        <w:t>º. Régimen de Transición</w:t>
      </w:r>
      <w:r w:rsidR="00104135">
        <w:t>. El Ministerio de la Familia y Social y el S</w:t>
      </w:r>
      <w:r>
        <w:t>ector Social, dispondrá de máximo dos (2) años, contado</w:t>
      </w:r>
      <w:r w:rsidR="00104135">
        <w:t xml:space="preserve"> a partir de la publicación de la presente ley</w:t>
      </w:r>
      <w:r>
        <w:t>,</w:t>
      </w:r>
      <w:r w:rsidR="00104135">
        <w:t xml:space="preserve"> para adecuar sus procedimientos y operaciones a la nueva naturaleza jurídica y estructura administrativa.</w:t>
      </w:r>
    </w:p>
    <w:p w14:paraId="4820C6FA" w14:textId="77777777" w:rsidR="00104135" w:rsidRDefault="00104135" w:rsidP="00E05C19">
      <w:pPr>
        <w:pStyle w:val="Textoindependiente"/>
        <w:ind w:right="477"/>
      </w:pPr>
    </w:p>
    <w:p w14:paraId="2C7E50B8" w14:textId="00BAED26" w:rsidR="00104135" w:rsidRDefault="000819B1" w:rsidP="00E05C19">
      <w:pPr>
        <w:pStyle w:val="Ttulo1"/>
        <w:ind w:left="0" w:right="477"/>
      </w:pPr>
      <w:r>
        <w:t>Artículo 26</w:t>
      </w:r>
      <w:r w:rsidR="00104135">
        <w:t>º. Modifíquese el artículo 17 de la ley 1444 de 2011 el cual quedará así:</w:t>
      </w:r>
    </w:p>
    <w:p w14:paraId="04EB6BE7" w14:textId="77777777" w:rsidR="00104135" w:rsidRDefault="00104135" w:rsidP="00E05C19">
      <w:pPr>
        <w:pStyle w:val="Textoindependiente"/>
        <w:ind w:right="477"/>
        <w:rPr>
          <w:b/>
          <w:sz w:val="23"/>
        </w:rPr>
      </w:pPr>
    </w:p>
    <w:p w14:paraId="38858A74" w14:textId="77777777" w:rsidR="000819B1" w:rsidRDefault="00104135" w:rsidP="002B63B0">
      <w:pPr>
        <w:ind w:right="194"/>
        <w:jc w:val="both"/>
        <w:rPr>
          <w:i/>
          <w:sz w:val="24"/>
        </w:rPr>
      </w:pPr>
      <w:r>
        <w:rPr>
          <w:i/>
          <w:sz w:val="24"/>
        </w:rPr>
        <w:t>“Artículo 17. Número, denominación, orden y precedencia de los Ministerios. El número de Ministerios es diecisiete. La denominación, orden y precedencia de los Ministerios es la s</w:t>
      </w:r>
      <w:r w:rsidR="007074A9">
        <w:rPr>
          <w:i/>
          <w:sz w:val="24"/>
        </w:rPr>
        <w:t>iguiente:</w:t>
      </w:r>
      <w:r w:rsidR="000819B1">
        <w:rPr>
          <w:i/>
          <w:sz w:val="24"/>
        </w:rPr>
        <w:t xml:space="preserve"> </w:t>
      </w:r>
    </w:p>
    <w:p w14:paraId="6C630FEA" w14:textId="23BBF537" w:rsidR="00104135" w:rsidRPr="000819B1" w:rsidRDefault="002B63B0" w:rsidP="002B63B0">
      <w:pPr>
        <w:pStyle w:val="Prrafodelista"/>
        <w:numPr>
          <w:ilvl w:val="1"/>
          <w:numId w:val="2"/>
        </w:numPr>
        <w:ind w:left="426" w:right="194" w:hanging="142"/>
        <w:rPr>
          <w:i/>
          <w:sz w:val="24"/>
        </w:rPr>
      </w:pPr>
      <w:r>
        <w:rPr>
          <w:i/>
          <w:sz w:val="24"/>
        </w:rPr>
        <w:t xml:space="preserve">  </w:t>
      </w:r>
      <w:r w:rsidR="00104135" w:rsidRPr="000819B1">
        <w:rPr>
          <w:i/>
          <w:sz w:val="24"/>
        </w:rPr>
        <w:t>Ministerio del</w:t>
      </w:r>
      <w:r w:rsidR="00104135" w:rsidRPr="000819B1">
        <w:rPr>
          <w:i/>
          <w:spacing w:val="-1"/>
          <w:sz w:val="24"/>
        </w:rPr>
        <w:t xml:space="preserve"> </w:t>
      </w:r>
      <w:r w:rsidR="00104135" w:rsidRPr="000819B1">
        <w:rPr>
          <w:i/>
          <w:sz w:val="24"/>
        </w:rPr>
        <w:t>Interior.</w:t>
      </w:r>
    </w:p>
    <w:p w14:paraId="2F6672FA" w14:textId="77777777" w:rsidR="00104135" w:rsidRDefault="00104135" w:rsidP="002B63B0">
      <w:pPr>
        <w:pStyle w:val="Prrafodelista"/>
        <w:numPr>
          <w:ilvl w:val="1"/>
          <w:numId w:val="2"/>
        </w:numPr>
        <w:tabs>
          <w:tab w:val="left" w:pos="839"/>
        </w:tabs>
        <w:ind w:left="426" w:right="194" w:hanging="142"/>
        <w:rPr>
          <w:i/>
          <w:sz w:val="24"/>
        </w:rPr>
      </w:pPr>
      <w:r>
        <w:rPr>
          <w:i/>
          <w:sz w:val="24"/>
        </w:rPr>
        <w:t>Ministerio de Relaciones</w:t>
      </w:r>
      <w:r>
        <w:rPr>
          <w:i/>
          <w:spacing w:val="-1"/>
          <w:sz w:val="24"/>
        </w:rPr>
        <w:t xml:space="preserve"> </w:t>
      </w:r>
      <w:r>
        <w:rPr>
          <w:i/>
          <w:sz w:val="24"/>
        </w:rPr>
        <w:t>Exteriores.</w:t>
      </w:r>
    </w:p>
    <w:p w14:paraId="0855BB1D" w14:textId="77777777" w:rsidR="00104135" w:rsidRDefault="00104135" w:rsidP="002B63B0">
      <w:pPr>
        <w:pStyle w:val="Prrafodelista"/>
        <w:numPr>
          <w:ilvl w:val="1"/>
          <w:numId w:val="2"/>
        </w:numPr>
        <w:tabs>
          <w:tab w:val="left" w:pos="839"/>
        </w:tabs>
        <w:ind w:left="426" w:right="194" w:hanging="142"/>
        <w:rPr>
          <w:i/>
          <w:sz w:val="24"/>
        </w:rPr>
      </w:pPr>
      <w:r>
        <w:rPr>
          <w:i/>
          <w:sz w:val="24"/>
        </w:rPr>
        <w:t>Ministerio de Hacienda y Crédito</w:t>
      </w:r>
      <w:r>
        <w:rPr>
          <w:i/>
          <w:spacing w:val="-5"/>
          <w:sz w:val="24"/>
        </w:rPr>
        <w:t xml:space="preserve"> </w:t>
      </w:r>
      <w:r>
        <w:rPr>
          <w:i/>
          <w:sz w:val="24"/>
        </w:rPr>
        <w:t>Público</w:t>
      </w:r>
    </w:p>
    <w:p w14:paraId="5BF7F64A" w14:textId="77777777" w:rsidR="00104135" w:rsidRDefault="00104135" w:rsidP="002B63B0">
      <w:pPr>
        <w:pStyle w:val="Prrafodelista"/>
        <w:numPr>
          <w:ilvl w:val="1"/>
          <w:numId w:val="2"/>
        </w:numPr>
        <w:tabs>
          <w:tab w:val="left" w:pos="839"/>
        </w:tabs>
        <w:ind w:left="426" w:right="194" w:hanging="142"/>
        <w:rPr>
          <w:i/>
          <w:sz w:val="24"/>
        </w:rPr>
      </w:pPr>
      <w:r>
        <w:rPr>
          <w:i/>
          <w:sz w:val="24"/>
        </w:rPr>
        <w:t>Ministerio de Justicia y del</w:t>
      </w:r>
      <w:r>
        <w:rPr>
          <w:i/>
          <w:spacing w:val="-4"/>
          <w:sz w:val="24"/>
        </w:rPr>
        <w:t xml:space="preserve"> </w:t>
      </w:r>
      <w:r>
        <w:rPr>
          <w:i/>
          <w:sz w:val="24"/>
        </w:rPr>
        <w:t>Derecho.</w:t>
      </w:r>
    </w:p>
    <w:p w14:paraId="52B05BE9" w14:textId="77777777" w:rsidR="00104135" w:rsidRDefault="00104135" w:rsidP="002B63B0">
      <w:pPr>
        <w:pStyle w:val="Prrafodelista"/>
        <w:numPr>
          <w:ilvl w:val="1"/>
          <w:numId w:val="2"/>
        </w:numPr>
        <w:tabs>
          <w:tab w:val="left" w:pos="839"/>
        </w:tabs>
        <w:ind w:left="426" w:right="194" w:hanging="142"/>
        <w:rPr>
          <w:i/>
          <w:sz w:val="24"/>
        </w:rPr>
      </w:pPr>
      <w:r>
        <w:rPr>
          <w:i/>
          <w:sz w:val="24"/>
        </w:rPr>
        <w:t>Ministerio de Defensa</w:t>
      </w:r>
      <w:r>
        <w:rPr>
          <w:i/>
          <w:spacing w:val="-3"/>
          <w:sz w:val="24"/>
        </w:rPr>
        <w:t xml:space="preserve"> </w:t>
      </w:r>
      <w:r>
        <w:rPr>
          <w:i/>
          <w:sz w:val="24"/>
        </w:rPr>
        <w:t>Nacional.</w:t>
      </w:r>
    </w:p>
    <w:p w14:paraId="52C2CA1E" w14:textId="77777777" w:rsidR="00104135" w:rsidRDefault="00104135" w:rsidP="002B63B0">
      <w:pPr>
        <w:pStyle w:val="Ttulo2"/>
        <w:numPr>
          <w:ilvl w:val="1"/>
          <w:numId w:val="2"/>
        </w:numPr>
        <w:tabs>
          <w:tab w:val="left" w:pos="839"/>
        </w:tabs>
        <w:spacing w:before="0"/>
        <w:ind w:left="426" w:right="194" w:hanging="142"/>
        <w:rPr>
          <w:rFonts w:ascii="Arial"/>
        </w:rPr>
      </w:pPr>
      <w:r>
        <w:rPr>
          <w:rFonts w:ascii="Arial"/>
        </w:rPr>
        <w:t>Ministerio de la Familia y</w:t>
      </w:r>
      <w:r>
        <w:rPr>
          <w:rFonts w:ascii="Arial"/>
          <w:spacing w:val="-2"/>
        </w:rPr>
        <w:t xml:space="preserve"> </w:t>
      </w:r>
      <w:r>
        <w:rPr>
          <w:rFonts w:ascii="Arial"/>
        </w:rPr>
        <w:t>Social.</w:t>
      </w:r>
    </w:p>
    <w:p w14:paraId="15D0BDE3" w14:textId="77777777" w:rsidR="00104135" w:rsidRDefault="00104135" w:rsidP="002B63B0">
      <w:pPr>
        <w:pStyle w:val="Prrafodelista"/>
        <w:numPr>
          <w:ilvl w:val="1"/>
          <w:numId w:val="2"/>
        </w:numPr>
        <w:tabs>
          <w:tab w:val="left" w:pos="839"/>
        </w:tabs>
        <w:ind w:left="426" w:right="194" w:hanging="142"/>
        <w:rPr>
          <w:i/>
          <w:sz w:val="24"/>
        </w:rPr>
      </w:pPr>
      <w:r>
        <w:rPr>
          <w:i/>
          <w:sz w:val="24"/>
        </w:rPr>
        <w:t>Ministerio de Agricultura y Desarrollo</w:t>
      </w:r>
      <w:r>
        <w:rPr>
          <w:i/>
          <w:spacing w:val="-3"/>
          <w:sz w:val="24"/>
        </w:rPr>
        <w:t xml:space="preserve"> </w:t>
      </w:r>
      <w:r>
        <w:rPr>
          <w:i/>
          <w:sz w:val="24"/>
        </w:rPr>
        <w:t>Rural.</w:t>
      </w:r>
    </w:p>
    <w:p w14:paraId="041170E7" w14:textId="77777777" w:rsidR="00104135" w:rsidRDefault="00104135" w:rsidP="002B63B0">
      <w:pPr>
        <w:pStyle w:val="Prrafodelista"/>
        <w:numPr>
          <w:ilvl w:val="1"/>
          <w:numId w:val="2"/>
        </w:numPr>
        <w:tabs>
          <w:tab w:val="left" w:pos="839"/>
        </w:tabs>
        <w:ind w:left="426" w:right="194" w:hanging="142"/>
        <w:rPr>
          <w:i/>
          <w:sz w:val="24"/>
        </w:rPr>
      </w:pPr>
      <w:r>
        <w:rPr>
          <w:i/>
          <w:sz w:val="24"/>
        </w:rPr>
        <w:t>Ministerio de Salud y Protección</w:t>
      </w:r>
      <w:r>
        <w:rPr>
          <w:i/>
          <w:spacing w:val="-5"/>
          <w:sz w:val="24"/>
        </w:rPr>
        <w:t xml:space="preserve"> </w:t>
      </w:r>
      <w:r>
        <w:rPr>
          <w:i/>
          <w:sz w:val="24"/>
        </w:rPr>
        <w:t>Social.</w:t>
      </w:r>
    </w:p>
    <w:p w14:paraId="2C2513AE" w14:textId="77777777" w:rsidR="00104135" w:rsidRDefault="00104135" w:rsidP="002B63B0">
      <w:pPr>
        <w:pStyle w:val="Prrafodelista"/>
        <w:numPr>
          <w:ilvl w:val="1"/>
          <w:numId w:val="2"/>
        </w:numPr>
        <w:tabs>
          <w:tab w:val="left" w:pos="839"/>
        </w:tabs>
        <w:ind w:left="426" w:right="194" w:hanging="142"/>
        <w:rPr>
          <w:i/>
          <w:sz w:val="24"/>
        </w:rPr>
      </w:pPr>
      <w:r>
        <w:rPr>
          <w:i/>
          <w:sz w:val="24"/>
        </w:rPr>
        <w:t>Ministerio del</w:t>
      </w:r>
      <w:r>
        <w:rPr>
          <w:i/>
          <w:spacing w:val="-1"/>
          <w:sz w:val="24"/>
        </w:rPr>
        <w:t xml:space="preserve"> </w:t>
      </w:r>
      <w:r>
        <w:rPr>
          <w:i/>
          <w:sz w:val="24"/>
        </w:rPr>
        <w:t>Trabajo.</w:t>
      </w:r>
    </w:p>
    <w:p w14:paraId="2570B1CF" w14:textId="77777777" w:rsidR="00104135" w:rsidRDefault="00104135" w:rsidP="002B63B0">
      <w:pPr>
        <w:pStyle w:val="Prrafodelista"/>
        <w:numPr>
          <w:ilvl w:val="1"/>
          <w:numId w:val="2"/>
        </w:numPr>
        <w:tabs>
          <w:tab w:val="left" w:pos="839"/>
        </w:tabs>
        <w:ind w:left="426" w:right="194" w:hanging="142"/>
        <w:rPr>
          <w:i/>
          <w:sz w:val="24"/>
        </w:rPr>
      </w:pPr>
      <w:r>
        <w:rPr>
          <w:i/>
          <w:sz w:val="24"/>
        </w:rPr>
        <w:t>Ministerio de Minas y</w:t>
      </w:r>
      <w:r>
        <w:rPr>
          <w:i/>
          <w:spacing w:val="-3"/>
          <w:sz w:val="24"/>
        </w:rPr>
        <w:t xml:space="preserve"> </w:t>
      </w:r>
      <w:r>
        <w:rPr>
          <w:i/>
          <w:sz w:val="24"/>
        </w:rPr>
        <w:t>Energía.</w:t>
      </w:r>
    </w:p>
    <w:p w14:paraId="6F62237E" w14:textId="77777777" w:rsidR="00104135" w:rsidRDefault="00104135" w:rsidP="002B63B0">
      <w:pPr>
        <w:pStyle w:val="Prrafodelista"/>
        <w:numPr>
          <w:ilvl w:val="1"/>
          <w:numId w:val="2"/>
        </w:numPr>
        <w:tabs>
          <w:tab w:val="left" w:pos="839"/>
        </w:tabs>
        <w:ind w:left="426" w:right="194" w:hanging="142"/>
        <w:rPr>
          <w:i/>
          <w:sz w:val="24"/>
        </w:rPr>
      </w:pPr>
      <w:r>
        <w:rPr>
          <w:i/>
          <w:sz w:val="24"/>
        </w:rPr>
        <w:t>Ministerio de Comercio, Industria y</w:t>
      </w:r>
      <w:r>
        <w:rPr>
          <w:i/>
          <w:spacing w:val="-2"/>
          <w:sz w:val="24"/>
        </w:rPr>
        <w:t xml:space="preserve"> </w:t>
      </w:r>
      <w:r>
        <w:rPr>
          <w:i/>
          <w:sz w:val="24"/>
        </w:rPr>
        <w:t>Turismo.</w:t>
      </w:r>
    </w:p>
    <w:p w14:paraId="22F89C0D" w14:textId="77777777" w:rsidR="00104135" w:rsidRDefault="00104135" w:rsidP="002B63B0">
      <w:pPr>
        <w:pStyle w:val="Prrafodelista"/>
        <w:numPr>
          <w:ilvl w:val="1"/>
          <w:numId w:val="2"/>
        </w:numPr>
        <w:tabs>
          <w:tab w:val="left" w:pos="839"/>
        </w:tabs>
        <w:ind w:left="426" w:right="194" w:hanging="142"/>
        <w:rPr>
          <w:i/>
          <w:sz w:val="24"/>
        </w:rPr>
      </w:pPr>
      <w:r>
        <w:rPr>
          <w:i/>
          <w:sz w:val="24"/>
        </w:rPr>
        <w:lastRenderedPageBreak/>
        <w:t>Ministerio de Educación</w:t>
      </w:r>
      <w:r>
        <w:rPr>
          <w:i/>
          <w:spacing w:val="-3"/>
          <w:sz w:val="24"/>
        </w:rPr>
        <w:t xml:space="preserve"> </w:t>
      </w:r>
      <w:r>
        <w:rPr>
          <w:i/>
          <w:sz w:val="24"/>
        </w:rPr>
        <w:t>Nacional.</w:t>
      </w:r>
    </w:p>
    <w:p w14:paraId="36875B31" w14:textId="77777777" w:rsidR="00104135" w:rsidRDefault="00104135" w:rsidP="002B63B0">
      <w:pPr>
        <w:pStyle w:val="Prrafodelista"/>
        <w:numPr>
          <w:ilvl w:val="1"/>
          <w:numId w:val="2"/>
        </w:numPr>
        <w:tabs>
          <w:tab w:val="left" w:pos="839"/>
        </w:tabs>
        <w:ind w:left="426" w:right="194" w:hanging="142"/>
        <w:rPr>
          <w:i/>
          <w:sz w:val="24"/>
        </w:rPr>
      </w:pPr>
      <w:r>
        <w:rPr>
          <w:i/>
          <w:sz w:val="24"/>
        </w:rPr>
        <w:t>Ministerio de Ambiente y Desarrollo</w:t>
      </w:r>
      <w:r>
        <w:rPr>
          <w:i/>
          <w:spacing w:val="-1"/>
          <w:sz w:val="24"/>
        </w:rPr>
        <w:t xml:space="preserve"> </w:t>
      </w:r>
      <w:r>
        <w:rPr>
          <w:i/>
          <w:sz w:val="24"/>
        </w:rPr>
        <w:t>Sostenible.</w:t>
      </w:r>
    </w:p>
    <w:p w14:paraId="01C230AF" w14:textId="77777777" w:rsidR="00104135" w:rsidRDefault="00104135" w:rsidP="002B63B0">
      <w:pPr>
        <w:pStyle w:val="Prrafodelista"/>
        <w:numPr>
          <w:ilvl w:val="1"/>
          <w:numId w:val="2"/>
        </w:numPr>
        <w:tabs>
          <w:tab w:val="left" w:pos="839"/>
        </w:tabs>
        <w:ind w:left="426" w:right="194" w:hanging="142"/>
        <w:rPr>
          <w:i/>
          <w:sz w:val="24"/>
        </w:rPr>
      </w:pPr>
      <w:r>
        <w:rPr>
          <w:i/>
          <w:sz w:val="24"/>
        </w:rPr>
        <w:t>Ministerio de Vivienda, Ciudad y</w:t>
      </w:r>
      <w:r>
        <w:rPr>
          <w:i/>
          <w:spacing w:val="-7"/>
          <w:sz w:val="24"/>
        </w:rPr>
        <w:t xml:space="preserve"> </w:t>
      </w:r>
      <w:r>
        <w:rPr>
          <w:i/>
          <w:sz w:val="24"/>
        </w:rPr>
        <w:t>Territorio.</w:t>
      </w:r>
    </w:p>
    <w:p w14:paraId="11D260CD" w14:textId="77777777" w:rsidR="00104135" w:rsidRDefault="00104135" w:rsidP="002B63B0">
      <w:pPr>
        <w:pStyle w:val="Prrafodelista"/>
        <w:numPr>
          <w:ilvl w:val="1"/>
          <w:numId w:val="2"/>
        </w:numPr>
        <w:tabs>
          <w:tab w:val="left" w:pos="839"/>
        </w:tabs>
        <w:ind w:left="426" w:right="194" w:hanging="142"/>
        <w:rPr>
          <w:i/>
          <w:sz w:val="24"/>
        </w:rPr>
      </w:pPr>
      <w:r>
        <w:rPr>
          <w:i/>
          <w:sz w:val="24"/>
        </w:rPr>
        <w:t>Ministerio de Tecnologías de la Información y las</w:t>
      </w:r>
      <w:r>
        <w:rPr>
          <w:i/>
          <w:spacing w:val="-5"/>
          <w:sz w:val="24"/>
        </w:rPr>
        <w:t xml:space="preserve"> </w:t>
      </w:r>
      <w:r>
        <w:rPr>
          <w:i/>
          <w:sz w:val="24"/>
        </w:rPr>
        <w:t>Comunicaciones</w:t>
      </w:r>
    </w:p>
    <w:p w14:paraId="4ED846EE" w14:textId="77777777" w:rsidR="00104135" w:rsidRDefault="00104135" w:rsidP="002B63B0">
      <w:pPr>
        <w:pStyle w:val="Prrafodelista"/>
        <w:numPr>
          <w:ilvl w:val="1"/>
          <w:numId w:val="2"/>
        </w:numPr>
        <w:tabs>
          <w:tab w:val="left" w:pos="839"/>
        </w:tabs>
        <w:ind w:left="426" w:right="194" w:hanging="142"/>
        <w:rPr>
          <w:i/>
          <w:sz w:val="24"/>
        </w:rPr>
      </w:pPr>
      <w:r>
        <w:rPr>
          <w:i/>
          <w:sz w:val="24"/>
        </w:rPr>
        <w:t>Ministerio de</w:t>
      </w:r>
      <w:r>
        <w:rPr>
          <w:i/>
          <w:spacing w:val="-1"/>
          <w:sz w:val="24"/>
        </w:rPr>
        <w:t xml:space="preserve"> </w:t>
      </w:r>
      <w:r>
        <w:rPr>
          <w:i/>
          <w:sz w:val="24"/>
        </w:rPr>
        <w:t>Transporte.</w:t>
      </w:r>
    </w:p>
    <w:p w14:paraId="7286FFDD" w14:textId="77777777" w:rsidR="002B63B0" w:rsidRDefault="00104135" w:rsidP="002B63B0">
      <w:pPr>
        <w:pStyle w:val="Prrafodelista"/>
        <w:numPr>
          <w:ilvl w:val="1"/>
          <w:numId w:val="2"/>
        </w:numPr>
        <w:tabs>
          <w:tab w:val="left" w:pos="839"/>
        </w:tabs>
        <w:ind w:left="426" w:right="194" w:hanging="142"/>
        <w:rPr>
          <w:sz w:val="24"/>
        </w:rPr>
      </w:pPr>
      <w:r>
        <w:rPr>
          <w:i/>
          <w:sz w:val="24"/>
        </w:rPr>
        <w:t>Ministerio de</w:t>
      </w:r>
      <w:r>
        <w:rPr>
          <w:i/>
          <w:spacing w:val="-1"/>
          <w:sz w:val="24"/>
        </w:rPr>
        <w:t xml:space="preserve"> </w:t>
      </w:r>
      <w:r>
        <w:rPr>
          <w:i/>
          <w:sz w:val="24"/>
        </w:rPr>
        <w:t>Cultura</w:t>
      </w:r>
      <w:r w:rsidR="002B63B0">
        <w:rPr>
          <w:sz w:val="24"/>
        </w:rPr>
        <w:t>.</w:t>
      </w:r>
    </w:p>
    <w:p w14:paraId="4573A801" w14:textId="77777777" w:rsidR="002B63B0" w:rsidRPr="002B63B0" w:rsidRDefault="002B63B0" w:rsidP="002B63B0">
      <w:pPr>
        <w:pStyle w:val="Prrafodelista"/>
        <w:numPr>
          <w:ilvl w:val="1"/>
          <w:numId w:val="2"/>
        </w:numPr>
        <w:tabs>
          <w:tab w:val="left" w:pos="839"/>
        </w:tabs>
        <w:ind w:left="426" w:right="194" w:hanging="142"/>
        <w:rPr>
          <w:sz w:val="24"/>
        </w:rPr>
      </w:pPr>
      <w:r w:rsidRPr="002B63B0">
        <w:rPr>
          <w:rFonts w:eastAsia="Times New Roman"/>
          <w:color w:val="000000"/>
          <w:sz w:val="24"/>
          <w:szCs w:val="24"/>
          <w:lang w:eastAsia="es-CO" w:bidi="ar-SA"/>
        </w:rPr>
        <w:t>Ministerio de la Ciencia, Tecnología e Innovación.</w:t>
      </w:r>
    </w:p>
    <w:p w14:paraId="0FB0457E" w14:textId="48333621" w:rsidR="002B63B0" w:rsidRPr="002B63B0" w:rsidRDefault="002B63B0" w:rsidP="002B63B0">
      <w:pPr>
        <w:pStyle w:val="Prrafodelista"/>
        <w:numPr>
          <w:ilvl w:val="1"/>
          <w:numId w:val="2"/>
        </w:numPr>
        <w:tabs>
          <w:tab w:val="left" w:pos="839"/>
        </w:tabs>
        <w:ind w:left="426" w:right="194" w:hanging="142"/>
        <w:rPr>
          <w:sz w:val="24"/>
        </w:rPr>
      </w:pPr>
      <w:r w:rsidRPr="002B63B0">
        <w:rPr>
          <w:rFonts w:eastAsia="Times New Roman"/>
          <w:color w:val="000000"/>
          <w:sz w:val="24"/>
          <w:szCs w:val="24"/>
          <w:lang w:eastAsia="es-CO" w:bidi="ar-SA"/>
        </w:rPr>
        <w:t>Ministerio del Deporte.</w:t>
      </w:r>
      <w:r>
        <w:rPr>
          <w:rFonts w:eastAsia="Times New Roman"/>
          <w:color w:val="000000"/>
          <w:sz w:val="24"/>
          <w:szCs w:val="24"/>
          <w:lang w:eastAsia="es-CO" w:bidi="ar-SA"/>
        </w:rPr>
        <w:t>”</w:t>
      </w:r>
    </w:p>
    <w:p w14:paraId="7E0C5749" w14:textId="77777777" w:rsidR="00104135" w:rsidRDefault="00104135" w:rsidP="00E05C19">
      <w:pPr>
        <w:pStyle w:val="Textoindependiente"/>
        <w:ind w:right="477"/>
      </w:pPr>
    </w:p>
    <w:p w14:paraId="0FD4641B" w14:textId="45EFFDD3" w:rsidR="000819B1" w:rsidRDefault="000819B1" w:rsidP="002B63B0">
      <w:pPr>
        <w:tabs>
          <w:tab w:val="left" w:pos="9072"/>
        </w:tabs>
        <w:ind w:left="546" w:right="194" w:hanging="428"/>
        <w:jc w:val="both"/>
        <w:rPr>
          <w:b/>
          <w:sz w:val="24"/>
        </w:rPr>
      </w:pPr>
      <w:r>
        <w:rPr>
          <w:b/>
          <w:sz w:val="24"/>
        </w:rPr>
        <w:t>Artículo 27</w:t>
      </w:r>
      <w:r w:rsidR="00104135">
        <w:rPr>
          <w:b/>
          <w:sz w:val="24"/>
        </w:rPr>
        <w:t xml:space="preserve">º. Modifíquese el artículo 9° de la ley 1361 de 2009 la cual quedará así: </w:t>
      </w:r>
    </w:p>
    <w:p w14:paraId="7DC4E59C" w14:textId="17B60618" w:rsidR="00104135" w:rsidRDefault="00104135" w:rsidP="002B63B0">
      <w:pPr>
        <w:tabs>
          <w:tab w:val="left" w:pos="9072"/>
        </w:tabs>
        <w:ind w:right="52" w:firstLine="21"/>
        <w:jc w:val="both"/>
        <w:rPr>
          <w:i/>
          <w:sz w:val="24"/>
        </w:rPr>
      </w:pPr>
      <w:r>
        <w:rPr>
          <w:i/>
          <w:sz w:val="24"/>
        </w:rPr>
        <w:t>“ARTÍCULO 9o. OBSERVATORIO DE FAMILIA. Créese el Observa</w:t>
      </w:r>
      <w:r w:rsidR="000819B1">
        <w:rPr>
          <w:i/>
          <w:sz w:val="24"/>
        </w:rPr>
        <w:t>torio de Política de la Familia,</w:t>
      </w:r>
      <w:r>
        <w:rPr>
          <w:i/>
          <w:sz w:val="24"/>
        </w:rPr>
        <w:t xml:space="preserve"> que permita conocer la estructura, nec</w:t>
      </w:r>
      <w:r w:rsidR="000819B1">
        <w:rPr>
          <w:i/>
          <w:sz w:val="24"/>
        </w:rPr>
        <w:t xml:space="preserve">esidades, factores de riesgos, </w:t>
      </w:r>
      <w:r>
        <w:rPr>
          <w:i/>
          <w:sz w:val="24"/>
        </w:rPr>
        <w:t>dinámic</w:t>
      </w:r>
      <w:r w:rsidR="000819B1">
        <w:rPr>
          <w:i/>
          <w:sz w:val="24"/>
        </w:rPr>
        <w:t>as familiares y calidad de vida de la familia,</w:t>
      </w:r>
      <w:r>
        <w:rPr>
          <w:i/>
          <w:sz w:val="24"/>
        </w:rPr>
        <w:t xml:space="preserve"> a fin de hacer el</w:t>
      </w:r>
      <w:r>
        <w:rPr>
          <w:i/>
          <w:spacing w:val="7"/>
          <w:sz w:val="24"/>
        </w:rPr>
        <w:t xml:space="preserve"> </w:t>
      </w:r>
      <w:r>
        <w:rPr>
          <w:i/>
          <w:sz w:val="24"/>
        </w:rPr>
        <w:t>seguimiento</w:t>
      </w:r>
      <w:r w:rsidR="000819B1">
        <w:rPr>
          <w:i/>
          <w:sz w:val="24"/>
        </w:rPr>
        <w:t xml:space="preserve"> </w:t>
      </w:r>
      <w:r>
        <w:rPr>
          <w:i/>
          <w:sz w:val="24"/>
        </w:rPr>
        <w:t>a las políticas sociales encaminadas a su fortalecim</w:t>
      </w:r>
      <w:r w:rsidR="000819B1">
        <w:rPr>
          <w:i/>
          <w:sz w:val="24"/>
        </w:rPr>
        <w:t>iento y protección, así como las necesidades de</w:t>
      </w:r>
      <w:r>
        <w:rPr>
          <w:i/>
          <w:sz w:val="24"/>
        </w:rPr>
        <w:t xml:space="preserve"> redireccionamiento de los recursos y acciones que mejoren su condición, unificando las estadísticas del sector familia y social.</w:t>
      </w:r>
    </w:p>
    <w:p w14:paraId="05A97C86" w14:textId="77777777" w:rsidR="00104135" w:rsidRDefault="00104135" w:rsidP="002B63B0">
      <w:pPr>
        <w:pStyle w:val="Textoindependiente"/>
        <w:tabs>
          <w:tab w:val="left" w:pos="9072"/>
        </w:tabs>
        <w:ind w:right="52"/>
        <w:jc w:val="both"/>
        <w:rPr>
          <w:i/>
          <w:sz w:val="23"/>
        </w:rPr>
      </w:pPr>
    </w:p>
    <w:p w14:paraId="2D026592" w14:textId="77777777" w:rsidR="000819B1" w:rsidRDefault="00104135" w:rsidP="002B63B0">
      <w:pPr>
        <w:tabs>
          <w:tab w:val="left" w:pos="9072"/>
        </w:tabs>
        <w:ind w:right="52"/>
        <w:jc w:val="both"/>
        <w:rPr>
          <w:i/>
          <w:sz w:val="24"/>
        </w:rPr>
      </w:pPr>
      <w:r>
        <w:rPr>
          <w:i/>
          <w:sz w:val="24"/>
        </w:rPr>
        <w:t>El Observatorio de Familia estará a cargo del Ministerio de Familia y contará con la participación de l</w:t>
      </w:r>
      <w:r w:rsidR="000819B1">
        <w:rPr>
          <w:i/>
          <w:sz w:val="24"/>
        </w:rPr>
        <w:t>a academia y la sociedad civil.</w:t>
      </w:r>
    </w:p>
    <w:p w14:paraId="1529ED2F" w14:textId="77777777" w:rsidR="000819B1" w:rsidRDefault="000819B1" w:rsidP="002B63B0">
      <w:pPr>
        <w:tabs>
          <w:tab w:val="left" w:pos="9072"/>
        </w:tabs>
        <w:ind w:right="52"/>
        <w:jc w:val="both"/>
        <w:rPr>
          <w:i/>
          <w:sz w:val="24"/>
        </w:rPr>
      </w:pPr>
    </w:p>
    <w:p w14:paraId="6A6C52A6" w14:textId="7B783129" w:rsidR="00104135" w:rsidRPr="000819B1" w:rsidRDefault="00104135" w:rsidP="002B63B0">
      <w:pPr>
        <w:tabs>
          <w:tab w:val="left" w:pos="9072"/>
        </w:tabs>
        <w:ind w:right="52"/>
        <w:jc w:val="both"/>
        <w:rPr>
          <w:i/>
          <w:sz w:val="24"/>
        </w:rPr>
      </w:pPr>
      <w:r>
        <w:rPr>
          <w:i/>
          <w:sz w:val="24"/>
        </w:rPr>
        <w:t>Las entidades territoriales establecerán un Observatorio de Familia Regional y Municipal en las oficinas de Planeación o en las que</w:t>
      </w:r>
      <w:r w:rsidR="000819B1">
        <w:rPr>
          <w:i/>
          <w:sz w:val="24"/>
        </w:rPr>
        <w:t xml:space="preserve"> hagan sus veces</w:t>
      </w:r>
      <w:r>
        <w:rPr>
          <w:sz w:val="24"/>
        </w:rPr>
        <w:t>”</w:t>
      </w:r>
    </w:p>
    <w:p w14:paraId="58AB9EF8" w14:textId="77777777" w:rsidR="00104135" w:rsidRDefault="00104135" w:rsidP="00E05C19">
      <w:pPr>
        <w:pStyle w:val="Textoindependiente"/>
        <w:ind w:right="477"/>
      </w:pPr>
    </w:p>
    <w:p w14:paraId="4AFE62D0" w14:textId="7D65503D" w:rsidR="00104135" w:rsidRDefault="000819B1" w:rsidP="00E05C19">
      <w:pPr>
        <w:ind w:left="118" w:right="477"/>
        <w:jc w:val="both"/>
        <w:rPr>
          <w:sz w:val="24"/>
        </w:rPr>
      </w:pPr>
      <w:r>
        <w:rPr>
          <w:b/>
          <w:sz w:val="24"/>
        </w:rPr>
        <w:t>Artículo 28</w:t>
      </w:r>
      <w:r w:rsidR="00104135">
        <w:rPr>
          <w:b/>
          <w:sz w:val="24"/>
        </w:rPr>
        <w:t xml:space="preserve">º. Rendición de informe a las Comisiones séptimas </w:t>
      </w:r>
      <w:r w:rsidR="00104135">
        <w:rPr>
          <w:b/>
          <w:sz w:val="24"/>
        </w:rPr>
        <w:lastRenderedPageBreak/>
        <w:t xml:space="preserve">del Congreso. </w:t>
      </w:r>
      <w:r w:rsidR="00104135">
        <w:rPr>
          <w:sz w:val="24"/>
        </w:rPr>
        <w:t>El Ministro de Familia como rector del Sector Familia y Social, rendirá un informe anual a las comisiones séptimas del Congreso sobre el avance y puesta en marcha del Ministerio y su impacto en la implementación de las políticas, planes, programas y proyectos.</w:t>
      </w:r>
    </w:p>
    <w:p w14:paraId="1C21B3C9" w14:textId="77777777" w:rsidR="00104135" w:rsidRDefault="00104135" w:rsidP="00E05C19">
      <w:pPr>
        <w:pStyle w:val="Textoindependiente"/>
        <w:ind w:right="477"/>
      </w:pPr>
    </w:p>
    <w:p w14:paraId="5E5807C3" w14:textId="4B221915" w:rsidR="00104135" w:rsidRDefault="00104135" w:rsidP="00E05C19">
      <w:pPr>
        <w:pStyle w:val="Textoindependiente"/>
        <w:ind w:left="118" w:right="477"/>
        <w:jc w:val="both"/>
        <w:rPr>
          <w:sz w:val="23"/>
        </w:rPr>
      </w:pPr>
      <w:r>
        <w:rPr>
          <w:b/>
        </w:rPr>
        <w:t>Artículo 2</w:t>
      </w:r>
      <w:r w:rsidR="00282E30">
        <w:rPr>
          <w:b/>
        </w:rPr>
        <w:t>9</w:t>
      </w:r>
      <w:r>
        <w:rPr>
          <w:b/>
        </w:rPr>
        <w:t>º. Vigencia y Derogatorias</w:t>
      </w:r>
      <w:r>
        <w:t>. La presente ley rige a partir de la fe</w:t>
      </w:r>
      <w:r w:rsidR="000819B1">
        <w:t xml:space="preserve">cha de su publicación deroga todas </w:t>
      </w:r>
      <w:r>
        <w:t>las demás disposiciones que le sean contrarias.</w:t>
      </w:r>
      <w:r w:rsidR="007074A9">
        <w:rPr>
          <w:sz w:val="23"/>
        </w:rPr>
        <w:t xml:space="preserve"> </w:t>
      </w:r>
    </w:p>
    <w:p w14:paraId="1A052B7C" w14:textId="50B17BE9" w:rsidR="007074A9" w:rsidRDefault="007074A9" w:rsidP="00E05C19">
      <w:pPr>
        <w:ind w:left="118" w:right="477"/>
        <w:rPr>
          <w:i/>
          <w:sz w:val="24"/>
        </w:rPr>
      </w:pPr>
    </w:p>
    <w:p w14:paraId="43EB7A3A" w14:textId="77777777" w:rsidR="000819B1" w:rsidRDefault="000819B1" w:rsidP="00E05C19">
      <w:pPr>
        <w:ind w:left="118" w:right="477"/>
        <w:rPr>
          <w:i/>
          <w:sz w:val="24"/>
        </w:rPr>
      </w:pPr>
    </w:p>
    <w:p w14:paraId="722EB727" w14:textId="2859D9CC" w:rsidR="00104135" w:rsidRDefault="00104135" w:rsidP="00E05C19">
      <w:pPr>
        <w:ind w:left="118" w:right="477"/>
        <w:rPr>
          <w:i/>
          <w:sz w:val="24"/>
        </w:rPr>
      </w:pPr>
      <w:r>
        <w:rPr>
          <w:i/>
          <w:sz w:val="24"/>
        </w:rPr>
        <w:t>Los Honorables Senadores firmantes:</w:t>
      </w:r>
    </w:p>
    <w:p w14:paraId="053541EA" w14:textId="450944AA" w:rsidR="00104135" w:rsidRDefault="00104135" w:rsidP="00E05C19">
      <w:pPr>
        <w:pStyle w:val="Textoindependiente"/>
        <w:ind w:right="477"/>
        <w:rPr>
          <w:i/>
          <w:sz w:val="26"/>
        </w:rPr>
      </w:pPr>
    </w:p>
    <w:p w14:paraId="0F9C1457" w14:textId="77777777" w:rsidR="00200EF3" w:rsidRDefault="00200EF3" w:rsidP="00E05C19">
      <w:pPr>
        <w:pStyle w:val="Textoindependiente"/>
        <w:ind w:right="477"/>
        <w:rPr>
          <w:i/>
          <w:sz w:val="26"/>
        </w:rPr>
      </w:pPr>
    </w:p>
    <w:p w14:paraId="7291939C" w14:textId="77777777" w:rsidR="00B215CA" w:rsidRDefault="00B215CA" w:rsidP="00E05C19">
      <w:pPr>
        <w:pStyle w:val="Textoindependiente"/>
        <w:ind w:right="477"/>
        <w:rPr>
          <w:i/>
          <w:sz w:val="26"/>
        </w:rPr>
      </w:pPr>
    </w:p>
    <w:p w14:paraId="672E7377" w14:textId="77777777" w:rsidR="00104135" w:rsidRDefault="00104135" w:rsidP="00E05C19">
      <w:pPr>
        <w:pStyle w:val="Textoindependiente"/>
        <w:ind w:right="477"/>
        <w:rPr>
          <w:i/>
          <w:sz w:val="26"/>
        </w:rPr>
      </w:pPr>
    </w:p>
    <w:p w14:paraId="1D400781" w14:textId="77777777" w:rsidR="00200EF3" w:rsidRDefault="00200EF3" w:rsidP="00E05C19">
      <w:pPr>
        <w:pStyle w:val="Prrafodelista"/>
        <w:tabs>
          <w:tab w:val="left" w:pos="587"/>
          <w:tab w:val="left" w:pos="5159"/>
        </w:tabs>
        <w:ind w:left="118" w:right="477" w:firstLine="0"/>
        <w:rPr>
          <w:sz w:val="24"/>
        </w:rPr>
      </w:pPr>
    </w:p>
    <w:p w14:paraId="101F83E3" w14:textId="004B77A1" w:rsidR="00B215CA" w:rsidRDefault="00B215CA" w:rsidP="00E05C19">
      <w:pPr>
        <w:pStyle w:val="Prrafodelista"/>
        <w:tabs>
          <w:tab w:val="left" w:pos="587"/>
          <w:tab w:val="left" w:pos="5159"/>
        </w:tabs>
        <w:ind w:left="118" w:right="477" w:firstLine="0"/>
        <w:rPr>
          <w:sz w:val="24"/>
        </w:rPr>
      </w:pPr>
      <w:r>
        <w:rPr>
          <w:sz w:val="24"/>
        </w:rPr>
        <w:t xml:space="preserve">H.S. </w:t>
      </w:r>
      <w:r w:rsidR="00104135">
        <w:rPr>
          <w:sz w:val="24"/>
        </w:rPr>
        <w:t>EMMA</w:t>
      </w:r>
      <w:r w:rsidR="00104135">
        <w:rPr>
          <w:spacing w:val="-1"/>
          <w:sz w:val="24"/>
        </w:rPr>
        <w:t xml:space="preserve"> </w:t>
      </w:r>
      <w:r w:rsidR="00104135">
        <w:rPr>
          <w:sz w:val="24"/>
        </w:rPr>
        <w:t>CLAUDIA</w:t>
      </w:r>
      <w:r w:rsidR="00104135">
        <w:rPr>
          <w:spacing w:val="-2"/>
          <w:sz w:val="24"/>
        </w:rPr>
        <w:t xml:space="preserve"> </w:t>
      </w:r>
      <w:r w:rsidR="00104135">
        <w:rPr>
          <w:sz w:val="24"/>
        </w:rPr>
        <w:t>CASTELLANOS</w:t>
      </w:r>
      <w:r w:rsidR="00104135">
        <w:rPr>
          <w:sz w:val="24"/>
        </w:rPr>
        <w:tab/>
      </w:r>
      <w:r w:rsidR="00200EF3">
        <w:rPr>
          <w:sz w:val="24"/>
        </w:rPr>
        <w:t xml:space="preserve">     </w:t>
      </w:r>
      <w:r w:rsidRPr="00B215CA">
        <w:rPr>
          <w:sz w:val="24"/>
        </w:rPr>
        <w:t>H.S JOSE LUIS PEREZ OYUELA</w:t>
      </w:r>
    </w:p>
    <w:p w14:paraId="7C1084AD" w14:textId="6A3902E6" w:rsidR="00104135" w:rsidRDefault="00104135" w:rsidP="00E05C19">
      <w:pPr>
        <w:pStyle w:val="Prrafodelista"/>
        <w:tabs>
          <w:tab w:val="left" w:pos="587"/>
          <w:tab w:val="left" w:pos="5159"/>
        </w:tabs>
        <w:ind w:left="118" w:right="477" w:firstLine="0"/>
        <w:rPr>
          <w:sz w:val="24"/>
        </w:rPr>
      </w:pPr>
      <w:r w:rsidRPr="00B215CA">
        <w:rPr>
          <w:sz w:val="24"/>
        </w:rPr>
        <w:t>Partido</w:t>
      </w:r>
      <w:r w:rsidRPr="00B215CA">
        <w:rPr>
          <w:spacing w:val="-1"/>
          <w:sz w:val="24"/>
        </w:rPr>
        <w:t xml:space="preserve"> </w:t>
      </w:r>
      <w:r w:rsidRPr="00B215CA">
        <w:rPr>
          <w:sz w:val="24"/>
        </w:rPr>
        <w:t>Cambio</w:t>
      </w:r>
      <w:r w:rsidRPr="00B215CA">
        <w:rPr>
          <w:spacing w:val="-2"/>
          <w:sz w:val="24"/>
        </w:rPr>
        <w:t xml:space="preserve"> </w:t>
      </w:r>
      <w:r w:rsidRPr="00B215CA">
        <w:rPr>
          <w:sz w:val="24"/>
        </w:rPr>
        <w:t>Radical</w:t>
      </w:r>
      <w:r w:rsidRPr="00B215CA">
        <w:rPr>
          <w:sz w:val="24"/>
        </w:rPr>
        <w:tab/>
      </w:r>
      <w:r w:rsidR="00200EF3">
        <w:rPr>
          <w:sz w:val="24"/>
        </w:rPr>
        <w:t xml:space="preserve">     </w:t>
      </w:r>
      <w:r w:rsidRPr="00B215CA">
        <w:rPr>
          <w:sz w:val="24"/>
        </w:rPr>
        <w:t>Partido Cambio</w:t>
      </w:r>
      <w:r w:rsidRPr="00B215CA">
        <w:rPr>
          <w:spacing w:val="1"/>
          <w:sz w:val="24"/>
        </w:rPr>
        <w:t xml:space="preserve"> </w:t>
      </w:r>
      <w:r w:rsidRPr="00B215CA">
        <w:rPr>
          <w:sz w:val="24"/>
        </w:rPr>
        <w:t>Radical</w:t>
      </w:r>
    </w:p>
    <w:p w14:paraId="2831203A" w14:textId="7FAE1DCB" w:rsidR="00200EF3" w:rsidRDefault="00200EF3" w:rsidP="00E05C19">
      <w:pPr>
        <w:pStyle w:val="Prrafodelista"/>
        <w:tabs>
          <w:tab w:val="left" w:pos="587"/>
          <w:tab w:val="left" w:pos="5159"/>
        </w:tabs>
        <w:ind w:left="118" w:right="477" w:firstLine="0"/>
        <w:rPr>
          <w:sz w:val="24"/>
        </w:rPr>
      </w:pPr>
    </w:p>
    <w:p w14:paraId="55B9F4F3" w14:textId="59F6E006" w:rsidR="00200EF3" w:rsidRDefault="00200EF3" w:rsidP="00E05C19">
      <w:pPr>
        <w:pStyle w:val="Prrafodelista"/>
        <w:tabs>
          <w:tab w:val="left" w:pos="587"/>
          <w:tab w:val="left" w:pos="5159"/>
        </w:tabs>
        <w:ind w:left="118" w:right="477" w:firstLine="0"/>
        <w:rPr>
          <w:sz w:val="24"/>
        </w:rPr>
      </w:pPr>
    </w:p>
    <w:p w14:paraId="51DF5E5D" w14:textId="0133E537" w:rsidR="00200EF3" w:rsidRPr="00200EF3" w:rsidRDefault="00200EF3" w:rsidP="00200EF3">
      <w:pPr>
        <w:tabs>
          <w:tab w:val="left" w:pos="587"/>
          <w:tab w:val="left" w:pos="5159"/>
        </w:tabs>
        <w:ind w:right="477"/>
        <w:rPr>
          <w:sz w:val="24"/>
        </w:rPr>
      </w:pPr>
    </w:p>
    <w:p w14:paraId="3EED1C3D" w14:textId="29611EEA" w:rsidR="00200EF3" w:rsidRDefault="00200EF3" w:rsidP="00E05C19">
      <w:pPr>
        <w:pStyle w:val="Prrafodelista"/>
        <w:tabs>
          <w:tab w:val="left" w:pos="587"/>
          <w:tab w:val="left" w:pos="5159"/>
        </w:tabs>
        <w:ind w:left="118" w:right="477" w:firstLine="0"/>
        <w:rPr>
          <w:sz w:val="24"/>
        </w:rPr>
      </w:pPr>
    </w:p>
    <w:p w14:paraId="0DEBB248" w14:textId="26231B45" w:rsidR="00200EF3" w:rsidRDefault="00200EF3" w:rsidP="00E05C19">
      <w:pPr>
        <w:pStyle w:val="Prrafodelista"/>
        <w:tabs>
          <w:tab w:val="left" w:pos="587"/>
          <w:tab w:val="left" w:pos="5159"/>
        </w:tabs>
        <w:ind w:left="118" w:right="477" w:firstLine="0"/>
        <w:rPr>
          <w:sz w:val="24"/>
        </w:rPr>
      </w:pPr>
    </w:p>
    <w:p w14:paraId="2BDBCA6B" w14:textId="749EB040" w:rsidR="00200EF3" w:rsidRDefault="00200EF3" w:rsidP="00E05C19">
      <w:pPr>
        <w:pStyle w:val="Prrafodelista"/>
        <w:tabs>
          <w:tab w:val="left" w:pos="587"/>
          <w:tab w:val="left" w:pos="5159"/>
        </w:tabs>
        <w:ind w:left="118" w:right="477" w:firstLine="0"/>
      </w:pPr>
      <w:r>
        <w:t>H.S ANA MARÍA</w:t>
      </w:r>
      <w:r>
        <w:rPr>
          <w:spacing w:val="-2"/>
        </w:rPr>
        <w:t xml:space="preserve"> </w:t>
      </w:r>
      <w:r>
        <w:t>CASTAÑEDA</w:t>
      </w:r>
      <w:r>
        <w:tab/>
        <w:t xml:space="preserve">     H.S FABIAN GERARDO CASTILLO </w:t>
      </w:r>
    </w:p>
    <w:p w14:paraId="2BD9F8DD" w14:textId="01059605" w:rsidR="00200EF3" w:rsidRPr="00B215CA" w:rsidRDefault="00200EF3" w:rsidP="00E05C19">
      <w:pPr>
        <w:pStyle w:val="Prrafodelista"/>
        <w:tabs>
          <w:tab w:val="left" w:pos="587"/>
          <w:tab w:val="left" w:pos="5159"/>
        </w:tabs>
        <w:ind w:left="118" w:right="477" w:firstLine="0"/>
        <w:rPr>
          <w:sz w:val="24"/>
        </w:rPr>
      </w:pPr>
      <w:r>
        <w:t>Partido</w:t>
      </w:r>
      <w:r>
        <w:rPr>
          <w:spacing w:val="-1"/>
        </w:rPr>
        <w:t xml:space="preserve"> </w:t>
      </w:r>
      <w:r>
        <w:t>Cambio</w:t>
      </w:r>
      <w:r>
        <w:rPr>
          <w:spacing w:val="-2"/>
        </w:rPr>
        <w:t xml:space="preserve"> </w:t>
      </w:r>
      <w:r>
        <w:t>Radical</w:t>
      </w:r>
      <w:r>
        <w:tab/>
        <w:t xml:space="preserve">     Partido Cambio Radical</w:t>
      </w:r>
    </w:p>
    <w:p w14:paraId="20BEE8FF" w14:textId="77777777" w:rsidR="00104135" w:rsidRDefault="00104135" w:rsidP="00E05C19">
      <w:pPr>
        <w:pStyle w:val="Textoindependiente"/>
        <w:ind w:right="477"/>
        <w:rPr>
          <w:sz w:val="26"/>
        </w:rPr>
      </w:pPr>
    </w:p>
    <w:p w14:paraId="56FD33C3" w14:textId="0ACD7CE7" w:rsidR="00104135" w:rsidRDefault="00104135" w:rsidP="00E05C19">
      <w:pPr>
        <w:pStyle w:val="Textoindependiente"/>
        <w:ind w:right="477"/>
        <w:rPr>
          <w:sz w:val="26"/>
        </w:rPr>
      </w:pPr>
    </w:p>
    <w:p w14:paraId="64A2008B" w14:textId="77777777" w:rsidR="00200EF3" w:rsidRDefault="00200EF3" w:rsidP="00200EF3">
      <w:pPr>
        <w:pStyle w:val="Textoindependiente"/>
        <w:tabs>
          <w:tab w:val="left" w:pos="4439"/>
        </w:tabs>
        <w:ind w:left="118" w:right="477"/>
      </w:pPr>
    </w:p>
    <w:p w14:paraId="17557D23" w14:textId="77777777" w:rsidR="00200EF3" w:rsidRDefault="00200EF3" w:rsidP="00200EF3">
      <w:pPr>
        <w:pStyle w:val="Textoindependiente"/>
        <w:tabs>
          <w:tab w:val="left" w:pos="4439"/>
        </w:tabs>
        <w:ind w:left="118" w:right="477"/>
      </w:pPr>
    </w:p>
    <w:p w14:paraId="35A4D852" w14:textId="50FDE80C" w:rsidR="00200EF3" w:rsidRDefault="00200EF3" w:rsidP="00200EF3">
      <w:pPr>
        <w:pStyle w:val="Textoindependiente"/>
        <w:tabs>
          <w:tab w:val="left" w:pos="4439"/>
        </w:tabs>
        <w:ind w:left="118" w:right="477"/>
      </w:pPr>
      <w:r>
        <w:t>H.S GERMAN VARON</w:t>
      </w:r>
      <w:r>
        <w:rPr>
          <w:spacing w:val="-2"/>
        </w:rPr>
        <w:t xml:space="preserve"> </w:t>
      </w:r>
      <w:r>
        <w:t>COTRINO                         H.S RODRIGO</w:t>
      </w:r>
      <w:r>
        <w:rPr>
          <w:spacing w:val="-1"/>
        </w:rPr>
        <w:t xml:space="preserve"> </w:t>
      </w:r>
      <w:r>
        <w:t>LARA</w:t>
      </w:r>
      <w:r>
        <w:rPr>
          <w:spacing w:val="-3"/>
        </w:rPr>
        <w:t xml:space="preserve"> </w:t>
      </w:r>
      <w:r>
        <w:t>RESTREPO</w:t>
      </w:r>
      <w:r>
        <w:tab/>
      </w:r>
    </w:p>
    <w:p w14:paraId="100B93EA" w14:textId="34E5EB24" w:rsidR="00200EF3" w:rsidRDefault="00200EF3" w:rsidP="00200EF3">
      <w:pPr>
        <w:pStyle w:val="Textoindependiente"/>
        <w:tabs>
          <w:tab w:val="left" w:pos="4439"/>
        </w:tabs>
        <w:ind w:left="118" w:right="477"/>
      </w:pPr>
      <w:r>
        <w:t>Partido</w:t>
      </w:r>
      <w:r>
        <w:rPr>
          <w:spacing w:val="-1"/>
        </w:rPr>
        <w:t xml:space="preserve"> </w:t>
      </w:r>
      <w:r>
        <w:t>Cambio</w:t>
      </w:r>
      <w:r>
        <w:rPr>
          <w:spacing w:val="-2"/>
        </w:rPr>
        <w:t xml:space="preserve"> </w:t>
      </w:r>
      <w:r>
        <w:t xml:space="preserve">Radical </w:t>
      </w:r>
      <w:r>
        <w:tab/>
        <w:t xml:space="preserve">               Partido Cambio</w:t>
      </w:r>
      <w:r>
        <w:rPr>
          <w:spacing w:val="1"/>
        </w:rPr>
        <w:t xml:space="preserve"> </w:t>
      </w:r>
      <w:r>
        <w:t>Radical</w:t>
      </w:r>
    </w:p>
    <w:p w14:paraId="083D6052" w14:textId="77777777" w:rsidR="00200EF3" w:rsidRDefault="00200EF3" w:rsidP="00E05C19">
      <w:pPr>
        <w:pStyle w:val="Textoindependiente"/>
        <w:ind w:right="477"/>
        <w:rPr>
          <w:sz w:val="26"/>
        </w:rPr>
      </w:pPr>
    </w:p>
    <w:p w14:paraId="64C5A29C" w14:textId="77777777" w:rsidR="00200EF3" w:rsidRDefault="00200EF3" w:rsidP="00E05C19">
      <w:pPr>
        <w:pStyle w:val="Textoindependiente"/>
        <w:tabs>
          <w:tab w:val="left" w:pos="4439"/>
        </w:tabs>
        <w:ind w:left="118" w:right="477"/>
      </w:pPr>
    </w:p>
    <w:p w14:paraId="418E4A84" w14:textId="74A6DB53" w:rsidR="00200EF3" w:rsidRDefault="00200EF3" w:rsidP="00E05C19">
      <w:pPr>
        <w:pStyle w:val="Textoindependiente"/>
        <w:tabs>
          <w:tab w:val="left" w:pos="4439"/>
        </w:tabs>
        <w:ind w:left="118" w:right="477"/>
      </w:pPr>
    </w:p>
    <w:p w14:paraId="4038F205" w14:textId="63A96ED3" w:rsidR="000E2015" w:rsidRDefault="000E2015" w:rsidP="00E05C19">
      <w:pPr>
        <w:pStyle w:val="Textoindependiente"/>
        <w:tabs>
          <w:tab w:val="left" w:pos="4439"/>
        </w:tabs>
        <w:ind w:left="118" w:right="477"/>
      </w:pPr>
    </w:p>
    <w:p w14:paraId="760D79A7" w14:textId="77777777" w:rsidR="000E2015" w:rsidRDefault="000E2015" w:rsidP="00E05C19">
      <w:pPr>
        <w:pStyle w:val="Textoindependiente"/>
        <w:tabs>
          <w:tab w:val="left" w:pos="4439"/>
        </w:tabs>
        <w:ind w:left="118" w:right="477"/>
      </w:pPr>
    </w:p>
    <w:p w14:paraId="7A07A443" w14:textId="4C24FAE3" w:rsidR="00B215CA" w:rsidRDefault="00104135" w:rsidP="00E05C19">
      <w:pPr>
        <w:pStyle w:val="Textoindependiente"/>
        <w:tabs>
          <w:tab w:val="left" w:pos="4439"/>
        </w:tabs>
        <w:ind w:left="118" w:right="477"/>
        <w:rPr>
          <w:spacing w:val="-6"/>
        </w:rPr>
      </w:pPr>
      <w:r>
        <w:t>H.S ARTURO CHAR</w:t>
      </w:r>
      <w:r>
        <w:rPr>
          <w:spacing w:val="-4"/>
        </w:rPr>
        <w:t xml:space="preserve"> </w:t>
      </w:r>
      <w:r>
        <w:t>CHALJUB</w:t>
      </w:r>
      <w:r>
        <w:tab/>
      </w:r>
      <w:r w:rsidR="00B215CA">
        <w:t xml:space="preserve">    </w:t>
      </w:r>
      <w:r w:rsidR="00200EF3">
        <w:t xml:space="preserve">    </w:t>
      </w:r>
      <w:r w:rsidR="00B215CA">
        <w:t xml:space="preserve">       </w:t>
      </w:r>
      <w:r>
        <w:t>H.S LUIS EDUARDO DIAZ GRANADOS</w:t>
      </w:r>
      <w:r>
        <w:rPr>
          <w:spacing w:val="-6"/>
        </w:rPr>
        <w:t xml:space="preserve"> </w:t>
      </w:r>
    </w:p>
    <w:p w14:paraId="4AB7915D" w14:textId="084E7A58" w:rsidR="00104135" w:rsidRDefault="00104135" w:rsidP="00E05C19">
      <w:pPr>
        <w:pStyle w:val="Textoindependiente"/>
        <w:tabs>
          <w:tab w:val="left" w:pos="4439"/>
        </w:tabs>
        <w:ind w:left="118" w:right="477"/>
      </w:pPr>
      <w:r>
        <w:t>Partido</w:t>
      </w:r>
      <w:r>
        <w:rPr>
          <w:spacing w:val="-1"/>
        </w:rPr>
        <w:t xml:space="preserve"> </w:t>
      </w:r>
      <w:r>
        <w:t>Cambio</w:t>
      </w:r>
      <w:r>
        <w:rPr>
          <w:spacing w:val="-2"/>
        </w:rPr>
        <w:t xml:space="preserve"> </w:t>
      </w:r>
      <w:r>
        <w:t>Radical</w:t>
      </w:r>
      <w:r>
        <w:tab/>
      </w:r>
      <w:r w:rsidR="00B215CA">
        <w:t xml:space="preserve">        </w:t>
      </w:r>
      <w:r w:rsidR="00200EF3">
        <w:t xml:space="preserve">    </w:t>
      </w:r>
      <w:r w:rsidR="00B215CA">
        <w:t xml:space="preserve">   </w:t>
      </w:r>
      <w:r>
        <w:t>Partido Cambio</w:t>
      </w:r>
      <w:r>
        <w:rPr>
          <w:spacing w:val="1"/>
        </w:rPr>
        <w:t xml:space="preserve"> </w:t>
      </w:r>
      <w:r>
        <w:t>Radical</w:t>
      </w:r>
    </w:p>
    <w:p w14:paraId="7F50683C" w14:textId="77777777" w:rsidR="00104135" w:rsidRDefault="00104135" w:rsidP="00E05C19">
      <w:pPr>
        <w:pStyle w:val="Textoindependiente"/>
        <w:ind w:right="477"/>
        <w:rPr>
          <w:sz w:val="26"/>
        </w:rPr>
      </w:pPr>
    </w:p>
    <w:p w14:paraId="4ABBC2A1" w14:textId="77777777" w:rsidR="00104135" w:rsidRDefault="00104135" w:rsidP="00E05C19">
      <w:pPr>
        <w:pStyle w:val="Textoindependiente"/>
        <w:ind w:right="477"/>
        <w:rPr>
          <w:sz w:val="26"/>
        </w:rPr>
      </w:pPr>
    </w:p>
    <w:p w14:paraId="7C162588" w14:textId="77777777" w:rsidR="00104135" w:rsidRDefault="00104135" w:rsidP="00E05C19">
      <w:pPr>
        <w:pStyle w:val="Textoindependiente"/>
        <w:ind w:right="477"/>
        <w:rPr>
          <w:sz w:val="26"/>
        </w:rPr>
      </w:pPr>
    </w:p>
    <w:p w14:paraId="78AAD441" w14:textId="77777777" w:rsidR="00104135" w:rsidRDefault="00104135" w:rsidP="00E05C19">
      <w:pPr>
        <w:pStyle w:val="Textoindependiente"/>
        <w:ind w:right="477"/>
        <w:rPr>
          <w:sz w:val="26"/>
        </w:rPr>
      </w:pPr>
    </w:p>
    <w:p w14:paraId="616A6A0B" w14:textId="1A67255A" w:rsidR="00200EF3" w:rsidRDefault="00200EF3" w:rsidP="00200EF3">
      <w:pPr>
        <w:pStyle w:val="Textoindependiente"/>
        <w:tabs>
          <w:tab w:val="left" w:pos="4439"/>
        </w:tabs>
        <w:ind w:left="118" w:right="477"/>
        <w:rPr>
          <w:spacing w:val="-3"/>
        </w:rPr>
      </w:pPr>
      <w:r>
        <w:t>H.S DAIRA DE</w:t>
      </w:r>
      <w:r>
        <w:rPr>
          <w:spacing w:val="-2"/>
        </w:rPr>
        <w:t xml:space="preserve"> </w:t>
      </w:r>
      <w:r>
        <w:t>JESUS</w:t>
      </w:r>
      <w:r>
        <w:rPr>
          <w:spacing w:val="-4"/>
        </w:rPr>
        <w:t xml:space="preserve"> </w:t>
      </w:r>
      <w:r>
        <w:t>GALVIS</w:t>
      </w:r>
      <w:r>
        <w:tab/>
        <w:t xml:space="preserve">               H.S CARLOS FERNANDO MOTOA</w:t>
      </w:r>
      <w:r>
        <w:rPr>
          <w:spacing w:val="-3"/>
        </w:rPr>
        <w:t xml:space="preserve"> </w:t>
      </w:r>
      <w:r>
        <w:t>S.</w:t>
      </w:r>
    </w:p>
    <w:p w14:paraId="4C9DB993" w14:textId="4DB95017" w:rsidR="00104135" w:rsidRDefault="00200EF3" w:rsidP="00200EF3">
      <w:pPr>
        <w:pStyle w:val="Textoindependiente"/>
        <w:ind w:right="477"/>
        <w:rPr>
          <w:sz w:val="26"/>
        </w:rPr>
      </w:pPr>
      <w:r>
        <w:t xml:space="preserve">  Partido</w:t>
      </w:r>
      <w:r>
        <w:rPr>
          <w:spacing w:val="-1"/>
        </w:rPr>
        <w:t xml:space="preserve"> </w:t>
      </w:r>
      <w:r>
        <w:t>Cambio</w:t>
      </w:r>
      <w:r>
        <w:rPr>
          <w:spacing w:val="-2"/>
        </w:rPr>
        <w:t xml:space="preserve"> </w:t>
      </w:r>
      <w:r>
        <w:t>Radical</w:t>
      </w:r>
      <w:r>
        <w:tab/>
        <w:t xml:space="preserve">                                      Partido Cambio</w:t>
      </w:r>
      <w:r>
        <w:rPr>
          <w:spacing w:val="1"/>
        </w:rPr>
        <w:t xml:space="preserve"> </w:t>
      </w:r>
      <w:r>
        <w:t>Radical</w:t>
      </w:r>
    </w:p>
    <w:p w14:paraId="55B01EE1" w14:textId="77777777" w:rsidR="00200EF3" w:rsidRDefault="00200EF3" w:rsidP="00E05C19">
      <w:pPr>
        <w:pStyle w:val="Textoindependiente"/>
        <w:tabs>
          <w:tab w:val="left" w:pos="4439"/>
        </w:tabs>
        <w:ind w:left="118" w:right="477"/>
      </w:pPr>
    </w:p>
    <w:p w14:paraId="15126528" w14:textId="77777777" w:rsidR="00200EF3" w:rsidRDefault="00200EF3" w:rsidP="00E05C19">
      <w:pPr>
        <w:pStyle w:val="Textoindependiente"/>
        <w:tabs>
          <w:tab w:val="left" w:pos="4439"/>
        </w:tabs>
        <w:ind w:left="118" w:right="477"/>
      </w:pPr>
    </w:p>
    <w:p w14:paraId="356AF130" w14:textId="7E00F62C" w:rsidR="00200EF3" w:rsidRDefault="00200EF3" w:rsidP="00E05C19">
      <w:pPr>
        <w:pStyle w:val="Textoindependiente"/>
        <w:tabs>
          <w:tab w:val="left" w:pos="4439"/>
        </w:tabs>
        <w:ind w:left="118" w:right="477"/>
      </w:pPr>
    </w:p>
    <w:p w14:paraId="05F0F597" w14:textId="080A6239" w:rsidR="000E2015" w:rsidRDefault="000E2015" w:rsidP="00E05C19">
      <w:pPr>
        <w:pStyle w:val="Textoindependiente"/>
        <w:tabs>
          <w:tab w:val="left" w:pos="4439"/>
        </w:tabs>
        <w:ind w:left="118" w:right="477"/>
      </w:pPr>
    </w:p>
    <w:p w14:paraId="1166D94F" w14:textId="77777777" w:rsidR="000E2015" w:rsidRDefault="000E2015" w:rsidP="00E05C19">
      <w:pPr>
        <w:pStyle w:val="Textoindependiente"/>
        <w:tabs>
          <w:tab w:val="left" w:pos="4439"/>
        </w:tabs>
        <w:ind w:left="118" w:right="477"/>
      </w:pPr>
    </w:p>
    <w:p w14:paraId="1E673328" w14:textId="77777777" w:rsidR="00200EF3" w:rsidRDefault="00200EF3" w:rsidP="00E05C19">
      <w:pPr>
        <w:pStyle w:val="Textoindependiente"/>
        <w:tabs>
          <w:tab w:val="left" w:pos="4439"/>
        </w:tabs>
        <w:ind w:left="118" w:right="477"/>
      </w:pPr>
    </w:p>
    <w:p w14:paraId="580DE410" w14:textId="77777777" w:rsidR="00200EF3" w:rsidRDefault="00200EF3" w:rsidP="00E05C19">
      <w:pPr>
        <w:pStyle w:val="Textoindependiente"/>
        <w:tabs>
          <w:tab w:val="left" w:pos="4439"/>
        </w:tabs>
        <w:ind w:left="118" w:right="477"/>
      </w:pPr>
    </w:p>
    <w:p w14:paraId="372292DA" w14:textId="63121EB6" w:rsidR="00200EF3" w:rsidRDefault="00104135" w:rsidP="00E05C19">
      <w:pPr>
        <w:pStyle w:val="Textoindependiente"/>
        <w:tabs>
          <w:tab w:val="left" w:pos="4439"/>
        </w:tabs>
        <w:ind w:left="118" w:right="477"/>
        <w:rPr>
          <w:spacing w:val="-4"/>
        </w:rPr>
      </w:pPr>
      <w:r>
        <w:t>H.S EDGAR JESUS</w:t>
      </w:r>
      <w:r>
        <w:rPr>
          <w:spacing w:val="-2"/>
        </w:rPr>
        <w:t xml:space="preserve"> </w:t>
      </w:r>
      <w:r>
        <w:t>DIAZ</w:t>
      </w:r>
      <w:r>
        <w:rPr>
          <w:spacing w:val="-1"/>
        </w:rPr>
        <w:t xml:space="preserve"> </w:t>
      </w:r>
      <w:r>
        <w:t>C</w:t>
      </w:r>
      <w:r>
        <w:tab/>
      </w:r>
      <w:r w:rsidR="00200EF3">
        <w:t xml:space="preserve">            </w:t>
      </w:r>
      <w:r>
        <w:t xml:space="preserve">H.S CARLOS ABRAHAM JIMENEZ </w:t>
      </w:r>
      <w:r>
        <w:rPr>
          <w:spacing w:val="-4"/>
        </w:rPr>
        <w:t xml:space="preserve">LOPEZ </w:t>
      </w:r>
    </w:p>
    <w:p w14:paraId="59E50EE6" w14:textId="4CB36FDC" w:rsidR="00104135" w:rsidRDefault="00104135" w:rsidP="00E05C19">
      <w:pPr>
        <w:pStyle w:val="Textoindependiente"/>
        <w:tabs>
          <w:tab w:val="left" w:pos="4439"/>
        </w:tabs>
        <w:ind w:left="118" w:right="477"/>
      </w:pPr>
      <w:r>
        <w:t>Partido</w:t>
      </w:r>
      <w:r>
        <w:rPr>
          <w:spacing w:val="-1"/>
        </w:rPr>
        <w:t xml:space="preserve"> </w:t>
      </w:r>
      <w:r>
        <w:t>Cambio</w:t>
      </w:r>
      <w:r>
        <w:rPr>
          <w:spacing w:val="-2"/>
        </w:rPr>
        <w:t xml:space="preserve"> </w:t>
      </w:r>
      <w:r>
        <w:t>Radical</w:t>
      </w:r>
      <w:r>
        <w:tab/>
      </w:r>
      <w:r w:rsidR="00200EF3">
        <w:t xml:space="preserve">            </w:t>
      </w:r>
      <w:r>
        <w:t>Partido Cambio</w:t>
      </w:r>
      <w:r>
        <w:rPr>
          <w:spacing w:val="3"/>
        </w:rPr>
        <w:t xml:space="preserve"> </w:t>
      </w:r>
      <w:r>
        <w:t>Radical</w:t>
      </w:r>
    </w:p>
    <w:p w14:paraId="437966DF" w14:textId="31AB72CF" w:rsidR="00104135" w:rsidRDefault="00104135" w:rsidP="00E05C19">
      <w:pPr>
        <w:pStyle w:val="Textoindependiente"/>
        <w:ind w:right="477"/>
        <w:rPr>
          <w:sz w:val="26"/>
        </w:rPr>
      </w:pPr>
    </w:p>
    <w:p w14:paraId="19603124" w14:textId="77777777" w:rsidR="000E2015" w:rsidRDefault="000E2015" w:rsidP="00E05C19">
      <w:pPr>
        <w:pStyle w:val="Textoindependiente"/>
        <w:ind w:right="477"/>
        <w:rPr>
          <w:sz w:val="26"/>
        </w:rPr>
      </w:pPr>
    </w:p>
    <w:p w14:paraId="12E6FA8E" w14:textId="4226D468" w:rsidR="00200EF3" w:rsidRDefault="00200EF3" w:rsidP="00E05C19">
      <w:pPr>
        <w:pStyle w:val="Textoindependiente"/>
        <w:ind w:right="477"/>
        <w:rPr>
          <w:sz w:val="26"/>
        </w:rPr>
      </w:pPr>
    </w:p>
    <w:p w14:paraId="66AF63CF" w14:textId="77777777" w:rsidR="00200EF3" w:rsidRDefault="00200EF3" w:rsidP="00E05C19">
      <w:pPr>
        <w:pStyle w:val="Textoindependiente"/>
        <w:ind w:right="477"/>
        <w:rPr>
          <w:sz w:val="26"/>
        </w:rPr>
      </w:pPr>
    </w:p>
    <w:p w14:paraId="0AEA66F2" w14:textId="77777777" w:rsidR="00104135" w:rsidRDefault="00104135" w:rsidP="00E05C19">
      <w:pPr>
        <w:pStyle w:val="Textoindependiente"/>
        <w:ind w:right="477"/>
        <w:rPr>
          <w:sz w:val="26"/>
        </w:rPr>
      </w:pPr>
    </w:p>
    <w:p w14:paraId="5D7BF727" w14:textId="13C6209F" w:rsidR="00104135" w:rsidRDefault="00200EF3" w:rsidP="00E05C19">
      <w:pPr>
        <w:pStyle w:val="Textoindependiente"/>
        <w:tabs>
          <w:tab w:val="left" w:pos="4439"/>
        </w:tabs>
        <w:ind w:left="118" w:right="477"/>
      </w:pPr>
      <w:r w:rsidRPr="00200EF3">
        <w:rPr>
          <w:lang w:val="en-US"/>
        </w:rPr>
        <w:t xml:space="preserve">H.S RICHARD ALFONSO AGUILAR </w:t>
      </w:r>
      <w:r w:rsidRPr="00200EF3">
        <w:rPr>
          <w:spacing w:val="-6"/>
          <w:lang w:val="en-US"/>
        </w:rPr>
        <w:t>V.</w:t>
      </w:r>
      <w:r w:rsidR="00104135" w:rsidRPr="00200EF3">
        <w:rPr>
          <w:lang w:val="en-US"/>
        </w:rPr>
        <w:tab/>
      </w:r>
      <w:r w:rsidRPr="00200EF3">
        <w:rPr>
          <w:lang w:val="en-US"/>
        </w:rPr>
        <w:t xml:space="preserve"> </w:t>
      </w:r>
      <w:r>
        <w:rPr>
          <w:lang w:val="en-US"/>
        </w:rPr>
        <w:t xml:space="preserve">           </w:t>
      </w:r>
      <w:r w:rsidR="00104135">
        <w:t>H.S ANTONIO LUIS ZABARAIN GUEVARA Partido</w:t>
      </w:r>
      <w:r w:rsidR="00104135">
        <w:rPr>
          <w:spacing w:val="-1"/>
        </w:rPr>
        <w:t xml:space="preserve"> </w:t>
      </w:r>
      <w:r w:rsidR="00104135">
        <w:t>Cambio</w:t>
      </w:r>
      <w:r w:rsidR="00104135">
        <w:rPr>
          <w:spacing w:val="-2"/>
        </w:rPr>
        <w:t xml:space="preserve"> </w:t>
      </w:r>
      <w:r w:rsidR="00104135">
        <w:t>Radical</w:t>
      </w:r>
      <w:r w:rsidR="00104135">
        <w:tab/>
      </w:r>
      <w:r>
        <w:t xml:space="preserve">            </w:t>
      </w:r>
      <w:r w:rsidR="00104135">
        <w:t>Partido Cambio</w:t>
      </w:r>
      <w:r w:rsidR="00104135">
        <w:rPr>
          <w:spacing w:val="1"/>
        </w:rPr>
        <w:t xml:space="preserve"> </w:t>
      </w:r>
      <w:r w:rsidR="00104135">
        <w:t>Radical</w:t>
      </w:r>
    </w:p>
    <w:p w14:paraId="3C97F01A" w14:textId="77777777" w:rsidR="00104135" w:rsidRDefault="00104135" w:rsidP="00E05C19">
      <w:pPr>
        <w:pStyle w:val="Textoindependiente"/>
        <w:ind w:right="477"/>
        <w:rPr>
          <w:sz w:val="26"/>
        </w:rPr>
      </w:pPr>
    </w:p>
    <w:p w14:paraId="2BE2F92D" w14:textId="5292B65A" w:rsidR="00104135" w:rsidRDefault="00104135" w:rsidP="00E05C19">
      <w:pPr>
        <w:pStyle w:val="Textoindependiente"/>
        <w:tabs>
          <w:tab w:val="left" w:pos="4439"/>
        </w:tabs>
        <w:ind w:left="118" w:right="477"/>
      </w:pPr>
    </w:p>
    <w:p w14:paraId="3D7E041F" w14:textId="77777777" w:rsidR="00104135" w:rsidRDefault="00104135" w:rsidP="00E05C19">
      <w:pPr>
        <w:pStyle w:val="Textoindependiente"/>
        <w:ind w:right="477"/>
        <w:rPr>
          <w:sz w:val="26"/>
        </w:rPr>
      </w:pPr>
    </w:p>
    <w:p w14:paraId="2670EBC2" w14:textId="77777777" w:rsidR="00104135" w:rsidRDefault="00104135" w:rsidP="00E05C19">
      <w:pPr>
        <w:pStyle w:val="Textoindependiente"/>
        <w:ind w:right="477"/>
        <w:rPr>
          <w:sz w:val="26"/>
        </w:rPr>
      </w:pPr>
    </w:p>
    <w:p w14:paraId="55114ACA" w14:textId="77777777" w:rsidR="00104135" w:rsidRDefault="00104135" w:rsidP="00E05C19">
      <w:pPr>
        <w:pStyle w:val="Textoindependiente"/>
        <w:ind w:right="477"/>
        <w:rPr>
          <w:sz w:val="26"/>
        </w:rPr>
      </w:pPr>
    </w:p>
    <w:p w14:paraId="287DFE15" w14:textId="3DC74F07" w:rsidR="00200EF3" w:rsidRDefault="00B215CA" w:rsidP="00E05C19">
      <w:pPr>
        <w:pStyle w:val="Textoindependiente"/>
        <w:tabs>
          <w:tab w:val="left" w:pos="4439"/>
        </w:tabs>
        <w:ind w:left="118" w:right="477"/>
      </w:pPr>
      <w:r>
        <w:t xml:space="preserve">H.S DIDIER LOBO </w:t>
      </w:r>
      <w:r>
        <w:rPr>
          <w:spacing w:val="-3"/>
        </w:rPr>
        <w:t>CHINCHILLA</w:t>
      </w:r>
      <w:r w:rsidR="00104135">
        <w:tab/>
      </w:r>
      <w:r w:rsidR="00200EF3">
        <w:t xml:space="preserve">            </w:t>
      </w:r>
      <w:r w:rsidR="00104135">
        <w:t xml:space="preserve">H.S TEMISTOCLES ORTEGA NARVAEZ </w:t>
      </w:r>
    </w:p>
    <w:p w14:paraId="136F1502" w14:textId="56ABB185" w:rsidR="00104135" w:rsidRDefault="00104135" w:rsidP="00E05C19">
      <w:pPr>
        <w:pStyle w:val="Textoindependiente"/>
        <w:tabs>
          <w:tab w:val="left" w:pos="4439"/>
        </w:tabs>
        <w:ind w:left="118" w:right="477"/>
      </w:pPr>
      <w:r>
        <w:t>Partido</w:t>
      </w:r>
      <w:r>
        <w:rPr>
          <w:spacing w:val="-1"/>
        </w:rPr>
        <w:t xml:space="preserve"> </w:t>
      </w:r>
      <w:r>
        <w:t>Cambio</w:t>
      </w:r>
      <w:r>
        <w:rPr>
          <w:spacing w:val="-2"/>
        </w:rPr>
        <w:t xml:space="preserve"> </w:t>
      </w:r>
      <w:r>
        <w:t>Radical</w:t>
      </w:r>
      <w:r>
        <w:tab/>
      </w:r>
      <w:r w:rsidR="00200EF3">
        <w:t xml:space="preserve">            </w:t>
      </w:r>
      <w:r>
        <w:t>Partido Cambio</w:t>
      </w:r>
      <w:r>
        <w:rPr>
          <w:spacing w:val="1"/>
        </w:rPr>
        <w:t xml:space="preserve"> </w:t>
      </w:r>
      <w:r>
        <w:t>Radical</w:t>
      </w:r>
    </w:p>
    <w:p w14:paraId="2785973D" w14:textId="77777777" w:rsidR="00104135" w:rsidRDefault="00104135" w:rsidP="00E05C19">
      <w:pPr>
        <w:pStyle w:val="Textoindependiente"/>
        <w:ind w:right="477"/>
        <w:rPr>
          <w:sz w:val="26"/>
        </w:rPr>
      </w:pPr>
    </w:p>
    <w:p w14:paraId="18F056A7" w14:textId="77777777" w:rsidR="00104135" w:rsidRDefault="00104135" w:rsidP="00E05C19">
      <w:pPr>
        <w:ind w:right="477"/>
        <w:sectPr w:rsidR="00104135">
          <w:headerReference w:type="default" r:id="rId8"/>
          <w:pgSz w:w="12240" w:h="15840"/>
          <w:pgMar w:top="1500" w:right="540" w:bottom="920" w:left="1300" w:header="0" w:footer="732" w:gutter="0"/>
          <w:cols w:space="720"/>
        </w:sectPr>
      </w:pPr>
    </w:p>
    <w:p w14:paraId="1F12549B" w14:textId="77777777" w:rsidR="000E2015" w:rsidRDefault="000E2015" w:rsidP="00200EF3">
      <w:pPr>
        <w:ind w:right="477"/>
        <w:rPr>
          <w:i/>
          <w:sz w:val="24"/>
        </w:rPr>
      </w:pPr>
    </w:p>
    <w:p w14:paraId="3EAB9F97" w14:textId="1A49DF90" w:rsidR="00104135" w:rsidRDefault="00104135" w:rsidP="00200EF3">
      <w:pPr>
        <w:ind w:right="477"/>
        <w:rPr>
          <w:i/>
          <w:sz w:val="24"/>
        </w:rPr>
      </w:pPr>
      <w:r>
        <w:rPr>
          <w:i/>
          <w:sz w:val="24"/>
        </w:rPr>
        <w:t>Y los Honorables Representantes firmantes:</w:t>
      </w:r>
    </w:p>
    <w:p w14:paraId="591631C8" w14:textId="7194E7B8" w:rsidR="00104135" w:rsidRDefault="00104135" w:rsidP="00E05C19">
      <w:pPr>
        <w:pStyle w:val="Textoindependiente"/>
        <w:ind w:right="477"/>
        <w:rPr>
          <w:i/>
          <w:sz w:val="26"/>
        </w:rPr>
      </w:pPr>
    </w:p>
    <w:p w14:paraId="788A70C8" w14:textId="72159B12" w:rsidR="00200EF3" w:rsidRDefault="00200EF3" w:rsidP="00E05C19">
      <w:pPr>
        <w:pStyle w:val="Textoindependiente"/>
        <w:ind w:right="477"/>
        <w:rPr>
          <w:i/>
          <w:sz w:val="26"/>
        </w:rPr>
      </w:pPr>
    </w:p>
    <w:p w14:paraId="41EAE977" w14:textId="77777777" w:rsidR="00200EF3" w:rsidRDefault="00200EF3" w:rsidP="00E05C19">
      <w:pPr>
        <w:pStyle w:val="Textoindependiente"/>
        <w:ind w:right="477"/>
        <w:rPr>
          <w:i/>
          <w:sz w:val="26"/>
        </w:rPr>
      </w:pPr>
    </w:p>
    <w:p w14:paraId="43809BE6" w14:textId="77777777" w:rsidR="00104135" w:rsidRDefault="00104135" w:rsidP="00E05C19">
      <w:pPr>
        <w:pStyle w:val="Textoindependiente"/>
        <w:ind w:right="477"/>
        <w:rPr>
          <w:i/>
          <w:sz w:val="26"/>
        </w:rPr>
      </w:pPr>
    </w:p>
    <w:p w14:paraId="37E9A304" w14:textId="77777777" w:rsidR="00104135" w:rsidRDefault="00104135" w:rsidP="00E05C19">
      <w:pPr>
        <w:pStyle w:val="Textoindependiente"/>
        <w:ind w:right="477"/>
        <w:rPr>
          <w:i/>
          <w:sz w:val="26"/>
        </w:rPr>
      </w:pPr>
    </w:p>
    <w:p w14:paraId="191FAFD7" w14:textId="77777777" w:rsidR="00104135" w:rsidRDefault="00104135" w:rsidP="00E05C19">
      <w:pPr>
        <w:pStyle w:val="Textoindependiente"/>
        <w:tabs>
          <w:tab w:val="left" w:pos="5159"/>
        </w:tabs>
        <w:ind w:left="118" w:right="477"/>
      </w:pPr>
      <w:r>
        <w:t>H.R ÁNGELA PATRICIA</w:t>
      </w:r>
      <w:r>
        <w:rPr>
          <w:spacing w:val="-4"/>
        </w:rPr>
        <w:t xml:space="preserve"> </w:t>
      </w:r>
      <w:r>
        <w:t>SÁNCHEZ</w:t>
      </w:r>
      <w:r>
        <w:rPr>
          <w:spacing w:val="-1"/>
        </w:rPr>
        <w:t xml:space="preserve"> </w:t>
      </w:r>
      <w:r>
        <w:t>L</w:t>
      </w:r>
      <w:r>
        <w:tab/>
        <w:t>H.R JOSÉ IGNACIO MESA</w:t>
      </w:r>
      <w:r>
        <w:rPr>
          <w:spacing w:val="-10"/>
        </w:rPr>
        <w:t xml:space="preserve"> </w:t>
      </w:r>
      <w:r>
        <w:t>BETANCUR Partido</w:t>
      </w:r>
      <w:r>
        <w:rPr>
          <w:spacing w:val="-1"/>
        </w:rPr>
        <w:t xml:space="preserve"> </w:t>
      </w:r>
      <w:r>
        <w:t>Cambio</w:t>
      </w:r>
      <w:r>
        <w:rPr>
          <w:spacing w:val="-2"/>
        </w:rPr>
        <w:t xml:space="preserve"> </w:t>
      </w:r>
      <w:r>
        <w:t>Radical</w:t>
      </w:r>
      <w:r>
        <w:tab/>
        <w:t>Partido Cambio</w:t>
      </w:r>
      <w:r>
        <w:rPr>
          <w:spacing w:val="1"/>
        </w:rPr>
        <w:t xml:space="preserve"> </w:t>
      </w:r>
      <w:r>
        <w:t>Radical</w:t>
      </w:r>
    </w:p>
    <w:p w14:paraId="6FA98758" w14:textId="77777777" w:rsidR="00104135" w:rsidRDefault="00104135" w:rsidP="00E05C19">
      <w:pPr>
        <w:pStyle w:val="Textoindependiente"/>
        <w:ind w:right="477"/>
        <w:rPr>
          <w:sz w:val="26"/>
        </w:rPr>
      </w:pPr>
    </w:p>
    <w:p w14:paraId="55BA3CAB" w14:textId="77777777" w:rsidR="00104135" w:rsidRDefault="00104135" w:rsidP="00E05C19">
      <w:pPr>
        <w:pStyle w:val="Textoindependiente"/>
        <w:ind w:right="477"/>
        <w:rPr>
          <w:sz w:val="26"/>
        </w:rPr>
      </w:pPr>
    </w:p>
    <w:p w14:paraId="64B65625" w14:textId="77777777" w:rsidR="00104135" w:rsidRDefault="00104135" w:rsidP="00E05C19">
      <w:pPr>
        <w:pStyle w:val="Textoindependiente"/>
        <w:ind w:right="477"/>
        <w:rPr>
          <w:sz w:val="26"/>
        </w:rPr>
      </w:pPr>
    </w:p>
    <w:p w14:paraId="09490C5A" w14:textId="77777777" w:rsidR="00200EF3" w:rsidRDefault="00200EF3" w:rsidP="00E05C19">
      <w:pPr>
        <w:pStyle w:val="Textoindependiente"/>
        <w:tabs>
          <w:tab w:val="left" w:pos="5159"/>
        </w:tabs>
        <w:ind w:left="118" w:right="477"/>
      </w:pPr>
    </w:p>
    <w:p w14:paraId="0565A935" w14:textId="77777777" w:rsidR="00200EF3" w:rsidRDefault="00200EF3" w:rsidP="00E05C19">
      <w:pPr>
        <w:pStyle w:val="Textoindependiente"/>
        <w:tabs>
          <w:tab w:val="left" w:pos="5159"/>
        </w:tabs>
        <w:ind w:left="118" w:right="477"/>
      </w:pPr>
    </w:p>
    <w:p w14:paraId="4213A41B" w14:textId="526B9CA8" w:rsidR="00104135" w:rsidRDefault="00104135" w:rsidP="00E05C19">
      <w:pPr>
        <w:pStyle w:val="Textoindependiente"/>
        <w:tabs>
          <w:tab w:val="left" w:pos="5159"/>
        </w:tabs>
        <w:ind w:left="118" w:right="477"/>
      </w:pPr>
      <w:r>
        <w:t>H.R CÉSAR AUGUSTO</w:t>
      </w:r>
      <w:r>
        <w:rPr>
          <w:spacing w:val="-3"/>
        </w:rPr>
        <w:t xml:space="preserve"> </w:t>
      </w:r>
      <w:r>
        <w:t>LORDUY</w:t>
      </w:r>
      <w:r>
        <w:rPr>
          <w:spacing w:val="-2"/>
        </w:rPr>
        <w:t xml:space="preserve"> </w:t>
      </w:r>
      <w:r>
        <w:t>M</w:t>
      </w:r>
      <w:r>
        <w:tab/>
        <w:t xml:space="preserve">H.R MODESTO ENRIQUE AGUILERA </w:t>
      </w:r>
      <w:r>
        <w:rPr>
          <w:spacing w:val="-12"/>
        </w:rPr>
        <w:t xml:space="preserve">V </w:t>
      </w:r>
      <w:r>
        <w:t>Partido</w:t>
      </w:r>
      <w:r>
        <w:rPr>
          <w:spacing w:val="-1"/>
        </w:rPr>
        <w:t xml:space="preserve"> </w:t>
      </w:r>
      <w:r>
        <w:t>Cambio</w:t>
      </w:r>
      <w:r>
        <w:rPr>
          <w:spacing w:val="-2"/>
        </w:rPr>
        <w:t xml:space="preserve"> </w:t>
      </w:r>
      <w:r>
        <w:t>Radical</w:t>
      </w:r>
      <w:r>
        <w:tab/>
        <w:t>Partido Cambio</w:t>
      </w:r>
      <w:r>
        <w:rPr>
          <w:spacing w:val="2"/>
        </w:rPr>
        <w:t xml:space="preserve"> </w:t>
      </w:r>
      <w:r>
        <w:t>Radical</w:t>
      </w:r>
    </w:p>
    <w:p w14:paraId="068B7169" w14:textId="2819175E" w:rsidR="00104135" w:rsidRDefault="00104135" w:rsidP="00E05C19">
      <w:pPr>
        <w:pStyle w:val="Textoindependiente"/>
        <w:ind w:right="477"/>
        <w:rPr>
          <w:sz w:val="26"/>
        </w:rPr>
      </w:pPr>
    </w:p>
    <w:p w14:paraId="65A24511" w14:textId="1D4087CD" w:rsidR="00200EF3" w:rsidRDefault="00200EF3" w:rsidP="00E05C19">
      <w:pPr>
        <w:pStyle w:val="Textoindependiente"/>
        <w:ind w:right="477"/>
        <w:rPr>
          <w:sz w:val="26"/>
        </w:rPr>
      </w:pPr>
    </w:p>
    <w:p w14:paraId="4FA68928" w14:textId="42E89A86" w:rsidR="00200EF3" w:rsidRDefault="00200EF3" w:rsidP="00E05C19">
      <w:pPr>
        <w:pStyle w:val="Textoindependiente"/>
        <w:ind w:right="477"/>
        <w:rPr>
          <w:sz w:val="26"/>
        </w:rPr>
      </w:pPr>
    </w:p>
    <w:p w14:paraId="707CDC18" w14:textId="77777777" w:rsidR="00200EF3" w:rsidRDefault="00200EF3" w:rsidP="00E05C19">
      <w:pPr>
        <w:pStyle w:val="Textoindependiente"/>
        <w:ind w:right="477"/>
        <w:rPr>
          <w:sz w:val="26"/>
        </w:rPr>
      </w:pPr>
    </w:p>
    <w:p w14:paraId="2E8A7534" w14:textId="77777777" w:rsidR="00104135" w:rsidRDefault="00104135" w:rsidP="00E05C19">
      <w:pPr>
        <w:pStyle w:val="Textoindependiente"/>
        <w:ind w:right="477"/>
        <w:rPr>
          <w:sz w:val="26"/>
        </w:rPr>
      </w:pPr>
    </w:p>
    <w:p w14:paraId="2FAF8CDC" w14:textId="77777777" w:rsidR="00815FE8" w:rsidRDefault="00104135" w:rsidP="00E05C19">
      <w:pPr>
        <w:pStyle w:val="Textoindependiente"/>
        <w:tabs>
          <w:tab w:val="left" w:pos="5159"/>
        </w:tabs>
        <w:ind w:left="118" w:right="477"/>
        <w:rPr>
          <w:spacing w:val="-3"/>
        </w:rPr>
      </w:pPr>
      <w:r>
        <w:t>H.R KARINA ESTEFANIA ROJANO P.</w:t>
      </w:r>
      <w:r>
        <w:tab/>
        <w:t xml:space="preserve">H.R JOSE G. AMAR </w:t>
      </w:r>
      <w:r>
        <w:rPr>
          <w:spacing w:val="-3"/>
        </w:rPr>
        <w:t xml:space="preserve">SEPULVEDA </w:t>
      </w:r>
    </w:p>
    <w:p w14:paraId="10BF1E3D" w14:textId="3057B460" w:rsidR="00104135" w:rsidRDefault="00104135" w:rsidP="00E05C19">
      <w:pPr>
        <w:pStyle w:val="Textoindependiente"/>
        <w:tabs>
          <w:tab w:val="left" w:pos="5159"/>
        </w:tabs>
        <w:ind w:left="118" w:right="477"/>
      </w:pP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0BA39ED4" w14:textId="1F10EA1C" w:rsidR="00200EF3" w:rsidRDefault="00200EF3" w:rsidP="00E05C19">
      <w:pPr>
        <w:pStyle w:val="Textoindependiente"/>
        <w:ind w:right="477"/>
        <w:rPr>
          <w:sz w:val="26"/>
        </w:rPr>
      </w:pPr>
    </w:p>
    <w:p w14:paraId="66F1F0E6" w14:textId="6AB39D01" w:rsidR="00200EF3" w:rsidRDefault="00200EF3" w:rsidP="00E05C19">
      <w:pPr>
        <w:pStyle w:val="Textoindependiente"/>
        <w:ind w:right="477"/>
        <w:rPr>
          <w:sz w:val="26"/>
        </w:rPr>
      </w:pPr>
    </w:p>
    <w:p w14:paraId="079B11AC" w14:textId="77777777" w:rsidR="00200EF3" w:rsidRDefault="00200EF3" w:rsidP="00E05C19">
      <w:pPr>
        <w:pStyle w:val="Textoindependiente"/>
        <w:ind w:right="477"/>
        <w:rPr>
          <w:sz w:val="26"/>
        </w:rPr>
      </w:pPr>
    </w:p>
    <w:p w14:paraId="54C7DEA1" w14:textId="77777777" w:rsidR="00104135" w:rsidRDefault="00104135" w:rsidP="00E05C19">
      <w:pPr>
        <w:pStyle w:val="Textoindependiente"/>
        <w:ind w:right="477"/>
        <w:rPr>
          <w:sz w:val="26"/>
        </w:rPr>
      </w:pPr>
    </w:p>
    <w:p w14:paraId="12B4BBFB" w14:textId="77777777" w:rsidR="00104135" w:rsidRDefault="00104135" w:rsidP="00E05C19">
      <w:pPr>
        <w:pStyle w:val="Textoindependiente"/>
        <w:ind w:right="477"/>
        <w:rPr>
          <w:sz w:val="26"/>
        </w:rPr>
      </w:pPr>
    </w:p>
    <w:p w14:paraId="3A9C3878" w14:textId="77777777" w:rsidR="00104135" w:rsidRDefault="00104135" w:rsidP="00E05C19">
      <w:pPr>
        <w:pStyle w:val="Textoindependiente"/>
        <w:tabs>
          <w:tab w:val="left" w:pos="5159"/>
        </w:tabs>
        <w:ind w:left="118" w:right="477"/>
      </w:pPr>
      <w:r>
        <w:t>H.R JOSÉ DANIEL</w:t>
      </w:r>
      <w:r>
        <w:rPr>
          <w:spacing w:val="-3"/>
        </w:rPr>
        <w:t xml:space="preserve"> </w:t>
      </w:r>
      <w:r>
        <w:t>LÓPEZ</w:t>
      </w:r>
      <w:r>
        <w:rPr>
          <w:spacing w:val="-1"/>
        </w:rPr>
        <w:t xml:space="preserve"> </w:t>
      </w:r>
      <w:r>
        <w:t>JIMÉNEZ</w:t>
      </w:r>
      <w:r>
        <w:tab/>
        <w:t xml:space="preserve">H.R HERNANDO J. PADAUÍ </w:t>
      </w:r>
      <w:r>
        <w:rPr>
          <w:spacing w:val="-3"/>
        </w:rPr>
        <w:t xml:space="preserve">ÁLVAREZ </w:t>
      </w: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162F147C" w14:textId="6301B2F2" w:rsidR="00104135" w:rsidRDefault="00104135" w:rsidP="00E05C19">
      <w:pPr>
        <w:pStyle w:val="Textoindependiente"/>
        <w:ind w:right="477"/>
        <w:rPr>
          <w:sz w:val="26"/>
        </w:rPr>
      </w:pPr>
    </w:p>
    <w:p w14:paraId="533AE859" w14:textId="15F07088" w:rsidR="00200EF3" w:rsidRDefault="00200EF3" w:rsidP="00E05C19">
      <w:pPr>
        <w:pStyle w:val="Textoindependiente"/>
        <w:ind w:right="477"/>
        <w:rPr>
          <w:sz w:val="26"/>
        </w:rPr>
      </w:pPr>
    </w:p>
    <w:p w14:paraId="4419CED9" w14:textId="2D213293" w:rsidR="00200EF3" w:rsidRDefault="00200EF3" w:rsidP="00E05C19">
      <w:pPr>
        <w:pStyle w:val="Textoindependiente"/>
        <w:ind w:right="477"/>
        <w:rPr>
          <w:sz w:val="26"/>
        </w:rPr>
      </w:pPr>
    </w:p>
    <w:p w14:paraId="6D9DFFC6" w14:textId="77777777" w:rsidR="00200EF3" w:rsidRDefault="00200EF3" w:rsidP="00E05C19">
      <w:pPr>
        <w:pStyle w:val="Textoindependiente"/>
        <w:ind w:right="477"/>
        <w:rPr>
          <w:sz w:val="26"/>
        </w:rPr>
      </w:pPr>
    </w:p>
    <w:p w14:paraId="27319810" w14:textId="77777777" w:rsidR="00104135" w:rsidRDefault="00104135" w:rsidP="00E05C19">
      <w:pPr>
        <w:pStyle w:val="Textoindependiente"/>
        <w:ind w:right="477"/>
        <w:rPr>
          <w:sz w:val="26"/>
        </w:rPr>
      </w:pPr>
    </w:p>
    <w:p w14:paraId="34A36E70" w14:textId="77777777" w:rsidR="00104135" w:rsidRDefault="00104135" w:rsidP="00E05C19">
      <w:pPr>
        <w:pStyle w:val="Textoindependiente"/>
        <w:tabs>
          <w:tab w:val="left" w:pos="5159"/>
        </w:tabs>
        <w:ind w:left="118" w:right="477"/>
      </w:pPr>
      <w:r>
        <w:t>H.R KAREN V. CURE</w:t>
      </w:r>
      <w:r>
        <w:rPr>
          <w:spacing w:val="-2"/>
        </w:rPr>
        <w:t xml:space="preserve"> </w:t>
      </w:r>
      <w:r>
        <w:t>CORCIONE</w:t>
      </w:r>
      <w:r>
        <w:tab/>
        <w:t xml:space="preserve">H.R GUSTAVO HERNÁN PUENTES </w:t>
      </w:r>
      <w:r>
        <w:rPr>
          <w:spacing w:val="-6"/>
        </w:rPr>
        <w:t xml:space="preserve">D. </w:t>
      </w: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7CD0833E" w14:textId="616A4EFB" w:rsidR="00104135" w:rsidRDefault="00104135" w:rsidP="00E05C19">
      <w:pPr>
        <w:pStyle w:val="Textoindependiente"/>
        <w:ind w:right="477"/>
        <w:rPr>
          <w:sz w:val="26"/>
        </w:rPr>
      </w:pPr>
    </w:p>
    <w:p w14:paraId="4664DD5B" w14:textId="268CD4A9" w:rsidR="00200EF3" w:rsidRDefault="00200EF3" w:rsidP="00E05C19">
      <w:pPr>
        <w:pStyle w:val="Textoindependiente"/>
        <w:ind w:right="477"/>
        <w:rPr>
          <w:sz w:val="26"/>
        </w:rPr>
      </w:pPr>
    </w:p>
    <w:p w14:paraId="03C720C1" w14:textId="094038ED" w:rsidR="00200EF3" w:rsidRDefault="00200EF3" w:rsidP="00E05C19">
      <w:pPr>
        <w:pStyle w:val="Textoindependiente"/>
        <w:ind w:right="477"/>
        <w:rPr>
          <w:sz w:val="26"/>
        </w:rPr>
      </w:pPr>
    </w:p>
    <w:p w14:paraId="7FD48109" w14:textId="77777777" w:rsidR="00200EF3" w:rsidRDefault="00200EF3" w:rsidP="00E05C19">
      <w:pPr>
        <w:pStyle w:val="Textoindependiente"/>
        <w:ind w:right="477"/>
        <w:rPr>
          <w:sz w:val="26"/>
        </w:rPr>
      </w:pPr>
    </w:p>
    <w:p w14:paraId="6647E971" w14:textId="77777777" w:rsidR="00104135" w:rsidRDefault="00104135" w:rsidP="00E05C19">
      <w:pPr>
        <w:pStyle w:val="Textoindependiente"/>
        <w:ind w:right="477"/>
        <w:rPr>
          <w:sz w:val="26"/>
        </w:rPr>
      </w:pPr>
    </w:p>
    <w:p w14:paraId="6FD38112" w14:textId="77777777" w:rsidR="00104135" w:rsidRDefault="00104135" w:rsidP="00E05C19">
      <w:pPr>
        <w:tabs>
          <w:tab w:val="left" w:pos="5159"/>
        </w:tabs>
        <w:ind w:left="118" w:right="477"/>
      </w:pPr>
      <w:r>
        <w:rPr>
          <w:sz w:val="24"/>
        </w:rPr>
        <w:t>H.R ERWIN</w:t>
      </w:r>
      <w:r>
        <w:rPr>
          <w:spacing w:val="-3"/>
          <w:sz w:val="24"/>
        </w:rPr>
        <w:t xml:space="preserve"> </w:t>
      </w:r>
      <w:r>
        <w:rPr>
          <w:sz w:val="24"/>
        </w:rPr>
        <w:t>ARIAS</w:t>
      </w:r>
      <w:r>
        <w:rPr>
          <w:spacing w:val="-1"/>
          <w:sz w:val="24"/>
        </w:rPr>
        <w:t xml:space="preserve"> </w:t>
      </w:r>
      <w:r>
        <w:rPr>
          <w:sz w:val="24"/>
        </w:rPr>
        <w:t>BETANCUR</w:t>
      </w:r>
      <w:r>
        <w:rPr>
          <w:sz w:val="24"/>
        </w:rPr>
        <w:tab/>
        <w:t xml:space="preserve">H.R </w:t>
      </w:r>
      <w:r>
        <w:t>ELOY CHICHÍ QUINTERO</w:t>
      </w:r>
      <w:r>
        <w:rPr>
          <w:spacing w:val="-5"/>
        </w:rPr>
        <w:t xml:space="preserve"> </w:t>
      </w:r>
      <w:r>
        <w:t>ROMERO</w:t>
      </w:r>
    </w:p>
    <w:p w14:paraId="200B7465" w14:textId="77777777" w:rsidR="00104135" w:rsidRDefault="00104135" w:rsidP="00E05C19">
      <w:pPr>
        <w:pStyle w:val="Textoindependiente"/>
        <w:tabs>
          <w:tab w:val="left" w:pos="5159"/>
        </w:tabs>
        <w:ind w:left="118" w:right="477"/>
      </w:pP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727D0D0C" w14:textId="77777777" w:rsidR="00104135" w:rsidRDefault="00104135" w:rsidP="00E05C19">
      <w:pPr>
        <w:pStyle w:val="Textoindependiente"/>
        <w:ind w:right="477"/>
        <w:rPr>
          <w:sz w:val="26"/>
        </w:rPr>
      </w:pPr>
    </w:p>
    <w:p w14:paraId="426A74B4" w14:textId="77777777" w:rsidR="00104135" w:rsidRDefault="00104135" w:rsidP="00E05C19">
      <w:pPr>
        <w:pStyle w:val="Textoindependiente"/>
        <w:ind w:right="477"/>
        <w:rPr>
          <w:sz w:val="26"/>
        </w:rPr>
      </w:pPr>
    </w:p>
    <w:p w14:paraId="0E098F82" w14:textId="77777777" w:rsidR="00200EF3" w:rsidRDefault="00200EF3" w:rsidP="00E05C19">
      <w:pPr>
        <w:tabs>
          <w:tab w:val="left" w:pos="5159"/>
        </w:tabs>
        <w:ind w:left="118" w:right="477"/>
        <w:rPr>
          <w:sz w:val="24"/>
        </w:rPr>
      </w:pPr>
    </w:p>
    <w:p w14:paraId="009E7521" w14:textId="77777777" w:rsidR="00200EF3" w:rsidRDefault="00200EF3" w:rsidP="00E05C19">
      <w:pPr>
        <w:tabs>
          <w:tab w:val="left" w:pos="5159"/>
        </w:tabs>
        <w:ind w:left="118" w:right="477"/>
        <w:rPr>
          <w:sz w:val="24"/>
        </w:rPr>
      </w:pPr>
    </w:p>
    <w:p w14:paraId="51E1DFA3" w14:textId="77777777" w:rsidR="00200EF3" w:rsidRDefault="00200EF3" w:rsidP="00E05C19">
      <w:pPr>
        <w:tabs>
          <w:tab w:val="left" w:pos="5159"/>
        </w:tabs>
        <w:ind w:left="118" w:right="477"/>
        <w:rPr>
          <w:sz w:val="24"/>
        </w:rPr>
      </w:pPr>
    </w:p>
    <w:p w14:paraId="6E49BF4E" w14:textId="77777777" w:rsidR="00200EF3" w:rsidRDefault="00200EF3" w:rsidP="00E05C19">
      <w:pPr>
        <w:tabs>
          <w:tab w:val="left" w:pos="5159"/>
        </w:tabs>
        <w:ind w:left="118" w:right="477"/>
        <w:rPr>
          <w:sz w:val="24"/>
        </w:rPr>
      </w:pPr>
    </w:p>
    <w:p w14:paraId="2715330A" w14:textId="77777777" w:rsidR="00200EF3" w:rsidRDefault="00200EF3" w:rsidP="00E05C19">
      <w:pPr>
        <w:tabs>
          <w:tab w:val="left" w:pos="5159"/>
        </w:tabs>
        <w:ind w:left="118" w:right="477"/>
        <w:rPr>
          <w:sz w:val="24"/>
        </w:rPr>
      </w:pPr>
    </w:p>
    <w:p w14:paraId="090BF43C" w14:textId="1E3D0C7F" w:rsidR="00104135" w:rsidRDefault="00104135" w:rsidP="00E05C19">
      <w:pPr>
        <w:tabs>
          <w:tab w:val="left" w:pos="5159"/>
        </w:tabs>
        <w:ind w:left="118" w:right="477"/>
      </w:pPr>
      <w:r>
        <w:rPr>
          <w:sz w:val="24"/>
        </w:rPr>
        <w:lastRenderedPageBreak/>
        <w:t>H.R NÉSTOR LEONARDO</w:t>
      </w:r>
      <w:r>
        <w:rPr>
          <w:spacing w:val="-4"/>
          <w:sz w:val="24"/>
        </w:rPr>
        <w:t xml:space="preserve"> </w:t>
      </w:r>
      <w:r>
        <w:rPr>
          <w:sz w:val="24"/>
        </w:rPr>
        <w:t>RICO RICO</w:t>
      </w:r>
      <w:r>
        <w:rPr>
          <w:sz w:val="24"/>
        </w:rPr>
        <w:tab/>
      </w:r>
      <w:r>
        <w:t>H.R GLORIA BETTY ZORRO</w:t>
      </w:r>
      <w:r>
        <w:rPr>
          <w:spacing w:val="-4"/>
        </w:rPr>
        <w:t xml:space="preserve"> </w:t>
      </w:r>
      <w:r>
        <w:t>AFRICANO</w:t>
      </w:r>
    </w:p>
    <w:p w14:paraId="2AA56948" w14:textId="77777777" w:rsidR="00104135" w:rsidRDefault="00104135" w:rsidP="00E05C19">
      <w:pPr>
        <w:pStyle w:val="Textoindependiente"/>
        <w:tabs>
          <w:tab w:val="left" w:pos="5159"/>
        </w:tabs>
        <w:ind w:left="118" w:right="477"/>
      </w:pPr>
      <w:r>
        <w:t>Partido</w:t>
      </w:r>
      <w:r>
        <w:rPr>
          <w:spacing w:val="-1"/>
        </w:rPr>
        <w:t xml:space="preserve"> </w:t>
      </w:r>
      <w:r>
        <w:t>Cambio</w:t>
      </w:r>
      <w:r>
        <w:rPr>
          <w:spacing w:val="-2"/>
        </w:rPr>
        <w:t xml:space="preserve"> </w:t>
      </w:r>
      <w:r>
        <w:t>Radical</w:t>
      </w:r>
      <w:r>
        <w:tab/>
        <w:t>Partido Cambio</w:t>
      </w:r>
      <w:r>
        <w:rPr>
          <w:spacing w:val="-5"/>
        </w:rPr>
        <w:t xml:space="preserve"> </w:t>
      </w:r>
      <w:r>
        <w:t>Radical</w:t>
      </w:r>
    </w:p>
    <w:p w14:paraId="26C4AD93" w14:textId="7353C45F" w:rsidR="00104135" w:rsidRDefault="00104135" w:rsidP="00E05C19">
      <w:pPr>
        <w:pStyle w:val="Textoindependiente"/>
        <w:ind w:right="477"/>
        <w:rPr>
          <w:sz w:val="26"/>
        </w:rPr>
      </w:pPr>
    </w:p>
    <w:p w14:paraId="6FA16420" w14:textId="1D8B03F5" w:rsidR="00200EF3" w:rsidRDefault="00200EF3" w:rsidP="00E05C19">
      <w:pPr>
        <w:pStyle w:val="Textoindependiente"/>
        <w:ind w:right="477"/>
        <w:rPr>
          <w:sz w:val="26"/>
        </w:rPr>
      </w:pPr>
    </w:p>
    <w:p w14:paraId="07348E3A" w14:textId="77777777" w:rsidR="00200EF3" w:rsidRDefault="00200EF3" w:rsidP="00E05C19">
      <w:pPr>
        <w:pStyle w:val="Textoindependiente"/>
        <w:ind w:right="477"/>
        <w:rPr>
          <w:sz w:val="26"/>
        </w:rPr>
      </w:pPr>
    </w:p>
    <w:p w14:paraId="62439FA4" w14:textId="77777777" w:rsidR="00104135" w:rsidRDefault="00104135" w:rsidP="00E05C19">
      <w:pPr>
        <w:pStyle w:val="Textoindependiente"/>
        <w:ind w:right="477"/>
        <w:rPr>
          <w:sz w:val="26"/>
        </w:rPr>
      </w:pPr>
    </w:p>
    <w:p w14:paraId="57503C1B" w14:textId="77777777" w:rsidR="00104135" w:rsidRDefault="00104135" w:rsidP="00E05C19">
      <w:pPr>
        <w:pStyle w:val="Textoindependiente"/>
        <w:ind w:right="477"/>
        <w:rPr>
          <w:sz w:val="26"/>
        </w:rPr>
      </w:pPr>
    </w:p>
    <w:p w14:paraId="012A209F" w14:textId="16F6EEB3" w:rsidR="00104135" w:rsidRDefault="00104135" w:rsidP="00200EF3">
      <w:pPr>
        <w:pStyle w:val="Textoindependiente"/>
        <w:tabs>
          <w:tab w:val="left" w:pos="5159"/>
        </w:tabs>
        <w:ind w:left="118" w:right="477"/>
      </w:pPr>
      <w:r>
        <w:t>H.R CARLOS ALBERTO</w:t>
      </w:r>
      <w:r>
        <w:rPr>
          <w:spacing w:val="-2"/>
        </w:rPr>
        <w:t xml:space="preserve"> </w:t>
      </w:r>
      <w:r>
        <w:t>CUENCA CH.</w:t>
      </w:r>
      <w:r>
        <w:tab/>
        <w:t xml:space="preserve">H.R DAVID ERNESTO PULIDO </w:t>
      </w:r>
      <w:r>
        <w:rPr>
          <w:spacing w:val="-4"/>
        </w:rPr>
        <w:t xml:space="preserve">NOVOA </w:t>
      </w: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1A300473" w14:textId="3F2764D4" w:rsidR="00200EF3" w:rsidRDefault="00200EF3" w:rsidP="00200EF3">
      <w:pPr>
        <w:pStyle w:val="Textoindependiente"/>
        <w:tabs>
          <w:tab w:val="left" w:pos="5159"/>
        </w:tabs>
        <w:ind w:left="118" w:right="477"/>
      </w:pPr>
    </w:p>
    <w:p w14:paraId="6553E391" w14:textId="5E4E279D" w:rsidR="00200EF3" w:rsidRDefault="00200EF3" w:rsidP="00200EF3">
      <w:pPr>
        <w:pStyle w:val="Textoindependiente"/>
        <w:tabs>
          <w:tab w:val="left" w:pos="5159"/>
        </w:tabs>
        <w:ind w:left="118" w:right="477"/>
      </w:pPr>
    </w:p>
    <w:p w14:paraId="77528820" w14:textId="343D2884" w:rsidR="00200EF3" w:rsidRDefault="00200EF3" w:rsidP="00200EF3">
      <w:pPr>
        <w:pStyle w:val="Textoindependiente"/>
        <w:tabs>
          <w:tab w:val="left" w:pos="5159"/>
        </w:tabs>
        <w:ind w:left="118" w:right="477"/>
      </w:pPr>
    </w:p>
    <w:p w14:paraId="29481138" w14:textId="4CC94CD6" w:rsidR="00200EF3" w:rsidRDefault="00200EF3" w:rsidP="00200EF3">
      <w:pPr>
        <w:pStyle w:val="Textoindependiente"/>
        <w:tabs>
          <w:tab w:val="left" w:pos="5159"/>
        </w:tabs>
        <w:ind w:left="118" w:right="477"/>
      </w:pPr>
    </w:p>
    <w:p w14:paraId="6195901F" w14:textId="77777777" w:rsidR="00200EF3" w:rsidRDefault="00200EF3" w:rsidP="00200EF3">
      <w:pPr>
        <w:pStyle w:val="Textoindependiente"/>
        <w:tabs>
          <w:tab w:val="left" w:pos="5159"/>
        </w:tabs>
        <w:ind w:left="118" w:right="477"/>
        <w:rPr>
          <w:sz w:val="27"/>
        </w:rPr>
      </w:pPr>
    </w:p>
    <w:p w14:paraId="48322CF8" w14:textId="77777777" w:rsidR="00104135" w:rsidRDefault="00104135" w:rsidP="00E05C19">
      <w:pPr>
        <w:pStyle w:val="Textoindependiente"/>
        <w:tabs>
          <w:tab w:val="left" w:pos="5159"/>
        </w:tabs>
        <w:ind w:left="118" w:right="477"/>
      </w:pPr>
      <w:r>
        <w:t>H.R JULIO CÉSAR</w:t>
      </w:r>
      <w:r>
        <w:rPr>
          <w:spacing w:val="-5"/>
        </w:rPr>
        <w:t xml:space="preserve"> </w:t>
      </w:r>
      <w:r>
        <w:t>TRIANA</w:t>
      </w:r>
      <w:r>
        <w:rPr>
          <w:spacing w:val="-1"/>
        </w:rPr>
        <w:t xml:space="preserve"> </w:t>
      </w:r>
      <w:r>
        <w:t>QUINTERO</w:t>
      </w:r>
      <w:r>
        <w:tab/>
        <w:t xml:space="preserve">H.R CARLOS MARIO FARELO </w:t>
      </w:r>
      <w:r>
        <w:rPr>
          <w:spacing w:val="-4"/>
        </w:rPr>
        <w:t xml:space="preserve">DAZA </w:t>
      </w:r>
      <w:r>
        <w:t>Partido Cambio</w:t>
      </w:r>
      <w:r>
        <w:rPr>
          <w:spacing w:val="-2"/>
        </w:rPr>
        <w:t xml:space="preserve"> </w:t>
      </w:r>
      <w:r>
        <w:t>Radical</w:t>
      </w:r>
      <w:r>
        <w:tab/>
        <w:t>Partido Cambio</w:t>
      </w:r>
      <w:r>
        <w:rPr>
          <w:spacing w:val="1"/>
        </w:rPr>
        <w:t xml:space="preserve"> </w:t>
      </w:r>
      <w:r>
        <w:t>Radical</w:t>
      </w:r>
    </w:p>
    <w:p w14:paraId="47F406F1" w14:textId="43D000A0" w:rsidR="00104135" w:rsidRDefault="00104135" w:rsidP="00E05C19">
      <w:pPr>
        <w:pStyle w:val="Textoindependiente"/>
        <w:ind w:right="477"/>
        <w:rPr>
          <w:sz w:val="26"/>
        </w:rPr>
      </w:pPr>
    </w:p>
    <w:p w14:paraId="1DB4DA69" w14:textId="3E2BB148" w:rsidR="00200EF3" w:rsidRDefault="00200EF3" w:rsidP="00E05C19">
      <w:pPr>
        <w:pStyle w:val="Textoindependiente"/>
        <w:ind w:right="477"/>
        <w:rPr>
          <w:sz w:val="26"/>
        </w:rPr>
      </w:pPr>
    </w:p>
    <w:p w14:paraId="2D3CE768" w14:textId="77777777" w:rsidR="00200EF3" w:rsidRDefault="00200EF3" w:rsidP="00E05C19">
      <w:pPr>
        <w:pStyle w:val="Textoindependiente"/>
        <w:ind w:right="477"/>
        <w:rPr>
          <w:sz w:val="26"/>
        </w:rPr>
      </w:pPr>
    </w:p>
    <w:p w14:paraId="5F1DDB73" w14:textId="41C6E20F" w:rsidR="00104135" w:rsidRDefault="00104135" w:rsidP="00E05C19">
      <w:pPr>
        <w:pStyle w:val="Textoindependiente"/>
        <w:ind w:right="477"/>
        <w:rPr>
          <w:sz w:val="26"/>
        </w:rPr>
      </w:pPr>
    </w:p>
    <w:p w14:paraId="05DB2967" w14:textId="77777777" w:rsidR="00200EF3" w:rsidRDefault="00200EF3" w:rsidP="00E05C19">
      <w:pPr>
        <w:pStyle w:val="Textoindependiente"/>
        <w:ind w:right="477"/>
        <w:rPr>
          <w:sz w:val="26"/>
        </w:rPr>
      </w:pPr>
    </w:p>
    <w:p w14:paraId="1778BC99" w14:textId="77777777" w:rsidR="00104135" w:rsidRDefault="00104135" w:rsidP="00E05C19">
      <w:pPr>
        <w:pStyle w:val="Textoindependiente"/>
        <w:tabs>
          <w:tab w:val="left" w:pos="5159"/>
        </w:tabs>
        <w:ind w:left="118" w:right="477"/>
      </w:pPr>
      <w:r>
        <w:t>H.R JOSE LUIS</w:t>
      </w:r>
      <w:r>
        <w:rPr>
          <w:spacing w:val="-3"/>
        </w:rPr>
        <w:t xml:space="preserve"> </w:t>
      </w:r>
      <w:r>
        <w:t>PINEDO</w:t>
      </w:r>
      <w:r>
        <w:rPr>
          <w:spacing w:val="-1"/>
        </w:rPr>
        <w:t xml:space="preserve"> </w:t>
      </w:r>
      <w:r>
        <w:t>CAMPO</w:t>
      </w:r>
      <w:r>
        <w:tab/>
        <w:t xml:space="preserve">H.R JAIME RODRIGUEZ </w:t>
      </w:r>
      <w:r>
        <w:rPr>
          <w:spacing w:val="-3"/>
        </w:rPr>
        <w:t xml:space="preserve">CONTRERAS </w:t>
      </w: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0DE7E9B0" w14:textId="77777777" w:rsidR="00104135" w:rsidRDefault="00104135" w:rsidP="00E05C19">
      <w:pPr>
        <w:pStyle w:val="Textoindependiente"/>
        <w:ind w:right="477"/>
        <w:rPr>
          <w:sz w:val="26"/>
        </w:rPr>
      </w:pPr>
    </w:p>
    <w:p w14:paraId="14FCCFF2" w14:textId="77777777" w:rsidR="00104135" w:rsidRDefault="00104135" w:rsidP="00E05C19">
      <w:pPr>
        <w:pStyle w:val="Textoindependiente"/>
        <w:ind w:right="477"/>
        <w:rPr>
          <w:sz w:val="26"/>
        </w:rPr>
      </w:pPr>
    </w:p>
    <w:p w14:paraId="41C22392" w14:textId="148648DE" w:rsidR="00104135" w:rsidRDefault="00104135" w:rsidP="00E05C19">
      <w:pPr>
        <w:pStyle w:val="Textoindependiente"/>
        <w:ind w:right="477"/>
        <w:rPr>
          <w:sz w:val="26"/>
        </w:rPr>
      </w:pPr>
    </w:p>
    <w:p w14:paraId="7EA61615" w14:textId="44AA0EA0" w:rsidR="00200EF3" w:rsidRDefault="00200EF3" w:rsidP="00E05C19">
      <w:pPr>
        <w:pStyle w:val="Textoindependiente"/>
        <w:ind w:right="477"/>
        <w:rPr>
          <w:sz w:val="26"/>
        </w:rPr>
      </w:pPr>
    </w:p>
    <w:p w14:paraId="4AFFF8A6" w14:textId="77777777" w:rsidR="00200EF3" w:rsidRDefault="00200EF3" w:rsidP="00E05C19">
      <w:pPr>
        <w:pStyle w:val="Textoindependiente"/>
        <w:ind w:right="477"/>
        <w:rPr>
          <w:sz w:val="26"/>
        </w:rPr>
      </w:pPr>
    </w:p>
    <w:p w14:paraId="45063A88" w14:textId="77777777" w:rsidR="00815FE8" w:rsidRDefault="00104135" w:rsidP="00E05C19">
      <w:pPr>
        <w:pStyle w:val="Textoindependiente"/>
        <w:tabs>
          <w:tab w:val="left" w:pos="5159"/>
        </w:tabs>
        <w:ind w:left="118" w:right="477"/>
        <w:rPr>
          <w:spacing w:val="-7"/>
        </w:rPr>
      </w:pPr>
      <w:r>
        <w:t>H.R BAYARDO G.</w:t>
      </w:r>
      <w:r>
        <w:rPr>
          <w:spacing w:val="63"/>
        </w:rPr>
        <w:t xml:space="preserve"> </w:t>
      </w:r>
      <w:r>
        <w:t>BETANCOURT</w:t>
      </w:r>
      <w:r>
        <w:rPr>
          <w:spacing w:val="-2"/>
        </w:rPr>
        <w:t xml:space="preserve"> </w:t>
      </w:r>
      <w:r>
        <w:t>P.</w:t>
      </w:r>
      <w:r>
        <w:tab/>
        <w:t xml:space="preserve">H.R JAIRO HUMBERTO CRISTO </w:t>
      </w:r>
      <w:r>
        <w:rPr>
          <w:spacing w:val="-7"/>
        </w:rPr>
        <w:t xml:space="preserve">C. </w:t>
      </w:r>
    </w:p>
    <w:p w14:paraId="4FDB7BC5" w14:textId="7CBBA06C" w:rsidR="00104135" w:rsidRDefault="00104135" w:rsidP="00E05C19">
      <w:pPr>
        <w:pStyle w:val="Textoindependiente"/>
        <w:tabs>
          <w:tab w:val="left" w:pos="5159"/>
        </w:tabs>
        <w:ind w:left="118" w:right="477"/>
      </w:pPr>
      <w:r>
        <w:t>Partido</w:t>
      </w:r>
      <w:r>
        <w:rPr>
          <w:spacing w:val="-1"/>
        </w:rPr>
        <w:t xml:space="preserve"> </w:t>
      </w:r>
      <w:r>
        <w:t>Cambio</w:t>
      </w:r>
      <w:r>
        <w:rPr>
          <w:spacing w:val="-2"/>
        </w:rPr>
        <w:t xml:space="preserve"> </w:t>
      </w:r>
      <w:r>
        <w:t>Radical</w:t>
      </w:r>
      <w:r>
        <w:tab/>
        <w:t>Partido Cambio</w:t>
      </w:r>
      <w:r>
        <w:rPr>
          <w:spacing w:val="3"/>
        </w:rPr>
        <w:t xml:space="preserve"> </w:t>
      </w:r>
      <w:r>
        <w:t>Radical</w:t>
      </w:r>
    </w:p>
    <w:p w14:paraId="32280557" w14:textId="77777777" w:rsidR="00104135" w:rsidRDefault="00104135" w:rsidP="00E05C19">
      <w:pPr>
        <w:pStyle w:val="Textoindependiente"/>
        <w:ind w:right="477"/>
        <w:rPr>
          <w:sz w:val="26"/>
        </w:rPr>
      </w:pPr>
    </w:p>
    <w:p w14:paraId="4461AD1A" w14:textId="58F2E10E" w:rsidR="00104135" w:rsidRDefault="00104135" w:rsidP="00E05C19">
      <w:pPr>
        <w:pStyle w:val="Textoindependiente"/>
        <w:ind w:right="477"/>
        <w:rPr>
          <w:sz w:val="26"/>
        </w:rPr>
      </w:pPr>
    </w:p>
    <w:p w14:paraId="78B0AD60" w14:textId="2CF82D2B" w:rsidR="00200EF3" w:rsidRDefault="00200EF3" w:rsidP="00E05C19">
      <w:pPr>
        <w:pStyle w:val="Textoindependiente"/>
        <w:ind w:right="477"/>
        <w:rPr>
          <w:sz w:val="26"/>
        </w:rPr>
      </w:pPr>
    </w:p>
    <w:p w14:paraId="47E996AC" w14:textId="67462C55" w:rsidR="00200EF3" w:rsidRDefault="00200EF3" w:rsidP="00E05C19">
      <w:pPr>
        <w:pStyle w:val="Textoindependiente"/>
        <w:ind w:right="477"/>
        <w:rPr>
          <w:sz w:val="26"/>
        </w:rPr>
      </w:pPr>
    </w:p>
    <w:p w14:paraId="0A1FAFA5" w14:textId="77777777" w:rsidR="00200EF3" w:rsidRDefault="00200EF3" w:rsidP="00E05C19">
      <w:pPr>
        <w:pStyle w:val="Textoindependiente"/>
        <w:ind w:right="477"/>
        <w:rPr>
          <w:sz w:val="26"/>
        </w:rPr>
      </w:pPr>
    </w:p>
    <w:p w14:paraId="76413450" w14:textId="77777777" w:rsidR="00815FE8" w:rsidRDefault="00104135" w:rsidP="00E05C19">
      <w:pPr>
        <w:pStyle w:val="Textoindependiente"/>
        <w:tabs>
          <w:tab w:val="left" w:pos="5159"/>
        </w:tabs>
        <w:ind w:left="118" w:right="477"/>
        <w:rPr>
          <w:spacing w:val="-3"/>
        </w:rPr>
      </w:pPr>
      <w:r>
        <w:t>H.R ATILANO ALONSO</w:t>
      </w:r>
      <w:r>
        <w:rPr>
          <w:spacing w:val="-2"/>
        </w:rPr>
        <w:t xml:space="preserve"> </w:t>
      </w:r>
      <w:r>
        <w:t>GIRALDO</w:t>
      </w:r>
      <w:r>
        <w:rPr>
          <w:spacing w:val="-3"/>
        </w:rPr>
        <w:t xml:space="preserve"> </w:t>
      </w:r>
      <w:r>
        <w:t>A.</w:t>
      </w:r>
      <w:r>
        <w:tab/>
        <w:t xml:space="preserve">H.R JORGE MÉNDEZ </w:t>
      </w:r>
      <w:r>
        <w:rPr>
          <w:spacing w:val="-3"/>
        </w:rPr>
        <w:t xml:space="preserve">HERNANDEZ </w:t>
      </w:r>
    </w:p>
    <w:p w14:paraId="723A97C2" w14:textId="1B005172" w:rsidR="00104135" w:rsidRDefault="00104135" w:rsidP="00E05C19">
      <w:pPr>
        <w:pStyle w:val="Textoindependiente"/>
        <w:tabs>
          <w:tab w:val="left" w:pos="5159"/>
        </w:tabs>
        <w:ind w:left="118" w:right="477"/>
      </w:pP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4CDCDB19" w14:textId="77777777" w:rsidR="00104135" w:rsidRDefault="00104135" w:rsidP="00E05C19">
      <w:pPr>
        <w:pStyle w:val="Textoindependiente"/>
        <w:ind w:right="477"/>
        <w:rPr>
          <w:sz w:val="26"/>
        </w:rPr>
      </w:pPr>
    </w:p>
    <w:p w14:paraId="4FCE1E08" w14:textId="77777777" w:rsidR="00104135" w:rsidRDefault="00104135" w:rsidP="00E05C19">
      <w:pPr>
        <w:pStyle w:val="Textoindependiente"/>
        <w:ind w:right="477"/>
        <w:rPr>
          <w:sz w:val="26"/>
        </w:rPr>
      </w:pPr>
    </w:p>
    <w:p w14:paraId="3162EB7A" w14:textId="7CA1FC98" w:rsidR="00104135" w:rsidRDefault="00104135" w:rsidP="00E05C19">
      <w:pPr>
        <w:pStyle w:val="Textoindependiente"/>
        <w:ind w:right="477"/>
        <w:rPr>
          <w:sz w:val="26"/>
        </w:rPr>
      </w:pPr>
    </w:p>
    <w:p w14:paraId="6D644123" w14:textId="3A23C78A" w:rsidR="00200EF3" w:rsidRDefault="00200EF3" w:rsidP="00E05C19">
      <w:pPr>
        <w:pStyle w:val="Textoindependiente"/>
        <w:ind w:right="477"/>
        <w:rPr>
          <w:sz w:val="26"/>
        </w:rPr>
      </w:pPr>
    </w:p>
    <w:p w14:paraId="09AABB4C" w14:textId="75E014FE" w:rsidR="00200EF3" w:rsidRDefault="00200EF3" w:rsidP="00E05C19">
      <w:pPr>
        <w:pStyle w:val="Textoindependiente"/>
        <w:ind w:right="477"/>
        <w:rPr>
          <w:sz w:val="26"/>
        </w:rPr>
      </w:pPr>
    </w:p>
    <w:p w14:paraId="309251EE" w14:textId="785DE276" w:rsidR="00200EF3" w:rsidRDefault="00200EF3" w:rsidP="00E05C19">
      <w:pPr>
        <w:pStyle w:val="Textoindependiente"/>
        <w:ind w:right="477"/>
        <w:rPr>
          <w:sz w:val="26"/>
        </w:rPr>
      </w:pPr>
    </w:p>
    <w:p w14:paraId="44C5C240" w14:textId="71B9F4FA" w:rsidR="00200EF3" w:rsidRDefault="00200EF3" w:rsidP="00E05C19">
      <w:pPr>
        <w:pStyle w:val="Textoindependiente"/>
        <w:ind w:right="477"/>
        <w:rPr>
          <w:sz w:val="26"/>
        </w:rPr>
      </w:pPr>
    </w:p>
    <w:p w14:paraId="05F811F6" w14:textId="18D5B6A7" w:rsidR="00200EF3" w:rsidRDefault="00200EF3" w:rsidP="00E05C19">
      <w:pPr>
        <w:pStyle w:val="Textoindependiente"/>
        <w:ind w:right="477"/>
        <w:rPr>
          <w:sz w:val="26"/>
        </w:rPr>
      </w:pPr>
    </w:p>
    <w:p w14:paraId="59CCE58E" w14:textId="77777777" w:rsidR="00200EF3" w:rsidRDefault="00200EF3" w:rsidP="00E05C19">
      <w:pPr>
        <w:pStyle w:val="Textoindependiente"/>
        <w:ind w:right="477"/>
        <w:rPr>
          <w:sz w:val="26"/>
        </w:rPr>
      </w:pPr>
    </w:p>
    <w:p w14:paraId="71268142" w14:textId="77777777" w:rsidR="00815FE8" w:rsidRDefault="00104135" w:rsidP="00E05C19">
      <w:pPr>
        <w:pStyle w:val="Textoindependiente"/>
        <w:tabs>
          <w:tab w:val="left" w:pos="5159"/>
        </w:tabs>
        <w:ind w:left="118" w:right="477"/>
      </w:pPr>
      <w:r>
        <w:t>H.R CIRO</w:t>
      </w:r>
      <w:r>
        <w:rPr>
          <w:spacing w:val="-2"/>
        </w:rPr>
        <w:t xml:space="preserve"> </w:t>
      </w:r>
      <w:r>
        <w:t>FERNÁNDEZ NÚÑEZ</w:t>
      </w:r>
      <w:r>
        <w:tab/>
        <w:t xml:space="preserve">H.R SALIM VILLAMIL QUESSEP </w:t>
      </w:r>
    </w:p>
    <w:p w14:paraId="3AF0879B" w14:textId="3E80E037" w:rsidR="00104135" w:rsidRDefault="00104135" w:rsidP="00E05C19">
      <w:pPr>
        <w:pStyle w:val="Textoindependiente"/>
        <w:tabs>
          <w:tab w:val="left" w:pos="5159"/>
        </w:tabs>
        <w:ind w:left="118" w:right="477"/>
      </w:pP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388F0872" w14:textId="77777777" w:rsidR="00104135" w:rsidRDefault="00104135" w:rsidP="00E05C19">
      <w:pPr>
        <w:pStyle w:val="Textoindependiente"/>
        <w:ind w:right="477"/>
        <w:rPr>
          <w:sz w:val="26"/>
        </w:rPr>
      </w:pPr>
    </w:p>
    <w:p w14:paraId="6243CDA9" w14:textId="77777777" w:rsidR="00104135" w:rsidRDefault="00104135" w:rsidP="00E05C19">
      <w:pPr>
        <w:pStyle w:val="Textoindependiente"/>
        <w:ind w:right="477"/>
        <w:rPr>
          <w:sz w:val="26"/>
        </w:rPr>
      </w:pPr>
    </w:p>
    <w:p w14:paraId="5E35BAD6" w14:textId="248F5DF7" w:rsidR="00104135" w:rsidRDefault="00104135" w:rsidP="00E05C19">
      <w:pPr>
        <w:pStyle w:val="Textoindependiente"/>
        <w:ind w:right="477"/>
        <w:rPr>
          <w:sz w:val="26"/>
        </w:rPr>
      </w:pPr>
    </w:p>
    <w:p w14:paraId="2B149D5B" w14:textId="50E5709E" w:rsidR="00200EF3" w:rsidRDefault="00200EF3" w:rsidP="00E05C19">
      <w:pPr>
        <w:pStyle w:val="Textoindependiente"/>
        <w:ind w:right="477"/>
        <w:rPr>
          <w:sz w:val="26"/>
        </w:rPr>
      </w:pPr>
    </w:p>
    <w:p w14:paraId="0D1E3EF5" w14:textId="77777777" w:rsidR="00200EF3" w:rsidRDefault="00200EF3" w:rsidP="00E05C19">
      <w:pPr>
        <w:pStyle w:val="Textoindependiente"/>
        <w:ind w:right="477"/>
        <w:rPr>
          <w:sz w:val="26"/>
        </w:rPr>
      </w:pPr>
    </w:p>
    <w:p w14:paraId="59D4C8FB" w14:textId="77777777" w:rsidR="00815FE8" w:rsidRDefault="00104135" w:rsidP="00E05C19">
      <w:pPr>
        <w:pStyle w:val="Textoindependiente"/>
        <w:tabs>
          <w:tab w:val="left" w:pos="5159"/>
        </w:tabs>
        <w:ind w:left="118" w:right="477"/>
        <w:rPr>
          <w:spacing w:val="-3"/>
        </w:rPr>
      </w:pPr>
      <w:r>
        <w:t>H.R HECTOR JAVIER</w:t>
      </w:r>
      <w:r>
        <w:rPr>
          <w:spacing w:val="-4"/>
        </w:rPr>
        <w:t xml:space="preserve"> </w:t>
      </w:r>
      <w:r>
        <w:t>VERGARA S.</w:t>
      </w:r>
      <w:r>
        <w:tab/>
        <w:t xml:space="preserve">H.R AQUILEO MEDINA </w:t>
      </w:r>
      <w:r>
        <w:rPr>
          <w:spacing w:val="-3"/>
        </w:rPr>
        <w:t xml:space="preserve">ARTEAGA </w:t>
      </w:r>
    </w:p>
    <w:p w14:paraId="4E4D99E7" w14:textId="6D39B4AA" w:rsidR="00104135" w:rsidRDefault="00104135" w:rsidP="00E05C19">
      <w:pPr>
        <w:pStyle w:val="Textoindependiente"/>
        <w:tabs>
          <w:tab w:val="left" w:pos="5159"/>
        </w:tabs>
        <w:ind w:left="118" w:right="477"/>
      </w:pP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12161DEB" w14:textId="77777777" w:rsidR="00104135" w:rsidRDefault="00104135" w:rsidP="00E05C19">
      <w:pPr>
        <w:pStyle w:val="Textoindependiente"/>
        <w:ind w:right="477"/>
        <w:rPr>
          <w:sz w:val="26"/>
        </w:rPr>
      </w:pPr>
    </w:p>
    <w:p w14:paraId="75868288" w14:textId="77777777" w:rsidR="00104135" w:rsidRDefault="00104135" w:rsidP="00E05C19">
      <w:pPr>
        <w:pStyle w:val="Textoindependiente"/>
        <w:ind w:right="477"/>
        <w:rPr>
          <w:sz w:val="26"/>
        </w:rPr>
      </w:pPr>
    </w:p>
    <w:p w14:paraId="444A8428" w14:textId="5C620383" w:rsidR="00104135" w:rsidRDefault="00104135" w:rsidP="00E05C19">
      <w:pPr>
        <w:pStyle w:val="Textoindependiente"/>
        <w:ind w:right="477"/>
        <w:rPr>
          <w:sz w:val="26"/>
        </w:rPr>
      </w:pPr>
    </w:p>
    <w:p w14:paraId="372D8F82" w14:textId="69E73CAD" w:rsidR="00200EF3" w:rsidRDefault="00200EF3" w:rsidP="00E05C19">
      <w:pPr>
        <w:pStyle w:val="Textoindependiente"/>
        <w:ind w:right="477"/>
        <w:rPr>
          <w:sz w:val="26"/>
        </w:rPr>
      </w:pPr>
    </w:p>
    <w:p w14:paraId="670F9981" w14:textId="77777777" w:rsidR="00200EF3" w:rsidRDefault="00200EF3" w:rsidP="00E05C19">
      <w:pPr>
        <w:pStyle w:val="Textoindependiente"/>
        <w:ind w:right="477"/>
        <w:rPr>
          <w:sz w:val="26"/>
        </w:rPr>
      </w:pPr>
    </w:p>
    <w:p w14:paraId="515E7F82" w14:textId="77777777" w:rsidR="00815FE8" w:rsidRDefault="00104135" w:rsidP="00E05C19">
      <w:pPr>
        <w:pStyle w:val="Textoindependiente"/>
        <w:tabs>
          <w:tab w:val="left" w:pos="5159"/>
        </w:tabs>
        <w:ind w:left="118" w:right="477"/>
        <w:rPr>
          <w:spacing w:val="-7"/>
        </w:rPr>
      </w:pPr>
      <w:r>
        <w:t>H.R OSWALDO</w:t>
      </w:r>
      <w:r>
        <w:rPr>
          <w:spacing w:val="-3"/>
        </w:rPr>
        <w:t xml:space="preserve"> </w:t>
      </w:r>
      <w:r>
        <w:t>ARCOS</w:t>
      </w:r>
      <w:r>
        <w:rPr>
          <w:spacing w:val="-1"/>
        </w:rPr>
        <w:t xml:space="preserve"> </w:t>
      </w:r>
      <w:r>
        <w:t>BENAVIDES</w:t>
      </w:r>
      <w:r>
        <w:tab/>
        <w:t xml:space="preserve">H.R OSCAR CAMILO ARANGO </w:t>
      </w:r>
      <w:r>
        <w:rPr>
          <w:spacing w:val="-7"/>
        </w:rPr>
        <w:t xml:space="preserve">C. </w:t>
      </w:r>
    </w:p>
    <w:p w14:paraId="79BCC9F8" w14:textId="532F1C53" w:rsidR="00104135" w:rsidRDefault="00104135" w:rsidP="00E05C19">
      <w:pPr>
        <w:pStyle w:val="Textoindependiente"/>
        <w:tabs>
          <w:tab w:val="left" w:pos="5159"/>
        </w:tabs>
        <w:ind w:left="118" w:right="477"/>
      </w:pP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07179AD7" w14:textId="7AA7183C" w:rsidR="00D711DD" w:rsidRDefault="00D711DD" w:rsidP="00E05C19">
      <w:pPr>
        <w:pStyle w:val="Textoindependiente"/>
        <w:ind w:right="477"/>
        <w:rPr>
          <w:rFonts w:ascii="Times New Roman"/>
          <w:sz w:val="23"/>
        </w:rPr>
      </w:pPr>
    </w:p>
    <w:p w14:paraId="7759B911" w14:textId="43C0F20F" w:rsidR="00104135" w:rsidRDefault="00104135" w:rsidP="00E05C19">
      <w:pPr>
        <w:pStyle w:val="Textoindependiente"/>
        <w:ind w:right="477"/>
        <w:rPr>
          <w:rFonts w:ascii="Times New Roman"/>
          <w:sz w:val="23"/>
        </w:rPr>
      </w:pPr>
    </w:p>
    <w:p w14:paraId="5C130370" w14:textId="77777777" w:rsidR="007074A9" w:rsidRDefault="007074A9" w:rsidP="00E05C19">
      <w:pPr>
        <w:pStyle w:val="Textoindependiente"/>
        <w:ind w:right="477"/>
        <w:rPr>
          <w:rFonts w:ascii="Times New Roman"/>
          <w:sz w:val="23"/>
        </w:rPr>
      </w:pPr>
    </w:p>
    <w:p w14:paraId="39E96877" w14:textId="77777777" w:rsidR="00104135" w:rsidRDefault="00104135" w:rsidP="00E05C19">
      <w:pPr>
        <w:pStyle w:val="Textoindependiente"/>
        <w:ind w:right="477"/>
        <w:rPr>
          <w:rFonts w:ascii="Times New Roman"/>
          <w:sz w:val="23"/>
        </w:rPr>
      </w:pPr>
    </w:p>
    <w:p w14:paraId="33502AB6" w14:textId="77777777" w:rsidR="00104135" w:rsidRDefault="00104135" w:rsidP="00E05C19">
      <w:pPr>
        <w:pStyle w:val="Ttulo1"/>
        <w:ind w:left="3287" w:right="477"/>
      </w:pPr>
    </w:p>
    <w:p w14:paraId="389D305B" w14:textId="77777777" w:rsidR="00104135" w:rsidRDefault="00104135" w:rsidP="00E05C19">
      <w:pPr>
        <w:pStyle w:val="Ttulo1"/>
        <w:ind w:left="3287" w:right="477"/>
      </w:pPr>
    </w:p>
    <w:p w14:paraId="2ED52A79" w14:textId="77777777" w:rsidR="00104135" w:rsidRDefault="00104135" w:rsidP="00E05C19">
      <w:pPr>
        <w:pStyle w:val="Ttulo1"/>
        <w:ind w:left="3287" w:right="477"/>
      </w:pPr>
    </w:p>
    <w:p w14:paraId="09A15D33" w14:textId="77777777" w:rsidR="00104135" w:rsidRDefault="00104135" w:rsidP="00E05C19">
      <w:pPr>
        <w:pStyle w:val="Ttulo1"/>
        <w:ind w:left="3287" w:right="477"/>
      </w:pPr>
    </w:p>
    <w:p w14:paraId="0D73F72A" w14:textId="40533521" w:rsidR="00104135" w:rsidRDefault="00104135" w:rsidP="00E05C19">
      <w:pPr>
        <w:pStyle w:val="Ttulo1"/>
        <w:ind w:left="3287" w:right="477"/>
      </w:pPr>
    </w:p>
    <w:p w14:paraId="532A099B" w14:textId="212FC093" w:rsidR="000819B1" w:rsidRDefault="000819B1" w:rsidP="00E05C19">
      <w:pPr>
        <w:pStyle w:val="Ttulo1"/>
        <w:ind w:left="3287" w:right="477"/>
      </w:pPr>
    </w:p>
    <w:p w14:paraId="3FFB78C8" w14:textId="1DE3FDF6" w:rsidR="000819B1" w:rsidRDefault="000819B1" w:rsidP="00E05C19">
      <w:pPr>
        <w:pStyle w:val="Ttulo1"/>
        <w:ind w:left="3287" w:right="477"/>
      </w:pPr>
    </w:p>
    <w:p w14:paraId="4E927665" w14:textId="6CA8D9B9" w:rsidR="000819B1" w:rsidRDefault="000819B1" w:rsidP="00E05C19">
      <w:pPr>
        <w:pStyle w:val="Ttulo1"/>
        <w:ind w:left="3287" w:right="477"/>
      </w:pPr>
    </w:p>
    <w:p w14:paraId="24B57B88" w14:textId="57D71F3B" w:rsidR="000819B1" w:rsidRDefault="000819B1" w:rsidP="00E05C19">
      <w:pPr>
        <w:pStyle w:val="Ttulo1"/>
        <w:ind w:left="3287" w:right="477"/>
      </w:pPr>
    </w:p>
    <w:p w14:paraId="72D60B0C" w14:textId="77777777" w:rsidR="000819B1" w:rsidRDefault="000819B1" w:rsidP="00E05C19">
      <w:pPr>
        <w:pStyle w:val="Ttulo1"/>
        <w:ind w:left="3287" w:right="477"/>
      </w:pPr>
    </w:p>
    <w:p w14:paraId="7078123C" w14:textId="5C80CFD7" w:rsidR="00E05C19" w:rsidRDefault="00E05C19" w:rsidP="00E05C19">
      <w:pPr>
        <w:pStyle w:val="Ttulo1"/>
        <w:ind w:right="477"/>
        <w:jc w:val="center"/>
      </w:pPr>
    </w:p>
    <w:p w14:paraId="54B24D1C" w14:textId="57451B7D" w:rsidR="00200EF3" w:rsidRDefault="00200EF3" w:rsidP="00E05C19">
      <w:pPr>
        <w:pStyle w:val="Ttulo1"/>
        <w:ind w:right="477"/>
        <w:jc w:val="center"/>
      </w:pPr>
    </w:p>
    <w:p w14:paraId="113C6EF8" w14:textId="5679CA6D" w:rsidR="00200EF3" w:rsidRDefault="00200EF3" w:rsidP="00E05C19">
      <w:pPr>
        <w:pStyle w:val="Ttulo1"/>
        <w:ind w:right="477"/>
        <w:jc w:val="center"/>
      </w:pPr>
    </w:p>
    <w:p w14:paraId="1957A97E" w14:textId="530DFDD8" w:rsidR="00200EF3" w:rsidRDefault="00200EF3" w:rsidP="00E05C19">
      <w:pPr>
        <w:pStyle w:val="Ttulo1"/>
        <w:ind w:right="477"/>
        <w:jc w:val="center"/>
      </w:pPr>
    </w:p>
    <w:p w14:paraId="5AD034B6" w14:textId="008323E1" w:rsidR="00200EF3" w:rsidRDefault="00200EF3" w:rsidP="00E05C19">
      <w:pPr>
        <w:pStyle w:val="Ttulo1"/>
        <w:ind w:right="477"/>
        <w:jc w:val="center"/>
      </w:pPr>
    </w:p>
    <w:p w14:paraId="42042895" w14:textId="3495BEA9" w:rsidR="00200EF3" w:rsidRDefault="00200EF3" w:rsidP="00E05C19">
      <w:pPr>
        <w:pStyle w:val="Ttulo1"/>
        <w:ind w:right="477"/>
        <w:jc w:val="center"/>
      </w:pPr>
    </w:p>
    <w:p w14:paraId="6FC0393A" w14:textId="3C604C20" w:rsidR="00200EF3" w:rsidRDefault="00200EF3" w:rsidP="00E05C19">
      <w:pPr>
        <w:pStyle w:val="Ttulo1"/>
        <w:ind w:right="477"/>
        <w:jc w:val="center"/>
      </w:pPr>
    </w:p>
    <w:p w14:paraId="55552A63" w14:textId="3F47EBBC" w:rsidR="00200EF3" w:rsidRDefault="00200EF3" w:rsidP="00E05C19">
      <w:pPr>
        <w:pStyle w:val="Ttulo1"/>
        <w:ind w:right="477"/>
        <w:jc w:val="center"/>
      </w:pPr>
    </w:p>
    <w:p w14:paraId="452B67FC" w14:textId="2D40FC79" w:rsidR="00200EF3" w:rsidRDefault="00200EF3" w:rsidP="00E05C19">
      <w:pPr>
        <w:pStyle w:val="Ttulo1"/>
        <w:ind w:right="477"/>
        <w:jc w:val="center"/>
      </w:pPr>
    </w:p>
    <w:p w14:paraId="31228433" w14:textId="143674FE" w:rsidR="00200EF3" w:rsidRDefault="00200EF3" w:rsidP="00E05C19">
      <w:pPr>
        <w:pStyle w:val="Ttulo1"/>
        <w:ind w:right="477"/>
        <w:jc w:val="center"/>
      </w:pPr>
    </w:p>
    <w:p w14:paraId="0832ED4C" w14:textId="24C638DB" w:rsidR="00200EF3" w:rsidRDefault="00200EF3" w:rsidP="00E05C19">
      <w:pPr>
        <w:pStyle w:val="Ttulo1"/>
        <w:ind w:right="477"/>
        <w:jc w:val="center"/>
      </w:pPr>
    </w:p>
    <w:p w14:paraId="637FDE88" w14:textId="3B88F15B" w:rsidR="00200EF3" w:rsidRDefault="00200EF3" w:rsidP="00E05C19">
      <w:pPr>
        <w:pStyle w:val="Ttulo1"/>
        <w:ind w:right="477"/>
        <w:jc w:val="center"/>
      </w:pPr>
    </w:p>
    <w:p w14:paraId="0FA003C2" w14:textId="77777777" w:rsidR="00200EF3" w:rsidRDefault="00200EF3" w:rsidP="00E05C19">
      <w:pPr>
        <w:pStyle w:val="Ttulo1"/>
        <w:ind w:right="477"/>
        <w:jc w:val="center"/>
      </w:pPr>
    </w:p>
    <w:p w14:paraId="2F9BEB25" w14:textId="1A45526E" w:rsidR="00D711DD" w:rsidRDefault="005D1942" w:rsidP="00E05C19">
      <w:pPr>
        <w:pStyle w:val="Ttulo1"/>
        <w:ind w:right="477"/>
        <w:jc w:val="center"/>
      </w:pPr>
      <w:r>
        <w:t>EXPOSICIÓN DE MOTIVOS</w:t>
      </w:r>
      <w:r w:rsidR="000819B1">
        <w:t xml:space="preserve"> AL PROYECTO DE LEY</w:t>
      </w:r>
    </w:p>
    <w:p w14:paraId="219A341F" w14:textId="4960848D" w:rsidR="000819B1" w:rsidRPr="00E05C19" w:rsidRDefault="000819B1" w:rsidP="00E05C19">
      <w:pPr>
        <w:pStyle w:val="Ttulo1"/>
        <w:ind w:right="477"/>
        <w:jc w:val="center"/>
        <w:rPr>
          <w:bCs w:val="0"/>
        </w:rPr>
      </w:pPr>
      <w:r w:rsidRPr="00282E30">
        <w:rPr>
          <w:bCs w:val="0"/>
        </w:rPr>
        <w:t>“Por medio del cual se reestructura el Sector de Inclusión Social y Reconciliación, se transforma Prosperidad Social en Ministerio de la Familia y Social, y se dictan otras disposiciones”.</w:t>
      </w:r>
    </w:p>
    <w:p w14:paraId="0B98B765" w14:textId="76290A93" w:rsidR="00D711DD" w:rsidRDefault="00D711DD" w:rsidP="00E05C19">
      <w:pPr>
        <w:pStyle w:val="Textoindependiente"/>
        <w:ind w:right="477"/>
        <w:rPr>
          <w:b/>
          <w:sz w:val="16"/>
        </w:rPr>
      </w:pPr>
    </w:p>
    <w:p w14:paraId="1F87A257" w14:textId="77777777" w:rsidR="00282E30" w:rsidRDefault="00282E30" w:rsidP="00E05C19">
      <w:pPr>
        <w:pStyle w:val="Textoindependiente"/>
        <w:ind w:right="477"/>
        <w:rPr>
          <w:b/>
          <w:sz w:val="16"/>
        </w:rPr>
      </w:pPr>
    </w:p>
    <w:p w14:paraId="7CC06612" w14:textId="77777777" w:rsidR="00D711DD" w:rsidRDefault="005D1942" w:rsidP="00E05C19">
      <w:pPr>
        <w:ind w:left="118" w:right="477"/>
        <w:rPr>
          <w:b/>
          <w:sz w:val="24"/>
        </w:rPr>
      </w:pPr>
      <w:r>
        <w:rPr>
          <w:b/>
          <w:sz w:val="24"/>
        </w:rPr>
        <w:t>ANTECEDENTES</w:t>
      </w:r>
    </w:p>
    <w:p w14:paraId="7C18AC35" w14:textId="77777777" w:rsidR="00D711DD" w:rsidRDefault="00D711DD" w:rsidP="00E05C19">
      <w:pPr>
        <w:pStyle w:val="Textoindependiente"/>
        <w:ind w:right="477"/>
        <w:rPr>
          <w:b/>
        </w:rPr>
      </w:pPr>
    </w:p>
    <w:p w14:paraId="2D75C42E" w14:textId="087F2C4E" w:rsidR="00282E30" w:rsidRDefault="00282E30" w:rsidP="00E05C19">
      <w:pPr>
        <w:pStyle w:val="Textoindependiente"/>
        <w:ind w:left="118" w:right="477"/>
        <w:jc w:val="both"/>
      </w:pPr>
      <w:r>
        <w:t>El presente proyecto de ley fue radicado por la Senadora Emma Claudia Castellanos, la Representante Ángela Sánchez y la Bancada de Cambio Radical en la legislatura pasada, donde se le asignó el número 153 de 2018 Senado, para ser debatido en la Comisión Primera de Senado</w:t>
      </w:r>
      <w:r w:rsidR="00200EF3">
        <w:t>,</w:t>
      </w:r>
      <w:r>
        <w:t xml:space="preserve"> donde lamentablemente no surtió </w:t>
      </w:r>
      <w:r w:rsidR="00200EF3">
        <w:t>trámite legislativo, y fue archivado por vencimiento de términos</w:t>
      </w:r>
      <w:r>
        <w:t>. Pero en el en</w:t>
      </w:r>
      <w:r>
        <w:lastRenderedPageBreak/>
        <w:t>tendido de los esfuerzos que otros países han vendido emprendiendo</w:t>
      </w:r>
      <w:r w:rsidR="0049161D">
        <w:t xml:space="preserve"> en favor del fortalecimiento de la </w:t>
      </w:r>
      <w:r>
        <w:t>Familia</w:t>
      </w:r>
      <w:r w:rsidR="0049161D">
        <w:t xml:space="preserve">, </w:t>
      </w:r>
      <w:r>
        <w:t xml:space="preserve">se convierte en una estrategia que permite atender las necesidades sociales de la población, mientras se </w:t>
      </w:r>
      <w:r w:rsidR="0049161D">
        <w:t>fortalece y</w:t>
      </w:r>
      <w:r>
        <w:t xml:space="preserve"> prote</w:t>
      </w:r>
      <w:r w:rsidR="0049161D">
        <w:t xml:space="preserve">ge la </w:t>
      </w:r>
      <w:r>
        <w:t>Institución más importante de la sociedad</w:t>
      </w:r>
      <w:r w:rsidR="0049161D">
        <w:t xml:space="preserve"> a través de un Ministerio</w:t>
      </w:r>
      <w:r>
        <w:t>.</w:t>
      </w:r>
    </w:p>
    <w:p w14:paraId="4CE5F85C" w14:textId="77777777" w:rsidR="00282E30" w:rsidRDefault="00282E30" w:rsidP="00E05C19">
      <w:pPr>
        <w:pStyle w:val="Textoindependiente"/>
        <w:ind w:right="477"/>
        <w:jc w:val="both"/>
      </w:pPr>
    </w:p>
    <w:p w14:paraId="23189E52" w14:textId="5D9481CE" w:rsidR="00104135" w:rsidRDefault="0049161D" w:rsidP="00E05C19">
      <w:pPr>
        <w:pStyle w:val="Textoindependiente"/>
        <w:ind w:left="118" w:right="477"/>
        <w:jc w:val="both"/>
      </w:pPr>
      <w:r>
        <w:t>En ese sentido, l</w:t>
      </w:r>
      <w:r w:rsidR="005D1942">
        <w:t xml:space="preserve">os países del mundo han venido </w:t>
      </w:r>
      <w:r>
        <w:t xml:space="preserve">resaltando </w:t>
      </w:r>
      <w:r w:rsidR="005D1942">
        <w:t>la importancia de la familia, pues la familia no solamente tiene un papel determinante como Institución principal de la sociedad, sino que en su rol de eje fundamental del Estado cumple transcendentales funciones sociales, como la de formar ciudadanos entendidos de su responsabilidad con los demás; supl</w:t>
      </w:r>
      <w:r>
        <w:t>e</w:t>
      </w:r>
      <w:r w:rsidR="005D1942">
        <w:t xml:space="preserve"> las necesidades de sus propios miembros; y además aportar los recursos necesarios para el ejercicio gubernamental, entre otros.</w:t>
      </w:r>
    </w:p>
    <w:p w14:paraId="07F7B1F6" w14:textId="77777777" w:rsidR="00D711DD" w:rsidRDefault="00D711DD" w:rsidP="00E05C19">
      <w:pPr>
        <w:pStyle w:val="Textoindependiente"/>
        <w:ind w:right="477"/>
        <w:rPr>
          <w:sz w:val="23"/>
        </w:rPr>
      </w:pPr>
    </w:p>
    <w:p w14:paraId="4472E184" w14:textId="0849B208" w:rsidR="00D711DD" w:rsidRDefault="005D1942" w:rsidP="00E05C19">
      <w:pPr>
        <w:pStyle w:val="Textoindependiente"/>
        <w:ind w:left="118" w:right="477"/>
        <w:jc w:val="both"/>
      </w:pPr>
      <w:r>
        <w:t xml:space="preserve">En los últimos años los Gobiernos han </w:t>
      </w:r>
      <w:r w:rsidR="0049161D">
        <w:t>trabajado por</w:t>
      </w:r>
      <w:r>
        <w:t xml:space="preserve"> atender diferenciadamente a los miembros de la familia, y si bien es cierto, se han conseguido avances en la implementación de estrategias necesaria para la atención a la primera infancia, </w:t>
      </w:r>
      <w:r w:rsidR="0049161D">
        <w:t xml:space="preserve">se ha </w:t>
      </w:r>
      <w:r>
        <w:t>combati</w:t>
      </w:r>
      <w:r w:rsidR="0049161D">
        <w:t>do</w:t>
      </w:r>
      <w:r>
        <w:t xml:space="preserve"> la desnutrición y la desescolarización, se han incrementado las Instituciones y acciones a favor de las mujeres, </w:t>
      </w:r>
      <w:r w:rsidR="0049161D">
        <w:t>se han liderado</w:t>
      </w:r>
      <w:r>
        <w:t xml:space="preserve"> batalla</w:t>
      </w:r>
      <w:r w:rsidR="0049161D">
        <w:t>s</w:t>
      </w:r>
      <w:r>
        <w:t xml:space="preserve"> contra el feminicidio y la violencia intrafamiliar, se han </w:t>
      </w:r>
      <w:r w:rsidR="0049161D">
        <w:t>incrementado las</w:t>
      </w:r>
      <w:r>
        <w:t xml:space="preserve"> acciones de corresponsabilidad en la atención a los adultos mayores, y la población con discapacidad, estas acciones han terminado por tener un componente incompleto en la medida que no siempre se garantiza una acción interinstitucional</w:t>
      </w:r>
      <w:r w:rsidR="0049161D">
        <w:t xml:space="preserve"> e integral</w:t>
      </w:r>
      <w:r>
        <w:t xml:space="preserve"> que fortalezca </w:t>
      </w:r>
      <w:r w:rsidR="0049161D">
        <w:t>no solo a</w:t>
      </w:r>
      <w:r>
        <w:t xml:space="preserve"> la persona o</w:t>
      </w:r>
      <w:r w:rsidR="0049161D">
        <w:t xml:space="preserve"> </w:t>
      </w:r>
      <w:r>
        <w:t xml:space="preserve">individuo, </w:t>
      </w:r>
      <w:r w:rsidR="0049161D">
        <w:t>sino que</w:t>
      </w:r>
      <w:r>
        <w:t xml:space="preserve"> logre trasladar e</w:t>
      </w:r>
      <w:r w:rsidR="0049161D">
        <w:t>l</w:t>
      </w:r>
      <w:r>
        <w:t xml:space="preserve"> impact</w:t>
      </w:r>
      <w:r w:rsidR="0049161D">
        <w:t>o</w:t>
      </w:r>
      <w:r>
        <w:t xml:space="preserve"> </w:t>
      </w:r>
      <w:r w:rsidR="0049161D">
        <w:t xml:space="preserve">de la estrategia </w:t>
      </w:r>
      <w:r>
        <w:t>al resto de la</w:t>
      </w:r>
      <w:r>
        <w:rPr>
          <w:spacing w:val="-25"/>
        </w:rPr>
        <w:t xml:space="preserve"> </w:t>
      </w:r>
      <w:r>
        <w:t>familia.</w:t>
      </w:r>
    </w:p>
    <w:p w14:paraId="064252CF" w14:textId="77777777" w:rsidR="00D711DD" w:rsidRDefault="00D711DD" w:rsidP="00E05C19">
      <w:pPr>
        <w:pStyle w:val="Textoindependiente"/>
        <w:ind w:right="477"/>
      </w:pPr>
    </w:p>
    <w:p w14:paraId="396F781C" w14:textId="3F75271F" w:rsidR="00D711DD" w:rsidRDefault="005D1942" w:rsidP="00E05C19">
      <w:pPr>
        <w:pStyle w:val="Textoindependiente"/>
        <w:ind w:left="118" w:right="477"/>
        <w:jc w:val="both"/>
      </w:pPr>
      <w:r>
        <w:lastRenderedPageBreak/>
        <w:t xml:space="preserve">En ese sentido, </w:t>
      </w:r>
      <w:r w:rsidR="0049161D">
        <w:t>países</w:t>
      </w:r>
      <w:r>
        <w:t xml:space="preserve"> alrededor del mundo, han planteado la necesidad de crear un Ministerio que permita articular todos los esfuerzos en torno a fortalecer, apoyar y ayudar a cada miembro de la</w:t>
      </w:r>
      <w:r w:rsidR="000819B1">
        <w:t xml:space="preserve"> familia, este fortalecimiento </w:t>
      </w:r>
      <w:r>
        <w:t xml:space="preserve">permite mancomunar y robustecer </w:t>
      </w:r>
      <w:r w:rsidR="0049161D">
        <w:t>las estrategias y acciones</w:t>
      </w:r>
      <w:r>
        <w:t xml:space="preserve"> entorno a resolver los desafíos que para la familia pueda representar: la violencia o agresión, la crisis financiera, el desempleo, la discapacidad, la enfermedad, los desastres naturales,</w:t>
      </w:r>
      <w:r>
        <w:rPr>
          <w:spacing w:val="-10"/>
        </w:rPr>
        <w:t xml:space="preserve"> </w:t>
      </w:r>
      <w:r>
        <w:t>etc.</w:t>
      </w:r>
    </w:p>
    <w:p w14:paraId="24577817" w14:textId="4AA6D549" w:rsidR="00104135" w:rsidRDefault="00104135" w:rsidP="00E05C19">
      <w:pPr>
        <w:pStyle w:val="Textoindependiente"/>
        <w:ind w:left="118" w:right="477"/>
        <w:jc w:val="both"/>
      </w:pPr>
    </w:p>
    <w:p w14:paraId="5161D5B2" w14:textId="79FAF99E" w:rsidR="007074A9" w:rsidRDefault="005D1942" w:rsidP="00E05C19">
      <w:pPr>
        <w:pStyle w:val="Textoindependiente"/>
        <w:ind w:left="118" w:right="477"/>
        <w:jc w:val="both"/>
      </w:pPr>
      <w:r>
        <w:rPr>
          <w:b/>
        </w:rPr>
        <w:t>Un breve resumen internacional</w:t>
      </w:r>
      <w:r>
        <w:t xml:space="preserve">. </w:t>
      </w:r>
    </w:p>
    <w:p w14:paraId="20DC5092" w14:textId="77777777" w:rsidR="000819B1" w:rsidRDefault="000819B1" w:rsidP="00E05C19">
      <w:pPr>
        <w:ind w:left="118" w:right="477"/>
        <w:rPr>
          <w:sz w:val="24"/>
        </w:rPr>
      </w:pPr>
    </w:p>
    <w:p w14:paraId="65268D1F" w14:textId="6649BFBF" w:rsidR="00D711DD" w:rsidRDefault="005D1942" w:rsidP="00E05C19">
      <w:pPr>
        <w:ind w:left="118" w:right="477"/>
        <w:rPr>
          <w:sz w:val="24"/>
          <w:u w:val="single"/>
        </w:rPr>
      </w:pPr>
      <w:r>
        <w:rPr>
          <w:sz w:val="24"/>
          <w:u w:val="single"/>
        </w:rPr>
        <w:t>El caso de Chile</w:t>
      </w:r>
    </w:p>
    <w:p w14:paraId="364DE5AB" w14:textId="77777777" w:rsidR="00A87A6A" w:rsidRDefault="00A87A6A" w:rsidP="00E05C19">
      <w:pPr>
        <w:ind w:left="118" w:right="477"/>
        <w:rPr>
          <w:sz w:val="24"/>
        </w:rPr>
      </w:pPr>
    </w:p>
    <w:p w14:paraId="53473C1D" w14:textId="2C7B66A3" w:rsidR="00D711DD" w:rsidRPr="007074A9" w:rsidRDefault="005D1942" w:rsidP="00E05C19">
      <w:pPr>
        <w:pStyle w:val="Textoindependiente"/>
        <w:ind w:left="118" w:right="477"/>
        <w:jc w:val="both"/>
      </w:pPr>
      <w:r>
        <w:t>Los esfuerzos por la consolidación de un Ministerio de la Familia en Chile</w:t>
      </w:r>
      <w:r w:rsidR="00A87A6A">
        <w:t>,</w:t>
      </w:r>
      <w:r>
        <w:t xml:space="preserve"> dieron como resultado que a finales del pasado mes de julio de 2018, el Gobierno firmara el proyecto de ley que transforma el Ministerio de Desarrollo Social en Ministerio de Familia y Desarrollo Social, con lo que se busca “</w:t>
      </w:r>
      <w:r>
        <w:rPr>
          <w:i/>
        </w:rPr>
        <w:t>liderar una política social con un sello pro – familia</w:t>
      </w:r>
      <w:r>
        <w:t>”</w:t>
      </w:r>
      <w:r w:rsidR="007074A9">
        <w:t>.</w:t>
      </w:r>
      <w:r w:rsidR="007074A9">
        <w:rPr>
          <w:rStyle w:val="Refdenotaalpie"/>
        </w:rPr>
        <w:footnoteReference w:id="1"/>
      </w:r>
      <w:r w:rsidR="007074A9">
        <w:t xml:space="preserve"> </w:t>
      </w:r>
      <w:r>
        <w:t>En ese sentido el proyecto contempla convocar a los diferentes actores e Instituciones del Estado para que, a través del Ministerio de la Familia, se enfrenten de manera</w:t>
      </w:r>
      <w:r>
        <w:rPr>
          <w:spacing w:val="15"/>
        </w:rPr>
        <w:t xml:space="preserve"> </w:t>
      </w:r>
      <w:r>
        <w:t>conjunta</w:t>
      </w:r>
      <w:r>
        <w:rPr>
          <w:spacing w:val="16"/>
        </w:rPr>
        <w:t xml:space="preserve"> </w:t>
      </w:r>
      <w:r>
        <w:t>los</w:t>
      </w:r>
      <w:r>
        <w:rPr>
          <w:spacing w:val="14"/>
        </w:rPr>
        <w:t xml:space="preserve"> </w:t>
      </w:r>
      <w:r>
        <w:t>problemas</w:t>
      </w:r>
      <w:r>
        <w:rPr>
          <w:spacing w:val="15"/>
        </w:rPr>
        <w:t xml:space="preserve"> </w:t>
      </w:r>
      <w:r>
        <w:t>que</w:t>
      </w:r>
      <w:r>
        <w:rPr>
          <w:spacing w:val="16"/>
        </w:rPr>
        <w:t xml:space="preserve"> </w:t>
      </w:r>
      <w:r>
        <w:t>afectan</w:t>
      </w:r>
      <w:r>
        <w:rPr>
          <w:spacing w:val="13"/>
        </w:rPr>
        <w:t xml:space="preserve"> </w:t>
      </w:r>
      <w:r>
        <w:t>a</w:t>
      </w:r>
      <w:r>
        <w:rPr>
          <w:spacing w:val="15"/>
        </w:rPr>
        <w:t xml:space="preserve"> </w:t>
      </w:r>
      <w:r>
        <w:t>los</w:t>
      </w:r>
      <w:r>
        <w:rPr>
          <w:spacing w:val="16"/>
        </w:rPr>
        <w:t xml:space="preserve"> </w:t>
      </w:r>
      <w:r>
        <w:t>miembros</w:t>
      </w:r>
      <w:r>
        <w:rPr>
          <w:spacing w:val="15"/>
        </w:rPr>
        <w:t xml:space="preserve"> </w:t>
      </w:r>
      <w:r>
        <w:t>de</w:t>
      </w:r>
      <w:r>
        <w:rPr>
          <w:spacing w:val="16"/>
        </w:rPr>
        <w:t xml:space="preserve"> </w:t>
      </w:r>
      <w:r>
        <w:t>la</w:t>
      </w:r>
      <w:r>
        <w:rPr>
          <w:spacing w:val="13"/>
        </w:rPr>
        <w:t xml:space="preserve"> </w:t>
      </w:r>
      <w:r>
        <w:t>familia</w:t>
      </w:r>
      <w:r>
        <w:rPr>
          <w:spacing w:val="16"/>
        </w:rPr>
        <w:t xml:space="preserve"> </w:t>
      </w:r>
      <w:r>
        <w:t>que</w:t>
      </w:r>
      <w:r>
        <w:rPr>
          <w:spacing w:val="13"/>
        </w:rPr>
        <w:t xml:space="preserve"> </w:t>
      </w:r>
      <w:r>
        <w:t>en</w:t>
      </w:r>
      <w:r>
        <w:rPr>
          <w:spacing w:val="15"/>
        </w:rPr>
        <w:t xml:space="preserve"> </w:t>
      </w:r>
      <w:r>
        <w:t>algún</w:t>
      </w:r>
      <w:r w:rsidR="007074A9">
        <w:rPr>
          <w:sz w:val="20"/>
        </w:rPr>
        <w:t xml:space="preserve"> </w:t>
      </w:r>
      <w:r>
        <w:t>momento se pueden encontrar en una condición vulnerable (niños, mujeres, adultos mayores, y personas con discapacidad)</w:t>
      </w:r>
    </w:p>
    <w:p w14:paraId="6EDA14ED" w14:textId="77777777" w:rsidR="00D711DD" w:rsidRDefault="00D711DD" w:rsidP="00E05C19">
      <w:pPr>
        <w:pStyle w:val="Textoindependiente"/>
        <w:ind w:right="477"/>
      </w:pPr>
    </w:p>
    <w:p w14:paraId="2234A76A" w14:textId="0CC1D8D8" w:rsidR="00D711DD" w:rsidRDefault="005D1942" w:rsidP="00E05C19">
      <w:pPr>
        <w:pStyle w:val="Textoindependiente"/>
        <w:ind w:left="118" w:right="477"/>
        <w:jc w:val="both"/>
      </w:pPr>
      <w:r>
        <w:t xml:space="preserve">Con esta iniciativa, Chile se consolida en la tendencia de los países de la OCDE de instaurar un ministerio que aborde directamente la temática familiar. Por esa razón, un informe elaborado por la Secretaría General de la Presidencia de Chile – SEGPRE, resalta que al menos 13 naciones ya cuentan con una repartición similar a la que se establece en Chile </w:t>
      </w:r>
      <w:r w:rsidR="007074A9">
        <w:t>con el Ministerio de la Familia.</w:t>
      </w:r>
      <w:r w:rsidR="007074A9">
        <w:rPr>
          <w:rStyle w:val="Refdenotaalpie"/>
        </w:rPr>
        <w:footnoteReference w:id="2"/>
      </w:r>
      <w:r w:rsidR="007074A9">
        <w:t xml:space="preserve"> </w:t>
      </w:r>
    </w:p>
    <w:p w14:paraId="03A89EA1" w14:textId="77777777" w:rsidR="007074A9" w:rsidRPr="007074A9" w:rsidRDefault="007074A9" w:rsidP="00E05C19">
      <w:pPr>
        <w:pStyle w:val="Textoindependiente"/>
        <w:ind w:left="118" w:right="477"/>
        <w:jc w:val="both"/>
      </w:pPr>
    </w:p>
    <w:p w14:paraId="59076061" w14:textId="1D0458DC" w:rsidR="00D711DD" w:rsidRDefault="005D1942" w:rsidP="00E05C19">
      <w:pPr>
        <w:pStyle w:val="Textoindependiente"/>
        <w:ind w:left="118" w:right="477"/>
        <w:jc w:val="both"/>
      </w:pPr>
      <w:r>
        <w:rPr>
          <w:u w:val="single"/>
        </w:rPr>
        <w:t xml:space="preserve">¿Qué </w:t>
      </w:r>
      <w:r w:rsidR="000819B1">
        <w:rPr>
          <w:u w:val="single"/>
        </w:rPr>
        <w:t>está</w:t>
      </w:r>
      <w:r>
        <w:rPr>
          <w:u w:val="single"/>
        </w:rPr>
        <w:t xml:space="preserve"> haciendo Paraguay?</w:t>
      </w:r>
    </w:p>
    <w:p w14:paraId="0B093F09" w14:textId="77777777" w:rsidR="00D711DD" w:rsidRDefault="00D711DD" w:rsidP="00E05C19">
      <w:pPr>
        <w:pStyle w:val="Textoindependiente"/>
        <w:ind w:right="477"/>
        <w:rPr>
          <w:sz w:val="15"/>
        </w:rPr>
      </w:pPr>
    </w:p>
    <w:p w14:paraId="7CC3EEEB" w14:textId="2DCF3721" w:rsidR="00D711DD" w:rsidRPr="007074A9" w:rsidRDefault="005D1942" w:rsidP="00E05C19">
      <w:pPr>
        <w:ind w:left="118" w:right="477"/>
        <w:jc w:val="both"/>
        <w:rPr>
          <w:rFonts w:ascii="Calibri" w:hAnsi="Calibri"/>
          <w:sz w:val="20"/>
        </w:rPr>
      </w:pPr>
      <w:r>
        <w:rPr>
          <w:sz w:val="24"/>
        </w:rPr>
        <w:t>En junio de 2018 el pleno de la Cámara de Diputados de Paraguay aprobó el proyecto de “</w:t>
      </w:r>
      <w:r>
        <w:rPr>
          <w:i/>
          <w:sz w:val="24"/>
        </w:rPr>
        <w:t>Declaración de interés nacional y social la creación del Ministerio de Familia, Mujer, Infancia, Juventud y Adulto Mayor</w:t>
      </w:r>
      <w:r w:rsidR="007074A9">
        <w:rPr>
          <w:sz w:val="24"/>
        </w:rPr>
        <w:t>”</w:t>
      </w:r>
      <w:r w:rsidR="007074A9">
        <w:rPr>
          <w:rStyle w:val="Refdenotaalpie"/>
          <w:sz w:val="24"/>
        </w:rPr>
        <w:footnoteReference w:id="3"/>
      </w:r>
      <w:r w:rsidR="007074A9">
        <w:rPr>
          <w:sz w:val="24"/>
        </w:rPr>
        <w:t xml:space="preserve">. </w:t>
      </w:r>
      <w:r>
        <w:rPr>
          <w:sz w:val="24"/>
        </w:rPr>
        <w:t>Esto con la finalidad de que se le dé una mirada integral a la planificación, elaboración y ejecución de las políticas públicas, planes y programas en favor de los niños, las mujeres y adultos mayores, y se trabaje de manera conjunta en beneficio de la familia y sus miembros.</w:t>
      </w:r>
    </w:p>
    <w:p w14:paraId="03B1A57C" w14:textId="77777777" w:rsidR="00D711DD" w:rsidRDefault="00D711DD" w:rsidP="00E05C19">
      <w:pPr>
        <w:pStyle w:val="Textoindependiente"/>
        <w:ind w:right="477"/>
        <w:jc w:val="both"/>
      </w:pPr>
    </w:p>
    <w:p w14:paraId="5126401E" w14:textId="77777777" w:rsidR="00D711DD" w:rsidRDefault="005D1942" w:rsidP="00E05C19">
      <w:pPr>
        <w:pStyle w:val="Textoindependiente"/>
        <w:ind w:left="118" w:right="477"/>
        <w:jc w:val="both"/>
      </w:pPr>
      <w:r>
        <w:t xml:space="preserve">En ese sentido, el proyecto de ley propone la fusión del Ministerio </w:t>
      </w:r>
      <w:r>
        <w:lastRenderedPageBreak/>
        <w:t>de la Mujer, la Secretaría Nacional de la Niñez y la Adolescencia, la Secretaría Nacional de la Juventud y la Secretaría de Acción Social, para la creación de este Ministerio, y establece la creación de una comisión Interinstitucional de Evaluación y Redacción del proyecto de ley de creación del Ministerio de la Familia, Mujer, Infancia, Juventud y Adulto Mayor, y un borrador del proyecto de ley que dejaría en siento el interés general dispuesto en la creación del Ministerio con un plazo de un</w:t>
      </w:r>
      <w:r>
        <w:rPr>
          <w:spacing w:val="-6"/>
        </w:rPr>
        <w:t xml:space="preserve"> </w:t>
      </w:r>
      <w:r>
        <w:t>año.</w:t>
      </w:r>
    </w:p>
    <w:p w14:paraId="43768FF9" w14:textId="77777777" w:rsidR="00D711DD" w:rsidRDefault="00D711DD" w:rsidP="00E05C19">
      <w:pPr>
        <w:pStyle w:val="Textoindependiente"/>
        <w:ind w:right="477"/>
      </w:pPr>
    </w:p>
    <w:p w14:paraId="367E0B77" w14:textId="77777777" w:rsidR="00D711DD" w:rsidRDefault="005D1942" w:rsidP="00E05C19">
      <w:pPr>
        <w:pStyle w:val="Textoindependiente"/>
        <w:ind w:left="118" w:right="477"/>
        <w:jc w:val="both"/>
      </w:pPr>
      <w:r>
        <w:rPr>
          <w:u w:val="single"/>
        </w:rPr>
        <w:t>Los adelantos en Perú.</w:t>
      </w:r>
    </w:p>
    <w:p w14:paraId="1C8A9D10" w14:textId="77777777" w:rsidR="00D711DD" w:rsidRDefault="00D711DD" w:rsidP="00E05C19">
      <w:pPr>
        <w:pStyle w:val="Textoindependiente"/>
        <w:ind w:right="477"/>
        <w:rPr>
          <w:sz w:val="15"/>
        </w:rPr>
      </w:pPr>
    </w:p>
    <w:p w14:paraId="64267DDF" w14:textId="0F3F8A78" w:rsidR="007074A9" w:rsidRDefault="005D1942" w:rsidP="00E05C19">
      <w:pPr>
        <w:ind w:left="118" w:right="477"/>
        <w:rPr>
          <w:sz w:val="24"/>
        </w:rPr>
      </w:pPr>
      <w:r>
        <w:rPr>
          <w:sz w:val="24"/>
        </w:rPr>
        <w:t xml:space="preserve">El legislativo presentó a finales del 2017, con la firma de varios de sus congresistas, </w:t>
      </w:r>
      <w:r>
        <w:rPr>
          <w:spacing w:val="-3"/>
          <w:sz w:val="24"/>
        </w:rPr>
        <w:t>“</w:t>
      </w:r>
      <w:r>
        <w:rPr>
          <w:i/>
          <w:spacing w:val="-3"/>
          <w:sz w:val="24"/>
        </w:rPr>
        <w:t xml:space="preserve">un </w:t>
      </w:r>
      <w:r>
        <w:rPr>
          <w:i/>
          <w:sz w:val="24"/>
        </w:rPr>
        <w:t>proyecto de ley para que se declare de necesidad pública la creación del ministerio de la familia e inclusión social, a partir de la fusión de los despachos de la Mujer y Poblaciones Vulnerables (MIMP), y el de Desarrollo e Inclusión Social (MIDIS)</w:t>
      </w:r>
      <w:r>
        <w:rPr>
          <w:sz w:val="24"/>
        </w:rPr>
        <w:t>”.</w:t>
      </w:r>
      <w:r w:rsidR="007074A9">
        <w:rPr>
          <w:rStyle w:val="Refdenotaalpie"/>
          <w:sz w:val="24"/>
        </w:rPr>
        <w:footnoteReference w:id="4"/>
      </w:r>
      <w:r>
        <w:rPr>
          <w:sz w:val="24"/>
        </w:rPr>
        <w:t xml:space="preserve"> </w:t>
      </w:r>
    </w:p>
    <w:p w14:paraId="2AE7D9E7" w14:textId="22003710" w:rsidR="00D711DD" w:rsidRDefault="005D1942" w:rsidP="00E05C19">
      <w:pPr>
        <w:ind w:left="118" w:right="477"/>
        <w:jc w:val="both"/>
      </w:pPr>
      <w:r>
        <w:rPr>
          <w:sz w:val="24"/>
        </w:rPr>
        <w:t>Con el objetivo de hacer tangible la premisa de la familia como eje efectivamente fundamental para el desarrollo de la nación, por lo que no se busca dejar de lado a la mujer, sino</w:t>
      </w:r>
      <w:r>
        <w:rPr>
          <w:spacing w:val="-19"/>
          <w:sz w:val="24"/>
        </w:rPr>
        <w:t xml:space="preserve"> </w:t>
      </w:r>
      <w:r>
        <w:rPr>
          <w:sz w:val="24"/>
        </w:rPr>
        <w:t>que</w:t>
      </w:r>
      <w:r w:rsidR="007074A9">
        <w:rPr>
          <w:sz w:val="24"/>
        </w:rPr>
        <w:t xml:space="preserve"> </w:t>
      </w:r>
      <w:r>
        <w:t>se abarque la totalidad de la protección a las poblaciones vulnerables que puedan existir dentro de una</w:t>
      </w:r>
      <w:r>
        <w:rPr>
          <w:spacing w:val="-6"/>
        </w:rPr>
        <w:t xml:space="preserve"> </w:t>
      </w:r>
      <w:r>
        <w:t>familia.</w:t>
      </w:r>
    </w:p>
    <w:p w14:paraId="1B9F36CE" w14:textId="77777777" w:rsidR="00D711DD" w:rsidRDefault="00D711DD" w:rsidP="00E05C19">
      <w:pPr>
        <w:pStyle w:val="Textoindependiente"/>
        <w:ind w:right="477"/>
      </w:pPr>
    </w:p>
    <w:p w14:paraId="4606460A" w14:textId="77777777" w:rsidR="00D711DD" w:rsidRDefault="005D1942" w:rsidP="00E05C19">
      <w:pPr>
        <w:pStyle w:val="Textoindependiente"/>
        <w:ind w:left="118" w:right="477"/>
      </w:pPr>
      <w:r>
        <w:rPr>
          <w:u w:val="single"/>
        </w:rPr>
        <w:t>De la expectativa en España</w:t>
      </w:r>
    </w:p>
    <w:p w14:paraId="79B9D93A" w14:textId="77777777" w:rsidR="00D711DD" w:rsidRDefault="00D711DD" w:rsidP="00E05C19">
      <w:pPr>
        <w:pStyle w:val="Textoindependiente"/>
        <w:ind w:right="477"/>
        <w:rPr>
          <w:sz w:val="16"/>
        </w:rPr>
      </w:pPr>
    </w:p>
    <w:p w14:paraId="2CB9217A" w14:textId="07614175" w:rsidR="00F81C77" w:rsidRDefault="005D1942" w:rsidP="00E05C19">
      <w:pPr>
        <w:ind w:left="118" w:right="477"/>
        <w:jc w:val="both"/>
        <w:rPr>
          <w:sz w:val="24"/>
        </w:rPr>
      </w:pPr>
      <w:r>
        <w:rPr>
          <w:sz w:val="24"/>
        </w:rPr>
        <w:t xml:space="preserve">Si bien este país, ha avanzado en la última década en materia de </w:t>
      </w:r>
      <w:r>
        <w:rPr>
          <w:sz w:val="24"/>
        </w:rPr>
        <w:lastRenderedPageBreak/>
        <w:t>atención a las mujeres, el mismo presidente del Instituto de Política Familiar de España – (IPF), afirmó la necesidad de manera prioritaria de que “</w:t>
      </w:r>
      <w:r>
        <w:rPr>
          <w:i/>
          <w:sz w:val="24"/>
        </w:rPr>
        <w:t>un órgano de primer orden apoye a la institución familiar</w:t>
      </w:r>
      <w:r w:rsidR="00F81C77">
        <w:rPr>
          <w:i/>
          <w:sz w:val="24"/>
        </w:rPr>
        <w:t>”</w:t>
      </w:r>
      <w:r w:rsidR="00F81C77">
        <w:rPr>
          <w:rStyle w:val="Refdenotaalpie"/>
          <w:i/>
          <w:sz w:val="24"/>
        </w:rPr>
        <w:footnoteReference w:id="5"/>
      </w:r>
      <w:r w:rsidR="00F81C77">
        <w:rPr>
          <w:sz w:val="24"/>
        </w:rPr>
        <w:t>,</w:t>
      </w:r>
      <w:r>
        <w:rPr>
          <w:sz w:val="24"/>
        </w:rPr>
        <w:t xml:space="preserve"> como sucede en varios de los países de la Unión Europea, puesto que el IPF, se encuentra bajo la Subdirección General de Familia, dependiente de la Dirección General de Servicios para la Familia y la Infancia, que a su vez, depende de la Secretaría de Estado de Servicios Sociales e Igualdad, bajo el Ministerio de Sanidad, convirtiendo al Instituto en una entidad de cuarto nivel. En ese sentido, el mismo presidente de la IPF, afirmó que “</w:t>
      </w:r>
      <w:r>
        <w:rPr>
          <w:i/>
          <w:sz w:val="24"/>
          <w:u w:val="single"/>
        </w:rPr>
        <w:t>la voluntad política de un país para apoyar una</w:t>
      </w:r>
      <w:r>
        <w:rPr>
          <w:i/>
          <w:sz w:val="24"/>
        </w:rPr>
        <w:t xml:space="preserve"> </w:t>
      </w:r>
      <w:r>
        <w:rPr>
          <w:i/>
          <w:sz w:val="24"/>
          <w:u w:val="single"/>
        </w:rPr>
        <w:t>determinada causa, como es la defensa de la familia, se mide en tres aspectos. En</w:t>
      </w:r>
      <w:r>
        <w:rPr>
          <w:i/>
          <w:sz w:val="24"/>
        </w:rPr>
        <w:t xml:space="preserve"> </w:t>
      </w:r>
      <w:r>
        <w:rPr>
          <w:i/>
          <w:sz w:val="24"/>
          <w:u w:val="single"/>
        </w:rPr>
        <w:t>primer lugar, por el organismo que se crea para ello, que será mayor cuanta más</w:t>
      </w:r>
      <w:r>
        <w:rPr>
          <w:i/>
          <w:sz w:val="24"/>
        </w:rPr>
        <w:t xml:space="preserve"> </w:t>
      </w:r>
      <w:r>
        <w:rPr>
          <w:i/>
          <w:sz w:val="24"/>
          <w:u w:val="single"/>
        </w:rPr>
        <w:t>importancia se le conceda al tema. En segundo lugar, en las dotaciones</w:t>
      </w:r>
      <w:r>
        <w:rPr>
          <w:i/>
          <w:sz w:val="24"/>
        </w:rPr>
        <w:t xml:space="preserve"> </w:t>
      </w:r>
      <w:r>
        <w:rPr>
          <w:i/>
          <w:sz w:val="24"/>
          <w:u w:val="single"/>
        </w:rPr>
        <w:t>presupuestarias que se le asignen; y, por último, en los planes, medidas, leyes..., que</w:t>
      </w:r>
      <w:r>
        <w:rPr>
          <w:i/>
          <w:sz w:val="24"/>
        </w:rPr>
        <w:t xml:space="preserve"> </w:t>
      </w:r>
      <w:r>
        <w:rPr>
          <w:i/>
          <w:sz w:val="24"/>
          <w:u w:val="single"/>
        </w:rPr>
        <w:t>se desarrollen</w:t>
      </w:r>
      <w:r>
        <w:rPr>
          <w:sz w:val="24"/>
          <w:u w:val="single"/>
        </w:rPr>
        <w:t>”</w:t>
      </w:r>
      <w:r w:rsidR="00F81C77">
        <w:rPr>
          <w:sz w:val="24"/>
          <w:u w:val="single"/>
        </w:rPr>
        <w:t>.</w:t>
      </w:r>
      <w:r w:rsidR="00F81C77">
        <w:rPr>
          <w:rStyle w:val="Refdenotaalpie"/>
          <w:sz w:val="24"/>
          <w:u w:val="single"/>
        </w:rPr>
        <w:footnoteReference w:id="6"/>
      </w:r>
      <w:r w:rsidR="00F81C77">
        <w:rPr>
          <w:sz w:val="24"/>
        </w:rPr>
        <w:t xml:space="preserve"> </w:t>
      </w:r>
    </w:p>
    <w:p w14:paraId="69CF7FFA" w14:textId="012CBF72" w:rsidR="00D711DD" w:rsidRPr="00F81C77" w:rsidRDefault="005D1942" w:rsidP="00E05C19">
      <w:pPr>
        <w:ind w:left="118" w:right="477"/>
        <w:jc w:val="both"/>
        <w:rPr>
          <w:sz w:val="24"/>
          <w:vertAlign w:val="superscript"/>
        </w:rPr>
      </w:pPr>
      <w:r>
        <w:rPr>
          <w:sz w:val="24"/>
        </w:rPr>
        <w:t>Actualmente, España ya consiguió el primer avance hacia el Ministerio de la Familia, con la publicación del Plan Integral de Apoyo a la Familia 2015 – 2017, que se espera finalmente de como consecución el camino a la apertura del</w:t>
      </w:r>
      <w:r>
        <w:rPr>
          <w:spacing w:val="-25"/>
          <w:sz w:val="24"/>
        </w:rPr>
        <w:t xml:space="preserve"> </w:t>
      </w:r>
      <w:r>
        <w:rPr>
          <w:sz w:val="24"/>
        </w:rPr>
        <w:t>Ministerio.</w:t>
      </w:r>
    </w:p>
    <w:p w14:paraId="586D880A" w14:textId="77777777" w:rsidR="00D711DD" w:rsidRDefault="00D711DD" w:rsidP="00E05C19">
      <w:pPr>
        <w:pStyle w:val="Textoindependiente"/>
        <w:ind w:right="477"/>
        <w:rPr>
          <w:sz w:val="23"/>
        </w:rPr>
      </w:pPr>
    </w:p>
    <w:p w14:paraId="7D08C8E3" w14:textId="77777777" w:rsidR="00D711DD" w:rsidRDefault="005D1942" w:rsidP="00E05C19">
      <w:pPr>
        <w:pStyle w:val="Ttulo1"/>
        <w:ind w:right="477"/>
        <w:jc w:val="both"/>
      </w:pPr>
      <w:r>
        <w:t>Otros de los avances en el mundo</w:t>
      </w:r>
    </w:p>
    <w:p w14:paraId="550FA3D3" w14:textId="77777777" w:rsidR="00D711DD" w:rsidRDefault="00D711DD" w:rsidP="00E05C19">
      <w:pPr>
        <w:pStyle w:val="Textoindependiente"/>
        <w:ind w:right="477"/>
        <w:rPr>
          <w:b/>
        </w:rPr>
      </w:pPr>
    </w:p>
    <w:p w14:paraId="540CBD21" w14:textId="75C87085" w:rsidR="00D711DD" w:rsidRDefault="005D1942" w:rsidP="00E05C19">
      <w:pPr>
        <w:pStyle w:val="Textoindependiente"/>
        <w:ind w:left="118" w:right="477"/>
        <w:jc w:val="both"/>
      </w:pPr>
      <w:r>
        <w:lastRenderedPageBreak/>
        <w:t>Uno de los elementos a tener en cuenta en este análisis</w:t>
      </w:r>
      <w:r w:rsidR="00A87A6A">
        <w:t>,</w:t>
      </w:r>
      <w:r>
        <w:t xml:space="preserve"> es la creación de </w:t>
      </w:r>
      <w:r w:rsidR="00A87A6A">
        <w:t>una</w:t>
      </w:r>
      <w:r>
        <w:t xml:space="preserve"> Institucionalidad </w:t>
      </w:r>
      <w:r w:rsidR="00A87A6A">
        <w:t xml:space="preserve">que resalte la importancia de la familia a nivel gubernamental, </w:t>
      </w:r>
      <w:r>
        <w:t xml:space="preserve">en otros </w:t>
      </w:r>
      <w:r w:rsidR="00A87A6A">
        <w:t>lugares</w:t>
      </w:r>
      <w:r>
        <w:t xml:space="preserve"> del mundo</w:t>
      </w:r>
      <w:r w:rsidR="00A87A6A">
        <w:t xml:space="preserve"> se ha</w:t>
      </w:r>
      <w:r>
        <w:t xml:space="preserve"> dado paso a la creación de Ministerios encargados de asuntos de familia, convirt</w:t>
      </w:r>
      <w:r w:rsidR="00A87A6A">
        <w:t>iéndose</w:t>
      </w:r>
      <w:r>
        <w:t xml:space="preserve"> en un importante antecedente a los futuros desarrollos que han de llevarse a cabo sobre el tema. En la tabla a continuación se puede observar la connotación con la que se llama al Ministerio de la Familia en algunos de los 17 países en los que se han llevado a cabo:</w:t>
      </w:r>
    </w:p>
    <w:p w14:paraId="07C06EE9" w14:textId="77777777" w:rsidR="00D711DD" w:rsidRDefault="00D711DD" w:rsidP="00E05C19">
      <w:pPr>
        <w:pStyle w:val="Textoindependiente"/>
        <w:ind w:right="477"/>
      </w:pPr>
    </w:p>
    <w:tbl>
      <w:tblPr>
        <w:tblStyle w:val="TableNormal"/>
        <w:tblW w:w="0" w:type="auto"/>
        <w:tblInd w:w="11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311"/>
        <w:gridCol w:w="7113"/>
      </w:tblGrid>
      <w:tr w:rsidR="00D711DD" w14:paraId="0E6463E0" w14:textId="77777777">
        <w:trPr>
          <w:trHeight w:val="275"/>
        </w:trPr>
        <w:tc>
          <w:tcPr>
            <w:tcW w:w="2311" w:type="dxa"/>
            <w:tcBorders>
              <w:bottom w:val="single" w:sz="12" w:space="0" w:color="666666"/>
            </w:tcBorders>
          </w:tcPr>
          <w:p w14:paraId="7C6BA4E7" w14:textId="77777777" w:rsidR="00D711DD" w:rsidRDefault="005D1942" w:rsidP="00E05C19">
            <w:pPr>
              <w:pStyle w:val="TableParagraph"/>
              <w:ind w:left="887" w:right="477"/>
              <w:jc w:val="center"/>
              <w:rPr>
                <w:b/>
                <w:sz w:val="24"/>
              </w:rPr>
            </w:pPr>
            <w:r>
              <w:rPr>
                <w:b/>
                <w:sz w:val="24"/>
              </w:rPr>
              <w:t>País</w:t>
            </w:r>
          </w:p>
        </w:tc>
        <w:tc>
          <w:tcPr>
            <w:tcW w:w="7113" w:type="dxa"/>
            <w:tcBorders>
              <w:bottom w:val="single" w:sz="12" w:space="0" w:color="666666"/>
            </w:tcBorders>
          </w:tcPr>
          <w:p w14:paraId="48A21DF7" w14:textId="77777777" w:rsidR="00D711DD" w:rsidRDefault="005D1942" w:rsidP="00E05C19">
            <w:pPr>
              <w:pStyle w:val="TableParagraph"/>
              <w:ind w:left="2969" w:right="477"/>
              <w:jc w:val="center"/>
              <w:rPr>
                <w:b/>
                <w:sz w:val="24"/>
              </w:rPr>
            </w:pPr>
            <w:r>
              <w:rPr>
                <w:b/>
                <w:sz w:val="24"/>
              </w:rPr>
              <w:t>Ministerio</w:t>
            </w:r>
          </w:p>
        </w:tc>
      </w:tr>
      <w:tr w:rsidR="00D711DD" w14:paraId="79E00526" w14:textId="77777777">
        <w:trPr>
          <w:trHeight w:val="277"/>
        </w:trPr>
        <w:tc>
          <w:tcPr>
            <w:tcW w:w="2311" w:type="dxa"/>
            <w:tcBorders>
              <w:top w:val="single" w:sz="12" w:space="0" w:color="666666"/>
            </w:tcBorders>
          </w:tcPr>
          <w:p w14:paraId="3C58455E" w14:textId="77777777" w:rsidR="00D711DD" w:rsidRDefault="005D1942" w:rsidP="00E05C19">
            <w:pPr>
              <w:pStyle w:val="TableParagraph"/>
              <w:ind w:right="477"/>
              <w:rPr>
                <w:b/>
                <w:sz w:val="24"/>
              </w:rPr>
            </w:pPr>
            <w:r>
              <w:rPr>
                <w:b/>
                <w:sz w:val="24"/>
              </w:rPr>
              <w:t>Italia</w:t>
            </w:r>
          </w:p>
        </w:tc>
        <w:tc>
          <w:tcPr>
            <w:tcW w:w="7113" w:type="dxa"/>
            <w:tcBorders>
              <w:top w:val="single" w:sz="12" w:space="0" w:color="666666"/>
            </w:tcBorders>
          </w:tcPr>
          <w:p w14:paraId="2169FB72" w14:textId="77777777" w:rsidR="00D711DD" w:rsidRDefault="005D1942" w:rsidP="00E05C19">
            <w:pPr>
              <w:pStyle w:val="TableParagraph"/>
              <w:ind w:right="477"/>
              <w:rPr>
                <w:sz w:val="24"/>
              </w:rPr>
            </w:pPr>
            <w:r>
              <w:rPr>
                <w:b/>
                <w:sz w:val="24"/>
              </w:rPr>
              <w:t xml:space="preserve">El Ministerio de Familia </w:t>
            </w:r>
            <w:r>
              <w:rPr>
                <w:sz w:val="24"/>
              </w:rPr>
              <w:t>y Discapacidad.</w:t>
            </w:r>
          </w:p>
        </w:tc>
      </w:tr>
      <w:tr w:rsidR="00D711DD" w14:paraId="79E986CF" w14:textId="77777777">
        <w:trPr>
          <w:trHeight w:val="275"/>
        </w:trPr>
        <w:tc>
          <w:tcPr>
            <w:tcW w:w="2311" w:type="dxa"/>
          </w:tcPr>
          <w:p w14:paraId="2232809D" w14:textId="77777777" w:rsidR="00D711DD" w:rsidRDefault="005D1942" w:rsidP="00E05C19">
            <w:pPr>
              <w:pStyle w:val="TableParagraph"/>
              <w:ind w:right="477"/>
              <w:rPr>
                <w:b/>
                <w:sz w:val="24"/>
              </w:rPr>
            </w:pPr>
            <w:r>
              <w:rPr>
                <w:b/>
                <w:sz w:val="24"/>
              </w:rPr>
              <w:t>Panamá</w:t>
            </w:r>
          </w:p>
        </w:tc>
        <w:tc>
          <w:tcPr>
            <w:tcW w:w="7113" w:type="dxa"/>
          </w:tcPr>
          <w:p w14:paraId="067CB99E" w14:textId="77777777" w:rsidR="00D711DD" w:rsidRDefault="005D1942" w:rsidP="00E05C19">
            <w:pPr>
              <w:pStyle w:val="TableParagraph"/>
              <w:ind w:right="477"/>
              <w:rPr>
                <w:b/>
                <w:sz w:val="24"/>
              </w:rPr>
            </w:pPr>
            <w:r>
              <w:rPr>
                <w:b/>
                <w:sz w:val="24"/>
              </w:rPr>
              <w:t xml:space="preserve">Ministerio de </w:t>
            </w:r>
            <w:r>
              <w:rPr>
                <w:sz w:val="24"/>
              </w:rPr>
              <w:t xml:space="preserve">la juventud, la mujer, la niñez </w:t>
            </w:r>
            <w:r>
              <w:rPr>
                <w:b/>
                <w:sz w:val="24"/>
              </w:rPr>
              <w:t>y la familia.</w:t>
            </w:r>
          </w:p>
        </w:tc>
      </w:tr>
      <w:tr w:rsidR="00D711DD" w14:paraId="09521B4D" w14:textId="77777777">
        <w:trPr>
          <w:trHeight w:val="552"/>
        </w:trPr>
        <w:tc>
          <w:tcPr>
            <w:tcW w:w="2311" w:type="dxa"/>
          </w:tcPr>
          <w:p w14:paraId="0EE5BE0B" w14:textId="77777777" w:rsidR="00D711DD" w:rsidRDefault="005D1942" w:rsidP="00E05C19">
            <w:pPr>
              <w:pStyle w:val="TableParagraph"/>
              <w:ind w:right="477"/>
              <w:rPr>
                <w:b/>
                <w:sz w:val="24"/>
              </w:rPr>
            </w:pPr>
            <w:r>
              <w:rPr>
                <w:b/>
                <w:sz w:val="24"/>
              </w:rPr>
              <w:t>Austria</w:t>
            </w:r>
          </w:p>
        </w:tc>
        <w:tc>
          <w:tcPr>
            <w:tcW w:w="7113" w:type="dxa"/>
          </w:tcPr>
          <w:p w14:paraId="1EB875CE" w14:textId="77777777" w:rsidR="00D711DD" w:rsidRDefault="005D1942" w:rsidP="00E05C19">
            <w:pPr>
              <w:pStyle w:val="TableParagraph"/>
              <w:ind w:right="477"/>
              <w:rPr>
                <w:sz w:val="24"/>
              </w:rPr>
            </w:pPr>
            <w:r>
              <w:rPr>
                <w:b/>
                <w:sz w:val="24"/>
              </w:rPr>
              <w:t xml:space="preserve">Ministerio Federal de Asuntos Familiares </w:t>
            </w:r>
            <w:r>
              <w:rPr>
                <w:sz w:val="24"/>
              </w:rPr>
              <w:t>y Juventud.</w:t>
            </w:r>
          </w:p>
          <w:p w14:paraId="258C1017" w14:textId="77777777" w:rsidR="00D711DD" w:rsidRDefault="005D1942" w:rsidP="00E05C19">
            <w:pPr>
              <w:pStyle w:val="TableParagraph"/>
              <w:ind w:right="477"/>
              <w:rPr>
                <w:sz w:val="24"/>
              </w:rPr>
            </w:pPr>
            <w:r>
              <w:rPr>
                <w:sz w:val="24"/>
              </w:rPr>
              <w:t>Ministerio Federal de Salud y Mujeres</w:t>
            </w:r>
          </w:p>
        </w:tc>
      </w:tr>
      <w:tr w:rsidR="00D711DD" w14:paraId="456B5917" w14:textId="77777777">
        <w:trPr>
          <w:trHeight w:val="551"/>
        </w:trPr>
        <w:tc>
          <w:tcPr>
            <w:tcW w:w="2311" w:type="dxa"/>
          </w:tcPr>
          <w:p w14:paraId="2DEDFD64" w14:textId="77777777" w:rsidR="00D711DD" w:rsidRDefault="005D1942" w:rsidP="00E05C19">
            <w:pPr>
              <w:pStyle w:val="TableParagraph"/>
              <w:ind w:right="477"/>
              <w:rPr>
                <w:b/>
                <w:sz w:val="24"/>
              </w:rPr>
            </w:pPr>
            <w:r>
              <w:rPr>
                <w:b/>
                <w:sz w:val="24"/>
              </w:rPr>
              <w:t>Bélgica</w:t>
            </w:r>
          </w:p>
        </w:tc>
        <w:tc>
          <w:tcPr>
            <w:tcW w:w="7113" w:type="dxa"/>
          </w:tcPr>
          <w:p w14:paraId="18711625" w14:textId="0E931DD6" w:rsidR="00D711DD" w:rsidRPr="00F81C77" w:rsidRDefault="005D1942" w:rsidP="00E05C19">
            <w:pPr>
              <w:pStyle w:val="TableParagraph"/>
              <w:ind w:right="477"/>
              <w:rPr>
                <w:sz w:val="24"/>
              </w:rPr>
            </w:pPr>
            <w:r>
              <w:rPr>
                <w:b/>
                <w:sz w:val="24"/>
              </w:rPr>
              <w:t xml:space="preserve">Ministerio </w:t>
            </w:r>
            <w:r>
              <w:rPr>
                <w:sz w:val="24"/>
              </w:rPr>
              <w:t>de Asuntos Sociales, Sanidad, Instituciones</w:t>
            </w:r>
            <w:r w:rsidR="00F81C77">
              <w:rPr>
                <w:sz w:val="24"/>
              </w:rPr>
              <w:t xml:space="preserve"> </w:t>
            </w:r>
            <w:r>
              <w:rPr>
                <w:sz w:val="24"/>
              </w:rPr>
              <w:t xml:space="preserve">Culturales Federales, y </w:t>
            </w:r>
            <w:r>
              <w:rPr>
                <w:b/>
                <w:sz w:val="24"/>
              </w:rPr>
              <w:t>Familias.</w:t>
            </w:r>
          </w:p>
        </w:tc>
      </w:tr>
      <w:tr w:rsidR="00D711DD" w14:paraId="0AA3D06F" w14:textId="77777777">
        <w:trPr>
          <w:trHeight w:val="278"/>
        </w:trPr>
        <w:tc>
          <w:tcPr>
            <w:tcW w:w="2311" w:type="dxa"/>
          </w:tcPr>
          <w:p w14:paraId="4245A46B" w14:textId="77777777" w:rsidR="00D711DD" w:rsidRDefault="005D1942" w:rsidP="00E05C19">
            <w:pPr>
              <w:pStyle w:val="TableParagraph"/>
              <w:ind w:right="477"/>
              <w:rPr>
                <w:b/>
                <w:sz w:val="24"/>
              </w:rPr>
            </w:pPr>
            <w:r>
              <w:rPr>
                <w:b/>
                <w:sz w:val="24"/>
              </w:rPr>
              <w:t>Luxemburgo</w:t>
            </w:r>
          </w:p>
        </w:tc>
        <w:tc>
          <w:tcPr>
            <w:tcW w:w="7113" w:type="dxa"/>
          </w:tcPr>
          <w:p w14:paraId="04C16747" w14:textId="77777777" w:rsidR="00D711DD" w:rsidRDefault="005D1942" w:rsidP="00E05C19">
            <w:pPr>
              <w:pStyle w:val="TableParagraph"/>
              <w:ind w:right="477"/>
              <w:rPr>
                <w:sz w:val="24"/>
              </w:rPr>
            </w:pPr>
            <w:r>
              <w:rPr>
                <w:b/>
                <w:sz w:val="24"/>
              </w:rPr>
              <w:t xml:space="preserve">Ministerio de la Familia, </w:t>
            </w:r>
            <w:r>
              <w:rPr>
                <w:sz w:val="24"/>
              </w:rPr>
              <w:t>la Integración, y la gran región.</w:t>
            </w:r>
          </w:p>
        </w:tc>
      </w:tr>
      <w:tr w:rsidR="00D711DD" w14:paraId="455C2545" w14:textId="77777777">
        <w:trPr>
          <w:trHeight w:val="275"/>
        </w:trPr>
        <w:tc>
          <w:tcPr>
            <w:tcW w:w="2311" w:type="dxa"/>
          </w:tcPr>
          <w:p w14:paraId="497FEA4C" w14:textId="77777777" w:rsidR="00D711DD" w:rsidRDefault="005D1942" w:rsidP="00E05C19">
            <w:pPr>
              <w:pStyle w:val="TableParagraph"/>
              <w:ind w:right="477"/>
              <w:rPr>
                <w:b/>
                <w:sz w:val="24"/>
              </w:rPr>
            </w:pPr>
            <w:r>
              <w:rPr>
                <w:b/>
                <w:sz w:val="24"/>
              </w:rPr>
              <w:t>Rumanía</w:t>
            </w:r>
          </w:p>
        </w:tc>
        <w:tc>
          <w:tcPr>
            <w:tcW w:w="7113" w:type="dxa"/>
          </w:tcPr>
          <w:p w14:paraId="4B4C3362" w14:textId="1720D3C8" w:rsidR="00D711DD" w:rsidRDefault="005D1942" w:rsidP="00E05C19">
            <w:pPr>
              <w:pStyle w:val="TableParagraph"/>
              <w:ind w:right="477"/>
              <w:rPr>
                <w:sz w:val="24"/>
              </w:rPr>
            </w:pPr>
            <w:r>
              <w:rPr>
                <w:b/>
                <w:sz w:val="24"/>
              </w:rPr>
              <w:t xml:space="preserve">Ministerio de </w:t>
            </w:r>
            <w:r>
              <w:rPr>
                <w:sz w:val="24"/>
              </w:rPr>
              <w:t xml:space="preserve">Trabajo, </w:t>
            </w:r>
            <w:r>
              <w:rPr>
                <w:b/>
                <w:sz w:val="24"/>
              </w:rPr>
              <w:t>Familia</w:t>
            </w:r>
            <w:r>
              <w:rPr>
                <w:sz w:val="24"/>
              </w:rPr>
              <w:t>, Protección Social y</w:t>
            </w:r>
            <w:r w:rsidR="00F81C77">
              <w:rPr>
                <w:sz w:val="24"/>
              </w:rPr>
              <w:t xml:space="preserve"> </w:t>
            </w:r>
            <w:r>
              <w:rPr>
                <w:sz w:val="24"/>
              </w:rPr>
              <w:t>Ancianidad.</w:t>
            </w:r>
          </w:p>
        </w:tc>
      </w:tr>
    </w:tbl>
    <w:p w14:paraId="1ACE1B5F" w14:textId="77777777" w:rsidR="00D711DD" w:rsidRDefault="00D711DD" w:rsidP="00E05C19">
      <w:pPr>
        <w:pStyle w:val="Textoindependiente"/>
        <w:ind w:right="477"/>
        <w:rPr>
          <w:rFonts w:ascii="Calibri"/>
          <w:sz w:val="10"/>
        </w:rPr>
      </w:pPr>
    </w:p>
    <w:tbl>
      <w:tblPr>
        <w:tblStyle w:val="TableNormal"/>
        <w:tblW w:w="0" w:type="auto"/>
        <w:tblInd w:w="-3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311"/>
        <w:gridCol w:w="8402"/>
      </w:tblGrid>
      <w:tr w:rsidR="00D711DD" w14:paraId="65021990" w14:textId="77777777" w:rsidTr="00F81C77">
        <w:trPr>
          <w:trHeight w:val="275"/>
        </w:trPr>
        <w:tc>
          <w:tcPr>
            <w:tcW w:w="2311" w:type="dxa"/>
          </w:tcPr>
          <w:p w14:paraId="6FFCD850" w14:textId="77777777" w:rsidR="00D711DD" w:rsidRDefault="005D1942" w:rsidP="00E05C19">
            <w:pPr>
              <w:pStyle w:val="TableParagraph"/>
              <w:ind w:right="477"/>
              <w:rPr>
                <w:b/>
                <w:sz w:val="24"/>
              </w:rPr>
            </w:pPr>
            <w:r>
              <w:rPr>
                <w:b/>
                <w:sz w:val="24"/>
              </w:rPr>
              <w:t>Turquía</w:t>
            </w:r>
          </w:p>
        </w:tc>
        <w:tc>
          <w:tcPr>
            <w:tcW w:w="8402" w:type="dxa"/>
          </w:tcPr>
          <w:p w14:paraId="520355DE" w14:textId="77777777" w:rsidR="00D711DD" w:rsidRDefault="005D1942" w:rsidP="00E05C19">
            <w:pPr>
              <w:pStyle w:val="TableParagraph"/>
              <w:ind w:right="477"/>
              <w:rPr>
                <w:b/>
                <w:sz w:val="24"/>
              </w:rPr>
            </w:pPr>
            <w:r>
              <w:rPr>
                <w:b/>
                <w:sz w:val="24"/>
              </w:rPr>
              <w:t xml:space="preserve">Ministerio de </w:t>
            </w:r>
            <w:r>
              <w:rPr>
                <w:sz w:val="24"/>
              </w:rPr>
              <w:t xml:space="preserve">Trabajo, Servicios Sociales y </w:t>
            </w:r>
            <w:r>
              <w:rPr>
                <w:b/>
                <w:sz w:val="24"/>
              </w:rPr>
              <w:t>Familia.</w:t>
            </w:r>
          </w:p>
        </w:tc>
      </w:tr>
      <w:tr w:rsidR="00D711DD" w14:paraId="4D85F329" w14:textId="77777777" w:rsidTr="00F81C77">
        <w:trPr>
          <w:trHeight w:val="551"/>
        </w:trPr>
        <w:tc>
          <w:tcPr>
            <w:tcW w:w="2311" w:type="dxa"/>
          </w:tcPr>
          <w:p w14:paraId="1C9B8314" w14:textId="77777777" w:rsidR="00D711DD" w:rsidRDefault="005D1942" w:rsidP="00E05C19">
            <w:pPr>
              <w:pStyle w:val="TableParagraph"/>
              <w:ind w:right="477"/>
              <w:rPr>
                <w:b/>
                <w:sz w:val="24"/>
              </w:rPr>
            </w:pPr>
            <w:r>
              <w:rPr>
                <w:b/>
                <w:sz w:val="24"/>
              </w:rPr>
              <w:t>Eslovaquia</w:t>
            </w:r>
          </w:p>
        </w:tc>
        <w:tc>
          <w:tcPr>
            <w:tcW w:w="8402" w:type="dxa"/>
          </w:tcPr>
          <w:p w14:paraId="4A94E79B" w14:textId="545E10DB" w:rsidR="00D711DD" w:rsidRDefault="005D1942" w:rsidP="00E05C19">
            <w:pPr>
              <w:pStyle w:val="TableParagraph"/>
              <w:ind w:right="477"/>
              <w:rPr>
                <w:sz w:val="24"/>
              </w:rPr>
            </w:pPr>
            <w:r>
              <w:rPr>
                <w:b/>
                <w:sz w:val="24"/>
              </w:rPr>
              <w:t xml:space="preserve">Ministerio de la Familia, </w:t>
            </w:r>
            <w:r>
              <w:rPr>
                <w:sz w:val="24"/>
              </w:rPr>
              <w:t>llamado así desde 2015, antes era el</w:t>
            </w:r>
            <w:r w:rsidR="00F81C77">
              <w:rPr>
                <w:sz w:val="24"/>
              </w:rPr>
              <w:t xml:space="preserve"> </w:t>
            </w:r>
            <w:r>
              <w:rPr>
                <w:sz w:val="24"/>
              </w:rPr>
              <w:t>Ministerio de Trabajo, Asuntos Sociales y Familia.</w:t>
            </w:r>
          </w:p>
        </w:tc>
      </w:tr>
      <w:tr w:rsidR="00D711DD" w14:paraId="0DC0C6E7" w14:textId="77777777" w:rsidTr="00F81C77">
        <w:trPr>
          <w:trHeight w:val="281"/>
        </w:trPr>
        <w:tc>
          <w:tcPr>
            <w:tcW w:w="2311" w:type="dxa"/>
          </w:tcPr>
          <w:p w14:paraId="26CE3B2C" w14:textId="77777777" w:rsidR="00D711DD" w:rsidRDefault="005D1942" w:rsidP="00E05C19">
            <w:pPr>
              <w:pStyle w:val="TableParagraph"/>
              <w:ind w:right="477"/>
              <w:rPr>
                <w:b/>
                <w:sz w:val="24"/>
              </w:rPr>
            </w:pPr>
            <w:r>
              <w:rPr>
                <w:b/>
                <w:sz w:val="24"/>
              </w:rPr>
              <w:t>Dinamarca</w:t>
            </w:r>
          </w:p>
        </w:tc>
        <w:tc>
          <w:tcPr>
            <w:tcW w:w="8402" w:type="dxa"/>
          </w:tcPr>
          <w:p w14:paraId="50C0C134" w14:textId="77777777" w:rsidR="00D711DD" w:rsidRDefault="005D1942" w:rsidP="00E05C19">
            <w:pPr>
              <w:pStyle w:val="TableParagraph"/>
              <w:ind w:right="477"/>
              <w:rPr>
                <w:sz w:val="24"/>
              </w:rPr>
            </w:pPr>
            <w:r>
              <w:rPr>
                <w:sz w:val="24"/>
              </w:rPr>
              <w:t>Ministerio de Asuntos Sociales e Infantiles; Ministerio de Ancianos.</w:t>
            </w:r>
          </w:p>
        </w:tc>
      </w:tr>
      <w:tr w:rsidR="00D711DD" w14:paraId="4EDEC1D3" w14:textId="77777777" w:rsidTr="00F81C77">
        <w:trPr>
          <w:trHeight w:val="555"/>
        </w:trPr>
        <w:tc>
          <w:tcPr>
            <w:tcW w:w="2311" w:type="dxa"/>
          </w:tcPr>
          <w:p w14:paraId="379B4BAF" w14:textId="77777777" w:rsidR="00D711DD" w:rsidRDefault="005D1942" w:rsidP="00E05C19">
            <w:pPr>
              <w:pStyle w:val="TableParagraph"/>
              <w:ind w:right="477"/>
              <w:rPr>
                <w:b/>
                <w:sz w:val="24"/>
              </w:rPr>
            </w:pPr>
            <w:r>
              <w:rPr>
                <w:b/>
                <w:sz w:val="24"/>
              </w:rPr>
              <w:t>Finlandia</w:t>
            </w:r>
          </w:p>
        </w:tc>
        <w:tc>
          <w:tcPr>
            <w:tcW w:w="8402" w:type="dxa"/>
          </w:tcPr>
          <w:p w14:paraId="06FDBA3F" w14:textId="242DA86B" w:rsidR="00D711DD" w:rsidRDefault="005D1942" w:rsidP="00E05C19">
            <w:pPr>
              <w:pStyle w:val="TableParagraph"/>
              <w:ind w:right="477"/>
              <w:rPr>
                <w:b/>
                <w:sz w:val="24"/>
              </w:rPr>
            </w:pPr>
            <w:r>
              <w:rPr>
                <w:sz w:val="24"/>
              </w:rPr>
              <w:t xml:space="preserve">Ministerio de Asuntos Sociales y Salud: 1) Ministro de Asuntos Sociales y Salud; 2) </w:t>
            </w:r>
            <w:r>
              <w:rPr>
                <w:b/>
                <w:sz w:val="24"/>
              </w:rPr>
              <w:t>Ministro de Asuntos de</w:t>
            </w:r>
            <w:r w:rsidR="00F81C77">
              <w:rPr>
                <w:b/>
                <w:sz w:val="24"/>
              </w:rPr>
              <w:t xml:space="preserve"> </w:t>
            </w:r>
            <w:r>
              <w:rPr>
                <w:b/>
                <w:sz w:val="24"/>
              </w:rPr>
              <w:t>Familia y</w:t>
            </w:r>
            <w:r w:rsidR="00F81C77">
              <w:rPr>
                <w:b/>
                <w:sz w:val="24"/>
              </w:rPr>
              <w:t xml:space="preserve"> </w:t>
            </w:r>
            <w:r>
              <w:rPr>
                <w:b/>
                <w:sz w:val="24"/>
              </w:rPr>
              <w:t>Servicios Sociales</w:t>
            </w:r>
          </w:p>
        </w:tc>
      </w:tr>
      <w:tr w:rsidR="00D711DD" w14:paraId="02426272" w14:textId="77777777" w:rsidTr="00F81C77">
        <w:trPr>
          <w:trHeight w:val="551"/>
        </w:trPr>
        <w:tc>
          <w:tcPr>
            <w:tcW w:w="2311" w:type="dxa"/>
          </w:tcPr>
          <w:p w14:paraId="52BEABAB" w14:textId="77777777" w:rsidR="00D711DD" w:rsidRDefault="005D1942" w:rsidP="00E05C19">
            <w:pPr>
              <w:pStyle w:val="TableParagraph"/>
              <w:ind w:right="477"/>
              <w:rPr>
                <w:b/>
                <w:sz w:val="24"/>
              </w:rPr>
            </w:pPr>
            <w:r>
              <w:rPr>
                <w:b/>
                <w:sz w:val="24"/>
              </w:rPr>
              <w:t>Chile</w:t>
            </w:r>
          </w:p>
        </w:tc>
        <w:tc>
          <w:tcPr>
            <w:tcW w:w="8402" w:type="dxa"/>
          </w:tcPr>
          <w:p w14:paraId="77CCAE29" w14:textId="77777777" w:rsidR="00D711DD" w:rsidRDefault="005D1942" w:rsidP="00E05C19">
            <w:pPr>
              <w:pStyle w:val="TableParagraph"/>
              <w:ind w:right="477"/>
              <w:rPr>
                <w:b/>
                <w:sz w:val="24"/>
              </w:rPr>
            </w:pPr>
            <w:r>
              <w:rPr>
                <w:sz w:val="24"/>
              </w:rPr>
              <w:t xml:space="preserve">Ministerio de Desarrollo Social paso a ser el </w:t>
            </w:r>
            <w:r>
              <w:rPr>
                <w:b/>
                <w:sz w:val="24"/>
              </w:rPr>
              <w:t>Ministerio de Familia y Desarrollo Social</w:t>
            </w:r>
          </w:p>
        </w:tc>
      </w:tr>
      <w:tr w:rsidR="00D711DD" w14:paraId="0318F7C6" w14:textId="77777777" w:rsidTr="00F81C77">
        <w:trPr>
          <w:trHeight w:val="830"/>
        </w:trPr>
        <w:tc>
          <w:tcPr>
            <w:tcW w:w="2311" w:type="dxa"/>
          </w:tcPr>
          <w:p w14:paraId="47C75328" w14:textId="77777777" w:rsidR="00D711DD" w:rsidRDefault="005D1942" w:rsidP="00E05C19">
            <w:pPr>
              <w:pStyle w:val="TableParagraph"/>
              <w:ind w:right="477"/>
              <w:rPr>
                <w:b/>
                <w:sz w:val="24"/>
              </w:rPr>
            </w:pPr>
            <w:r>
              <w:rPr>
                <w:b/>
                <w:sz w:val="24"/>
              </w:rPr>
              <w:t>Paraguay</w:t>
            </w:r>
          </w:p>
        </w:tc>
        <w:tc>
          <w:tcPr>
            <w:tcW w:w="8402" w:type="dxa"/>
          </w:tcPr>
          <w:p w14:paraId="2BBCBFDB" w14:textId="2ECECAEF" w:rsidR="00D711DD" w:rsidRPr="00F81C77" w:rsidRDefault="005D1942" w:rsidP="00E05C19">
            <w:pPr>
              <w:pStyle w:val="TableParagraph"/>
              <w:ind w:right="477"/>
              <w:rPr>
                <w:b/>
                <w:sz w:val="24"/>
              </w:rPr>
            </w:pPr>
            <w:r>
              <w:rPr>
                <w:sz w:val="24"/>
              </w:rPr>
              <w:t xml:space="preserve">Aprobó el </w:t>
            </w:r>
            <w:r>
              <w:rPr>
                <w:b/>
                <w:sz w:val="24"/>
              </w:rPr>
              <w:t>proyecto de Ley que “Declara de interés nacional y social la creación del Ministerio de Familia, Mujer,</w:t>
            </w:r>
            <w:r w:rsidR="00F81C77">
              <w:rPr>
                <w:b/>
                <w:sz w:val="24"/>
              </w:rPr>
              <w:t xml:space="preserve"> </w:t>
            </w:r>
            <w:r>
              <w:rPr>
                <w:b/>
                <w:sz w:val="24"/>
              </w:rPr>
              <w:t>Infancia, Juventud y Adulto Mayor</w:t>
            </w:r>
            <w:r>
              <w:rPr>
                <w:sz w:val="24"/>
              </w:rPr>
              <w:t>”</w:t>
            </w:r>
          </w:p>
        </w:tc>
      </w:tr>
    </w:tbl>
    <w:p w14:paraId="6FE617C8" w14:textId="77777777" w:rsidR="00D711DD" w:rsidRDefault="00D711DD" w:rsidP="00E05C19">
      <w:pPr>
        <w:pStyle w:val="Textoindependiente"/>
        <w:ind w:right="477"/>
        <w:rPr>
          <w:rFonts w:ascii="Calibri"/>
          <w:sz w:val="14"/>
        </w:rPr>
      </w:pPr>
    </w:p>
    <w:p w14:paraId="692B3DFB" w14:textId="797FEF2D" w:rsidR="00D711DD" w:rsidRDefault="005D1942" w:rsidP="00E05C19">
      <w:pPr>
        <w:pStyle w:val="Textoindependiente"/>
        <w:ind w:left="118" w:right="477"/>
        <w:jc w:val="both"/>
      </w:pPr>
      <w:r>
        <w:t>Como se observa desde el mismo título,</w:t>
      </w:r>
      <w:r w:rsidR="00F81C77">
        <w:t xml:space="preserve"> naciones alrededor del </w:t>
      </w:r>
      <w:r w:rsidR="00F81C77">
        <w:lastRenderedPageBreak/>
        <w:t xml:space="preserve">mundo, </w:t>
      </w:r>
      <w:r>
        <w:t>fomenta</w:t>
      </w:r>
      <w:r w:rsidR="00F81C77">
        <w:t>n hoy</w:t>
      </w:r>
      <w:r>
        <w:t xml:space="preserve"> una nueva institucionalidad que protege y promueve la familia efectivamente como el eje fundamental de la sociedad, y que permite a su vez articular eficazmente a las instituciones del Estado</w:t>
      </w:r>
      <w:r w:rsidR="00F81C77">
        <w:t>,</w:t>
      </w:r>
      <w:r>
        <w:t xml:space="preserve"> </w:t>
      </w:r>
      <w:r w:rsidR="00F81C77">
        <w:t>para combatir</w:t>
      </w:r>
      <w:r>
        <w:t xml:space="preserve"> aquellos problemas que afectan a la niñez, a la mujer, al adulto mayor, y a la población con discapacidad.</w:t>
      </w:r>
    </w:p>
    <w:p w14:paraId="3AF5AD5C" w14:textId="77777777" w:rsidR="00D711DD" w:rsidRDefault="00D711DD" w:rsidP="00E05C19">
      <w:pPr>
        <w:pStyle w:val="Textoindependiente"/>
        <w:ind w:right="477"/>
      </w:pPr>
    </w:p>
    <w:p w14:paraId="7E0880D4" w14:textId="77777777" w:rsidR="00D711DD" w:rsidRDefault="005D1942" w:rsidP="00E05C19">
      <w:pPr>
        <w:ind w:left="118" w:right="477"/>
        <w:jc w:val="both"/>
        <w:rPr>
          <w:sz w:val="24"/>
        </w:rPr>
      </w:pPr>
      <w:r>
        <w:rPr>
          <w:sz w:val="24"/>
        </w:rPr>
        <w:t xml:space="preserve">Lo anterior significa, que </w:t>
      </w:r>
      <w:r>
        <w:rPr>
          <w:b/>
          <w:sz w:val="24"/>
        </w:rPr>
        <w:t>los temas trasversales en relación con la familia, lo que incluye las diversidades raciales, de género, de cultura, en su conformación, a pesar de ser inherentes a ella, no son el enfoque principal de la creación de los Ministerios</w:t>
      </w:r>
      <w:r>
        <w:rPr>
          <w:sz w:val="24"/>
        </w:rPr>
        <w:t>. En cambio, sí lo es, la protección directa a los miembros que particularmente han podido padecer de uno o varias formas de vulnerabilidad específica, entre ellos, la mujer, los niños, los adolescentes, los jóvenes, y los adultos mayores, además de aquellos que tiene alguna discapacidad, como es más común en casi todos los</w:t>
      </w:r>
      <w:r>
        <w:rPr>
          <w:spacing w:val="-2"/>
          <w:sz w:val="24"/>
        </w:rPr>
        <w:t xml:space="preserve"> </w:t>
      </w:r>
      <w:r>
        <w:rPr>
          <w:sz w:val="24"/>
        </w:rPr>
        <w:t>países.</w:t>
      </w:r>
    </w:p>
    <w:p w14:paraId="27434020" w14:textId="77777777" w:rsidR="00D711DD" w:rsidRDefault="00D711DD" w:rsidP="00E05C19">
      <w:pPr>
        <w:pStyle w:val="Textoindependiente"/>
        <w:ind w:right="477"/>
        <w:rPr>
          <w:sz w:val="23"/>
        </w:rPr>
      </w:pPr>
    </w:p>
    <w:p w14:paraId="59FFCFE2" w14:textId="3C079B37" w:rsidR="00D711DD" w:rsidRDefault="005D1942" w:rsidP="00E05C19">
      <w:pPr>
        <w:pStyle w:val="Textoindependiente"/>
        <w:ind w:left="118" w:right="477"/>
        <w:jc w:val="both"/>
      </w:pPr>
      <w:r>
        <w:t xml:space="preserve">Ello no significa que el Estado dejara de atender y prestar servicios a las especificidades de la familia, pero las leyes actuales ya han dado elementos suficientes para atender y proteger, condiciones, situaciones y necesidades particulares o específicas de un grupo minoritario de la población, normatividades que entran a operar cuando son requeridas. Por lo que, en ese sentido, los Ministerios de Familia, buscan dar un marco general de atención a la totalidad de la población, aplicable a toda ella, y que </w:t>
      </w:r>
      <w:r w:rsidRPr="00F81C77">
        <w:rPr>
          <w:b/>
          <w:bCs/>
        </w:rPr>
        <w:t>permita cumplir los mandatos Constitucionales de protección a la familia como principal enfoque, al igual que la protección prevalente a los niños, las mujeres, los adultos, y la población con discapacidad, lo que permite atender de manera integral a la familia</w:t>
      </w:r>
      <w:r>
        <w:t>.</w:t>
      </w:r>
    </w:p>
    <w:p w14:paraId="45D6FD26" w14:textId="0ADA6F37" w:rsidR="00D711DD" w:rsidRDefault="00D711DD" w:rsidP="00E05C19">
      <w:pPr>
        <w:pStyle w:val="Textoindependiente"/>
        <w:ind w:right="477"/>
      </w:pPr>
    </w:p>
    <w:p w14:paraId="78E94979" w14:textId="77777777" w:rsidR="00F81C77" w:rsidRDefault="00F81C77" w:rsidP="00E05C19">
      <w:pPr>
        <w:pStyle w:val="Textoindependiente"/>
        <w:ind w:right="477"/>
      </w:pPr>
    </w:p>
    <w:p w14:paraId="6AE840B6" w14:textId="10D02D06" w:rsidR="00F81C77" w:rsidRDefault="005D1942" w:rsidP="00E05C19">
      <w:pPr>
        <w:pStyle w:val="Ttulo1"/>
        <w:ind w:right="477"/>
        <w:jc w:val="both"/>
      </w:pPr>
      <w:r>
        <w:t>OBJETO DEL PROYECTO DE LEY</w:t>
      </w:r>
      <w:r w:rsidR="00F81C77">
        <w:t xml:space="preserve"> </w:t>
      </w:r>
    </w:p>
    <w:p w14:paraId="1D5C0C35" w14:textId="77777777" w:rsidR="00876967" w:rsidRDefault="00876967" w:rsidP="00E05C19">
      <w:pPr>
        <w:pStyle w:val="Ttulo1"/>
        <w:ind w:right="477"/>
        <w:jc w:val="both"/>
      </w:pPr>
    </w:p>
    <w:p w14:paraId="76E3F2FF" w14:textId="03AB0E2E" w:rsidR="00D711DD" w:rsidRPr="00F81C77" w:rsidRDefault="00F81C77" w:rsidP="00E05C19">
      <w:pPr>
        <w:pStyle w:val="Ttulo1"/>
        <w:ind w:right="477"/>
        <w:jc w:val="both"/>
        <w:rPr>
          <w:b w:val="0"/>
          <w:bCs w:val="0"/>
        </w:rPr>
      </w:pPr>
      <w:r w:rsidRPr="00F81C77">
        <w:rPr>
          <w:b w:val="0"/>
          <w:bCs w:val="0"/>
        </w:rPr>
        <w:t>El</w:t>
      </w:r>
      <w:r>
        <w:rPr>
          <w:b w:val="0"/>
          <w:bCs w:val="0"/>
        </w:rPr>
        <w:t xml:space="preserve"> presente proyecto de Ley tiene como </w:t>
      </w:r>
      <w:r w:rsidRPr="00F81C77">
        <w:rPr>
          <w:b w:val="0"/>
          <w:bCs w:val="0"/>
        </w:rPr>
        <w:t>objetivo</w:t>
      </w:r>
      <w:r>
        <w:rPr>
          <w:b w:val="0"/>
          <w:bCs w:val="0"/>
        </w:rPr>
        <w:t xml:space="preserve">, transformar a Prosperidad Social, en el </w:t>
      </w:r>
      <w:r w:rsidRPr="00F81C77">
        <w:rPr>
          <w:b w:val="0"/>
          <w:bCs w:val="0"/>
          <w:i/>
        </w:rPr>
        <w:t>Ministerio de la Familia y Social</w:t>
      </w:r>
      <w:r>
        <w:rPr>
          <w:b w:val="0"/>
          <w:bCs w:val="0"/>
          <w:i/>
        </w:rPr>
        <w:t>,</w:t>
      </w:r>
      <w:r w:rsidRPr="00F81C77">
        <w:rPr>
          <w:b w:val="0"/>
          <w:bCs w:val="0"/>
        </w:rPr>
        <w:t xml:space="preserve"> </w:t>
      </w:r>
      <w:r>
        <w:rPr>
          <w:b w:val="0"/>
          <w:bCs w:val="0"/>
        </w:rPr>
        <w:t>como cabeza</w:t>
      </w:r>
      <w:r w:rsidRPr="00F81C77">
        <w:rPr>
          <w:b w:val="0"/>
          <w:bCs w:val="0"/>
        </w:rPr>
        <w:t xml:space="preserve"> del Sector Familia y Social</w:t>
      </w:r>
      <w:r>
        <w:rPr>
          <w:b w:val="0"/>
          <w:bCs w:val="0"/>
        </w:rPr>
        <w:t xml:space="preserve">. Para que a través de este Ministerio y de la articulación </w:t>
      </w:r>
      <w:r w:rsidR="00876967">
        <w:rPr>
          <w:b w:val="0"/>
          <w:bCs w:val="0"/>
        </w:rPr>
        <w:t>de este</w:t>
      </w:r>
      <w:r>
        <w:rPr>
          <w:b w:val="0"/>
          <w:bCs w:val="0"/>
        </w:rPr>
        <w:t xml:space="preserve"> con sus entidades adscritas, se </w:t>
      </w:r>
      <w:r w:rsidRPr="00F81C77">
        <w:rPr>
          <w:b w:val="0"/>
          <w:bCs w:val="0"/>
        </w:rPr>
        <w:t>formul</w:t>
      </w:r>
      <w:r>
        <w:rPr>
          <w:b w:val="0"/>
          <w:bCs w:val="0"/>
        </w:rPr>
        <w:t>e</w:t>
      </w:r>
      <w:r w:rsidRPr="00F81C77">
        <w:rPr>
          <w:b w:val="0"/>
          <w:bCs w:val="0"/>
        </w:rPr>
        <w:t>, adopt</w:t>
      </w:r>
      <w:r>
        <w:rPr>
          <w:b w:val="0"/>
          <w:bCs w:val="0"/>
        </w:rPr>
        <w:t>e</w:t>
      </w:r>
      <w:r w:rsidRPr="00F81C77">
        <w:rPr>
          <w:b w:val="0"/>
          <w:bCs w:val="0"/>
        </w:rPr>
        <w:t>, diri</w:t>
      </w:r>
      <w:r>
        <w:rPr>
          <w:b w:val="0"/>
          <w:bCs w:val="0"/>
        </w:rPr>
        <w:t>ja</w:t>
      </w:r>
      <w:r w:rsidRPr="00F81C77">
        <w:rPr>
          <w:b w:val="0"/>
          <w:bCs w:val="0"/>
        </w:rPr>
        <w:t>, coordin</w:t>
      </w:r>
      <w:r>
        <w:rPr>
          <w:b w:val="0"/>
          <w:bCs w:val="0"/>
        </w:rPr>
        <w:t>e</w:t>
      </w:r>
      <w:r w:rsidRPr="00F81C77">
        <w:rPr>
          <w:b w:val="0"/>
          <w:bCs w:val="0"/>
        </w:rPr>
        <w:t xml:space="preserve"> y ejecut</w:t>
      </w:r>
      <w:r>
        <w:rPr>
          <w:b w:val="0"/>
          <w:bCs w:val="0"/>
        </w:rPr>
        <w:t>e</w:t>
      </w:r>
      <w:r w:rsidRPr="00F81C77">
        <w:rPr>
          <w:b w:val="0"/>
          <w:bCs w:val="0"/>
        </w:rPr>
        <w:t>, políticas públicas, planes, programas y proyectos, en procura de reducir la pobreza y la desigualdad, garantizar la atención a la población vulnerable; la reparación integral a las víctimas de conflicto en el país; y la promoción, protección, bienestar y calidad de vida, de la familia y de quienes la componen.</w:t>
      </w:r>
      <w:r>
        <w:rPr>
          <w:b w:val="0"/>
          <w:bCs w:val="0"/>
        </w:rPr>
        <w:t xml:space="preserve"> Esto permitiría hacer más eficiente la </w:t>
      </w:r>
      <w:r w:rsidRPr="00F81C77">
        <w:rPr>
          <w:b w:val="0"/>
          <w:bCs w:val="0"/>
        </w:rPr>
        <w:t xml:space="preserve">inversión y </w:t>
      </w:r>
      <w:r>
        <w:rPr>
          <w:b w:val="0"/>
          <w:bCs w:val="0"/>
        </w:rPr>
        <w:t xml:space="preserve">el </w:t>
      </w:r>
      <w:r w:rsidRPr="00F81C77">
        <w:rPr>
          <w:b w:val="0"/>
          <w:bCs w:val="0"/>
        </w:rPr>
        <w:t>gasto público</w:t>
      </w:r>
      <w:r>
        <w:rPr>
          <w:b w:val="0"/>
          <w:bCs w:val="0"/>
        </w:rPr>
        <w:t xml:space="preserve">, </w:t>
      </w:r>
      <w:r w:rsidR="00876967">
        <w:rPr>
          <w:b w:val="0"/>
          <w:bCs w:val="0"/>
        </w:rPr>
        <w:t xml:space="preserve">y poner en </w:t>
      </w:r>
      <w:r w:rsidRPr="00F81C77">
        <w:rPr>
          <w:b w:val="0"/>
          <w:bCs w:val="0"/>
        </w:rPr>
        <w:t>marcha la Política Pública de Protección Integral de la Familia.</w:t>
      </w:r>
    </w:p>
    <w:p w14:paraId="1CCF0CD5" w14:textId="77777777" w:rsidR="00F81C77" w:rsidRPr="00F81C77" w:rsidRDefault="00F81C77" w:rsidP="00E05C19">
      <w:pPr>
        <w:pStyle w:val="Textoindependiente"/>
        <w:ind w:right="477"/>
      </w:pPr>
    </w:p>
    <w:p w14:paraId="21EE0CFC" w14:textId="77777777" w:rsidR="00D711DD" w:rsidRDefault="005D1942" w:rsidP="00E05C19">
      <w:pPr>
        <w:pStyle w:val="Ttulo1"/>
        <w:ind w:right="477"/>
      </w:pPr>
      <w:r>
        <w:t>JUSTIFICACIÓN</w:t>
      </w:r>
    </w:p>
    <w:p w14:paraId="4474EC33" w14:textId="77777777" w:rsidR="00D711DD" w:rsidRDefault="00D711DD" w:rsidP="00E05C19">
      <w:pPr>
        <w:pStyle w:val="Textoindependiente"/>
        <w:ind w:right="477"/>
        <w:rPr>
          <w:b/>
        </w:rPr>
      </w:pPr>
    </w:p>
    <w:p w14:paraId="54963366" w14:textId="77777777" w:rsidR="00D711DD" w:rsidRDefault="005D1942" w:rsidP="00E05C19">
      <w:pPr>
        <w:pStyle w:val="Textoindependiente"/>
        <w:ind w:left="118" w:right="477"/>
        <w:jc w:val="both"/>
      </w:pPr>
      <w:r>
        <w:t>De acuerdo con el artículo 42 de la Constitución Política de Colombia,</w:t>
      </w:r>
    </w:p>
    <w:p w14:paraId="213EA5DA" w14:textId="77777777" w:rsidR="00D711DD" w:rsidRDefault="005D1942" w:rsidP="00E05C19">
      <w:pPr>
        <w:ind w:left="402" w:right="477"/>
        <w:jc w:val="both"/>
        <w:rPr>
          <w:sz w:val="24"/>
        </w:rPr>
      </w:pPr>
      <w:r>
        <w:rPr>
          <w:sz w:val="24"/>
        </w:rPr>
        <w:t>“</w:t>
      </w:r>
      <w:r w:rsidRPr="00876967">
        <w:rPr>
          <w:b/>
          <w:bCs/>
          <w:i/>
          <w:sz w:val="24"/>
        </w:rPr>
        <w:t>La familia es el núcleo fundamental de la sociedad.</w:t>
      </w:r>
      <w:r>
        <w:rPr>
          <w:i/>
          <w:sz w:val="24"/>
        </w:rPr>
        <w:t xml:space="preserve"> Se constituye por vínculos naturales o jurídicos, por la decisión libre de un hombre y una mujer de contraer matrimonio o por la voluntad responsable de conformarla. </w:t>
      </w:r>
      <w:r>
        <w:rPr>
          <w:b/>
          <w:i/>
          <w:sz w:val="24"/>
        </w:rPr>
        <w:t>El Estado y la sociedad garantizan la protección integral de la familia</w:t>
      </w:r>
      <w:r>
        <w:rPr>
          <w:sz w:val="24"/>
        </w:rPr>
        <w:t>” (negrita fuera de texto)</w:t>
      </w:r>
    </w:p>
    <w:p w14:paraId="7B6D4ED8" w14:textId="77777777" w:rsidR="00D711DD" w:rsidRDefault="00D711DD" w:rsidP="00E05C19">
      <w:pPr>
        <w:pStyle w:val="Textoindependiente"/>
        <w:ind w:right="477"/>
      </w:pPr>
    </w:p>
    <w:p w14:paraId="2B76AC95" w14:textId="7A8D70D8" w:rsidR="00D711DD" w:rsidRDefault="005D1942" w:rsidP="00E05C19">
      <w:pPr>
        <w:pStyle w:val="Textoindependiente"/>
        <w:ind w:left="118" w:right="477"/>
        <w:jc w:val="both"/>
      </w:pPr>
      <w:r>
        <w:lastRenderedPageBreak/>
        <w:t>En ese sentido, el Estado colombiano est</w:t>
      </w:r>
      <w:r w:rsidR="00876967">
        <w:t>a</w:t>
      </w:r>
      <w:r>
        <w:t xml:space="preserve"> en mora de poder garantizar que las políticas</w:t>
      </w:r>
      <w:r w:rsidR="00876967">
        <w:t xml:space="preserve"> públicas, los programas y proyectos,</w:t>
      </w:r>
      <w:r>
        <w:t xml:space="preserve"> efectivamente impacten</w:t>
      </w:r>
      <w:r w:rsidR="00876967">
        <w:t xml:space="preserve"> y protejan</w:t>
      </w:r>
      <w:r>
        <w:t xml:space="preserve"> a la familia, elev</w:t>
      </w:r>
      <w:r w:rsidR="00876967">
        <w:t>ando</w:t>
      </w:r>
      <w:r>
        <w:t xml:space="preserve"> su calidad de vida, y garanti</w:t>
      </w:r>
      <w:r w:rsidR="00876967">
        <w:t>zando</w:t>
      </w:r>
      <w:r>
        <w:t xml:space="preserve"> </w:t>
      </w:r>
      <w:r w:rsidR="00876967">
        <w:t>la</w:t>
      </w:r>
      <w:r>
        <w:t xml:space="preserve"> protección integral a todos sus miembros. Por lo que sí en una familia se padece de una o varias problemáticas como son la violencia intrafamiliar, la desnutrición, la desescolarización, el desempleo, la pobreza, etc., y se da un tratamiento diferenciado al niño, a la mujer, al adulto mayor, sin un elemento de coordinación y articulación seguimos disgregando a la familia, profundizando en la desconexión del lazo, en su desconocimiento, y en el individualismo que separa y resquebrajada </w:t>
      </w:r>
      <w:r w:rsidR="00876967">
        <w:t>la importancia de su unidad</w:t>
      </w:r>
      <w:r>
        <w:t>, lo que termina hiriendo a la misma</w:t>
      </w:r>
      <w:r>
        <w:rPr>
          <w:spacing w:val="-4"/>
        </w:rPr>
        <w:t xml:space="preserve"> </w:t>
      </w:r>
      <w:r>
        <w:t>sociedad.</w:t>
      </w:r>
    </w:p>
    <w:p w14:paraId="02C78A34" w14:textId="77777777" w:rsidR="00D711DD" w:rsidRDefault="00D711DD" w:rsidP="00E05C19">
      <w:pPr>
        <w:pStyle w:val="Textoindependiente"/>
        <w:ind w:right="477"/>
        <w:rPr>
          <w:sz w:val="23"/>
        </w:rPr>
      </w:pPr>
    </w:p>
    <w:p w14:paraId="3C0D979A" w14:textId="5DF4B0F1" w:rsidR="00D711DD" w:rsidRDefault="005D1942" w:rsidP="00E05C19">
      <w:pPr>
        <w:ind w:left="118" w:right="477"/>
        <w:jc w:val="both"/>
        <w:rPr>
          <w:sz w:val="24"/>
        </w:rPr>
      </w:pPr>
      <w:r>
        <w:rPr>
          <w:sz w:val="24"/>
        </w:rPr>
        <w:t>En el país, se puede observar que “</w:t>
      </w:r>
      <w:r>
        <w:rPr>
          <w:i/>
          <w:sz w:val="24"/>
        </w:rPr>
        <w:t>las políticas de atención a las familias se encuentran desarticuladas en múltiples entidades, lo que hace necesaria una coordinación y ejecución de las políticas del sector familia y social, para asegurar la eficiencia – eficacia de la inversión y el gasto. Por eso, el país requiere de una política nacional de familia articulada y coordinada que llegue a la totalidad del territorio y beneficie a todos los</w:t>
      </w:r>
      <w:r>
        <w:rPr>
          <w:i/>
          <w:spacing w:val="-3"/>
          <w:sz w:val="24"/>
        </w:rPr>
        <w:t xml:space="preserve"> </w:t>
      </w:r>
      <w:r>
        <w:rPr>
          <w:i/>
          <w:sz w:val="24"/>
        </w:rPr>
        <w:t>colombianos.</w:t>
      </w:r>
      <w:r w:rsidR="00876967">
        <w:rPr>
          <w:sz w:val="24"/>
        </w:rPr>
        <w:t>”</w:t>
      </w:r>
      <w:r w:rsidR="00876967">
        <w:rPr>
          <w:rStyle w:val="Refdenotaalpie"/>
          <w:sz w:val="24"/>
        </w:rPr>
        <w:footnoteReference w:id="7"/>
      </w:r>
    </w:p>
    <w:p w14:paraId="707DB6F3" w14:textId="305F9570" w:rsidR="00D711DD" w:rsidRDefault="00D711DD" w:rsidP="00E05C19">
      <w:pPr>
        <w:pStyle w:val="Textoindependiente"/>
        <w:ind w:right="477"/>
      </w:pPr>
    </w:p>
    <w:p w14:paraId="21E08E7A" w14:textId="5B0A68AF" w:rsidR="00D711DD" w:rsidRPr="00876967" w:rsidRDefault="005D1942" w:rsidP="00E05C19">
      <w:pPr>
        <w:ind w:left="118" w:right="477"/>
        <w:jc w:val="both"/>
        <w:rPr>
          <w:b/>
          <w:sz w:val="24"/>
        </w:rPr>
      </w:pPr>
      <w:r w:rsidRPr="00876967">
        <w:rPr>
          <w:b/>
          <w:sz w:val="24"/>
        </w:rPr>
        <w:t>Algunas estadísticas sobre la situación de la familia en Colombia</w:t>
      </w:r>
    </w:p>
    <w:p w14:paraId="3EC69E16" w14:textId="77777777" w:rsidR="00D711DD" w:rsidRDefault="00D711DD" w:rsidP="00E05C19">
      <w:pPr>
        <w:pStyle w:val="Textoindependiente"/>
        <w:ind w:right="477"/>
        <w:rPr>
          <w:b/>
          <w:sz w:val="16"/>
        </w:rPr>
      </w:pPr>
    </w:p>
    <w:p w14:paraId="64AB7B92" w14:textId="40D8DFB1" w:rsidR="00D711DD" w:rsidRDefault="005D1942" w:rsidP="00E05C19">
      <w:pPr>
        <w:pStyle w:val="Textoindependiente"/>
        <w:ind w:left="118" w:right="477"/>
        <w:jc w:val="both"/>
      </w:pPr>
      <w:r>
        <w:t xml:space="preserve">A pesar de las millonarias inversiones en programas sociales para </w:t>
      </w:r>
      <w:r>
        <w:lastRenderedPageBreak/>
        <w:t>la atención de algunas de las problemáticas que aquejan a la población del país, actualmente la familia colombiana padece de situaciones que la hacen cada día más</w:t>
      </w:r>
      <w:r>
        <w:rPr>
          <w:spacing w:val="-17"/>
        </w:rPr>
        <w:t xml:space="preserve"> </w:t>
      </w:r>
      <w:r>
        <w:t>vulnerable:</w:t>
      </w:r>
    </w:p>
    <w:p w14:paraId="21B0781E" w14:textId="77777777" w:rsidR="00D711DD" w:rsidRDefault="00D711DD" w:rsidP="00E05C19">
      <w:pPr>
        <w:pStyle w:val="Textoindependiente"/>
        <w:ind w:right="477"/>
      </w:pPr>
    </w:p>
    <w:p w14:paraId="09FCD5D8" w14:textId="77777777" w:rsidR="00D711DD" w:rsidRPr="00876967" w:rsidRDefault="005D1942" w:rsidP="00E05C19">
      <w:pPr>
        <w:pStyle w:val="Prrafodelista"/>
        <w:numPr>
          <w:ilvl w:val="0"/>
          <w:numId w:val="1"/>
        </w:numPr>
        <w:tabs>
          <w:tab w:val="left" w:pos="686"/>
        </w:tabs>
        <w:ind w:right="477" w:hanging="361"/>
        <w:jc w:val="left"/>
        <w:rPr>
          <w:sz w:val="24"/>
          <w:u w:val="single"/>
        </w:rPr>
      </w:pPr>
      <w:r w:rsidRPr="00876967">
        <w:rPr>
          <w:sz w:val="24"/>
          <w:u w:val="single"/>
        </w:rPr>
        <w:t>La</w:t>
      </w:r>
      <w:r w:rsidRPr="00876967">
        <w:rPr>
          <w:spacing w:val="-1"/>
          <w:sz w:val="24"/>
          <w:u w:val="single"/>
        </w:rPr>
        <w:t xml:space="preserve"> </w:t>
      </w:r>
      <w:r w:rsidRPr="00876967">
        <w:rPr>
          <w:sz w:val="24"/>
          <w:u w:val="single"/>
        </w:rPr>
        <w:t>pobreza</w:t>
      </w:r>
    </w:p>
    <w:p w14:paraId="43A462C3" w14:textId="77777777" w:rsidR="00D711DD" w:rsidRDefault="00D711DD" w:rsidP="00E05C19">
      <w:pPr>
        <w:pStyle w:val="Textoindependiente"/>
        <w:ind w:right="477"/>
      </w:pPr>
    </w:p>
    <w:p w14:paraId="60C61461" w14:textId="5AC0FB9C" w:rsidR="00D711DD" w:rsidRDefault="005D1942" w:rsidP="00E05C19">
      <w:pPr>
        <w:pStyle w:val="Textoindependiente"/>
        <w:ind w:left="118" w:right="477"/>
        <w:jc w:val="both"/>
      </w:pPr>
      <w:r>
        <w:t xml:space="preserve">Una parte importante de las familias colombianas se encuentran viviendo actualmente en la pobreza. El Departamento Nacional de Estadística (DANE) indicó que para </w:t>
      </w:r>
      <w:r w:rsidR="003C1426">
        <w:t xml:space="preserve">2018 la pobreza Monetaria en Colombia llegó al 27%, incrementando frente al 26,8% de </w:t>
      </w:r>
      <w:r>
        <w:t>2017</w:t>
      </w:r>
      <w:r w:rsidR="00876967">
        <w:rPr>
          <w:rStyle w:val="Refdenotaalpie"/>
        </w:rPr>
        <w:footnoteReference w:id="8"/>
      </w:r>
      <w:r>
        <w:t>. La pobreza en las principales ciudades llegó al 15%, mientras en las cabeceras fue de un poco más del 24</w:t>
      </w:r>
      <w:r w:rsidR="003C1426">
        <w:t>,4</w:t>
      </w:r>
      <w:r>
        <w:t>%, y en el campo colombiano donde actualmente se agudiza, está alcanzando índices cercanos al 36</w:t>
      </w:r>
      <w:r w:rsidR="003C1426">
        <w:t>,1</w:t>
      </w:r>
      <w:r>
        <w:t>% de las personas y familias. Además, si se mira con mayor detenimiento, se puede observar que hay ciudades donde las familias padecen muchos más, y no existe una política que les haya permitido salir de la condición de pobreza, estas ciudades son Quibdó, Riohacha y Florencia, donde, se alcanzan las peores estadísticas de pobreza monetaria 48%, 47% y 33,7%, respectivamente, incluso estas cifras sobrepasan el promedio de pobreza en América Latina, que es del 30,7% de</w:t>
      </w:r>
      <w:r>
        <w:rPr>
          <w:spacing w:val="-1"/>
        </w:rPr>
        <w:t xml:space="preserve"> </w:t>
      </w:r>
      <w:r>
        <w:t>pobreza.</w:t>
      </w:r>
    </w:p>
    <w:p w14:paraId="2A08C5CD" w14:textId="77777777" w:rsidR="00D711DD" w:rsidRDefault="00D711DD" w:rsidP="00E05C19">
      <w:pPr>
        <w:pStyle w:val="Textoindependiente"/>
        <w:ind w:right="477"/>
        <w:rPr>
          <w:sz w:val="23"/>
        </w:rPr>
      </w:pPr>
    </w:p>
    <w:p w14:paraId="378C0D33" w14:textId="77777777" w:rsidR="003C1426" w:rsidRDefault="005D1942" w:rsidP="00E05C19">
      <w:pPr>
        <w:pStyle w:val="Textoindependiente"/>
        <w:ind w:left="118" w:right="477"/>
        <w:jc w:val="both"/>
      </w:pPr>
      <w:r>
        <w:t xml:space="preserve">Adicionalmente, </w:t>
      </w:r>
      <w:r>
        <w:rPr>
          <w:u w:val="single"/>
        </w:rPr>
        <w:t xml:space="preserve">la pobreza extrema en </w:t>
      </w:r>
      <w:r w:rsidR="00876967">
        <w:rPr>
          <w:u w:val="single"/>
        </w:rPr>
        <w:t>Colombia</w:t>
      </w:r>
      <w:r>
        <w:t xml:space="preserve"> se ubicó en el 2017 en el</w:t>
      </w:r>
      <w:r w:rsidR="003C1426">
        <w:t xml:space="preserve"> 5%, y en 2018, llegó al 4,9%, una reducción no tan sustancia, si se tiene en cuenta, que en el sector rural la pobreza se ha </w:t>
      </w:r>
      <w:r w:rsidR="003C1426">
        <w:lastRenderedPageBreak/>
        <w:t>mantenido invariable entre 2017 y 2018 en el 15,4% de la población, mientras en las cabeceras pasó del 7,4% al 7,2% respectivamente</w:t>
      </w:r>
      <w:r>
        <w:t xml:space="preserve">. </w:t>
      </w:r>
    </w:p>
    <w:p w14:paraId="333FD245" w14:textId="77777777" w:rsidR="003C1426" w:rsidRDefault="003C1426" w:rsidP="00E05C19">
      <w:pPr>
        <w:pStyle w:val="Textoindependiente"/>
        <w:ind w:left="118" w:right="477"/>
        <w:jc w:val="both"/>
      </w:pPr>
    </w:p>
    <w:p w14:paraId="2D9906EA" w14:textId="4C047475" w:rsidR="00D711DD" w:rsidRDefault="005D1942" w:rsidP="00E05C19">
      <w:pPr>
        <w:pStyle w:val="Textoindependiente"/>
        <w:ind w:left="118" w:right="477"/>
        <w:jc w:val="both"/>
      </w:pPr>
      <w:r>
        <w:t xml:space="preserve">La </w:t>
      </w:r>
      <w:r>
        <w:rPr>
          <w:u w:val="single"/>
        </w:rPr>
        <w:t>pobreza multidimensional fue del 17% en 2017, es decir, 17% del total de</w:t>
      </w:r>
      <w:r>
        <w:t xml:space="preserve"> </w:t>
      </w:r>
      <w:r>
        <w:rPr>
          <w:u w:val="single"/>
        </w:rPr>
        <w:t>hogares del país, carecen de los ítems básicos de calidad de vida</w:t>
      </w:r>
      <w:r>
        <w:t>,</w:t>
      </w:r>
      <w:r w:rsidR="003C1426">
        <w:t xml:space="preserve"> PERO INCREMENTO EN 2018, LLEGANDO AL 19,6%,</w:t>
      </w:r>
      <w:r>
        <w:t xml:space="preserve"> que en Colombia obedece a: informalidad (72,7%), bajo nivel educativo (43,4%), rezago escolar (29,3%) y desempleo permanente (12%), eso significa que para que los indicadores de pobreza cambien, se requiere que el Estado atienda la necesidad de las familias de manera integral. La gran mayoría del déficit cuantitativo de vivienda, estimado en 639.513 hogares, está focalizado en las familias de más bajos</w:t>
      </w:r>
      <w:r>
        <w:rPr>
          <w:spacing w:val="-8"/>
        </w:rPr>
        <w:t xml:space="preserve"> </w:t>
      </w:r>
      <w:r>
        <w:t>ingresos.</w:t>
      </w:r>
    </w:p>
    <w:p w14:paraId="62AB16BF" w14:textId="77777777" w:rsidR="00D711DD" w:rsidRDefault="00D711DD" w:rsidP="00E05C19">
      <w:pPr>
        <w:pStyle w:val="Textoindependiente"/>
        <w:ind w:right="477"/>
      </w:pPr>
    </w:p>
    <w:p w14:paraId="58949220" w14:textId="77777777" w:rsidR="00D711DD" w:rsidRPr="00876967" w:rsidRDefault="005D1942" w:rsidP="00E05C19">
      <w:pPr>
        <w:pStyle w:val="Prrafodelista"/>
        <w:numPr>
          <w:ilvl w:val="0"/>
          <w:numId w:val="1"/>
        </w:numPr>
        <w:tabs>
          <w:tab w:val="left" w:pos="686"/>
        </w:tabs>
        <w:ind w:right="477" w:hanging="361"/>
        <w:jc w:val="left"/>
        <w:rPr>
          <w:sz w:val="24"/>
          <w:u w:val="single"/>
        </w:rPr>
      </w:pPr>
      <w:r w:rsidRPr="00876967">
        <w:rPr>
          <w:sz w:val="24"/>
          <w:u w:val="single"/>
        </w:rPr>
        <w:t>La Desigualdad</w:t>
      </w:r>
    </w:p>
    <w:p w14:paraId="56B6AF50" w14:textId="77777777" w:rsidR="00D711DD" w:rsidRDefault="00D711DD" w:rsidP="00E05C19">
      <w:pPr>
        <w:pStyle w:val="Textoindependiente"/>
        <w:ind w:right="477"/>
      </w:pPr>
    </w:p>
    <w:p w14:paraId="2B0B5887" w14:textId="6E09C945" w:rsidR="00D711DD" w:rsidRDefault="005D1942" w:rsidP="00E05C19">
      <w:pPr>
        <w:pStyle w:val="Textoindependiente"/>
        <w:ind w:left="118" w:right="477"/>
        <w:jc w:val="both"/>
      </w:pPr>
      <w:r>
        <w:t xml:space="preserve">Colombia sigue siendo de las naciones más desiguales del mundo, el Foro Económico de Davos lo confirmó al señalar que Colombia es el segundo país más desigual en la distribución del ingreso en la Región, el 1% de la población (los más ricos) concentran el 20% del ingreso, además ocupa el primer lugar en el porcentaje de tierra concentrada, “esto perpetúa la pobreza y la exclusión de las familias del campo”. También el Foro de Davos, señaló que las mujeres campesinas que viven en Colombia, en promedio obtienen máximo $2 dólares diarios de ganancias. Además, persiste la brecha salarial entre los ingresos que reciben las mujeres por los mismos oficios que hacen los hombres. La Comisión Económica para América Latina – </w:t>
      </w:r>
      <w:r>
        <w:lastRenderedPageBreak/>
        <w:t>CEPAL</w:t>
      </w:r>
      <w:r w:rsidR="00876967">
        <w:rPr>
          <w:rStyle w:val="Refdenotaalpie"/>
        </w:rPr>
        <w:footnoteReference w:id="9"/>
      </w:r>
      <w:r>
        <w:t>,</w:t>
      </w:r>
      <w:r w:rsidR="00876967">
        <w:t xml:space="preserve"> </w:t>
      </w:r>
      <w:r>
        <w:t>indicó que de 14 países referenciados entre 2002 a 2014, 12 tuvieron reducciones en 10 puntos porcentuales en el Coeficiente de Gini (coeficiente de desigualdad), destacándose Argentina, Brasil, Bolivia, Perú y Uruguay, Colombia en cambio NO PRESENTÓ REDUCCIONES</w:t>
      </w:r>
      <w:r>
        <w:rPr>
          <w:spacing w:val="19"/>
        </w:rPr>
        <w:t xml:space="preserve"> </w:t>
      </w:r>
      <w:r>
        <w:t>SIGNIFICATIVAS</w:t>
      </w:r>
      <w:r>
        <w:rPr>
          <w:spacing w:val="17"/>
        </w:rPr>
        <w:t xml:space="preserve"> </w:t>
      </w:r>
      <w:r>
        <w:t>EN</w:t>
      </w:r>
      <w:r>
        <w:rPr>
          <w:spacing w:val="19"/>
        </w:rPr>
        <w:t xml:space="preserve"> </w:t>
      </w:r>
      <w:r>
        <w:t>LA</w:t>
      </w:r>
      <w:r>
        <w:rPr>
          <w:spacing w:val="19"/>
        </w:rPr>
        <w:t xml:space="preserve"> </w:t>
      </w:r>
      <w:r>
        <w:t>DESIGUALDAD,</w:t>
      </w:r>
      <w:r>
        <w:rPr>
          <w:spacing w:val="19"/>
        </w:rPr>
        <w:t xml:space="preserve"> </w:t>
      </w:r>
      <w:r>
        <w:t>en</w:t>
      </w:r>
      <w:r>
        <w:rPr>
          <w:spacing w:val="19"/>
        </w:rPr>
        <w:t xml:space="preserve"> </w:t>
      </w:r>
      <w:r>
        <w:t>2005</w:t>
      </w:r>
      <w:r>
        <w:rPr>
          <w:spacing w:val="20"/>
        </w:rPr>
        <w:t xml:space="preserve"> </w:t>
      </w:r>
      <w:r>
        <w:t>el</w:t>
      </w:r>
      <w:r>
        <w:rPr>
          <w:spacing w:val="16"/>
        </w:rPr>
        <w:t xml:space="preserve"> </w:t>
      </w:r>
      <w:r>
        <w:t>país</w:t>
      </w:r>
      <w:r>
        <w:rPr>
          <w:spacing w:val="19"/>
        </w:rPr>
        <w:t xml:space="preserve"> </w:t>
      </w:r>
      <w:r>
        <w:t>tenía</w:t>
      </w:r>
      <w:r>
        <w:rPr>
          <w:spacing w:val="19"/>
        </w:rPr>
        <w:t xml:space="preserve"> </w:t>
      </w:r>
      <w:r>
        <w:t>0,58</w:t>
      </w:r>
      <w:r w:rsidR="00876967">
        <w:t xml:space="preserve"> </w:t>
      </w:r>
      <w:r w:rsidR="003C1426">
        <w:t>de Gini, para 2017 0,508, lamentablemente incrementando en 2018 a 0,517</w:t>
      </w:r>
      <w:r>
        <w:t>.</w:t>
      </w:r>
    </w:p>
    <w:p w14:paraId="6D500084" w14:textId="77777777" w:rsidR="00D711DD" w:rsidRDefault="00D711DD" w:rsidP="00E05C19">
      <w:pPr>
        <w:pStyle w:val="Textoindependiente"/>
        <w:ind w:right="477"/>
      </w:pPr>
    </w:p>
    <w:p w14:paraId="3130C11D" w14:textId="77777777" w:rsidR="00D711DD" w:rsidRPr="00876967" w:rsidRDefault="005D1942" w:rsidP="00E05C19">
      <w:pPr>
        <w:pStyle w:val="Prrafodelista"/>
        <w:numPr>
          <w:ilvl w:val="0"/>
          <w:numId w:val="1"/>
        </w:numPr>
        <w:tabs>
          <w:tab w:val="left" w:pos="686"/>
        </w:tabs>
        <w:ind w:right="477" w:hanging="361"/>
        <w:jc w:val="left"/>
        <w:rPr>
          <w:sz w:val="24"/>
          <w:u w:val="single"/>
        </w:rPr>
      </w:pPr>
      <w:r w:rsidRPr="00876967">
        <w:rPr>
          <w:sz w:val="24"/>
          <w:u w:val="single"/>
        </w:rPr>
        <w:t>Bajos Índices de Desarrollo Humano</w:t>
      </w:r>
      <w:r w:rsidRPr="00876967">
        <w:rPr>
          <w:spacing w:val="-2"/>
          <w:sz w:val="24"/>
          <w:u w:val="single"/>
        </w:rPr>
        <w:t xml:space="preserve"> </w:t>
      </w:r>
      <w:r w:rsidRPr="00876967">
        <w:rPr>
          <w:sz w:val="24"/>
          <w:u w:val="single"/>
        </w:rPr>
        <w:t>(IHD)</w:t>
      </w:r>
    </w:p>
    <w:p w14:paraId="366D4470" w14:textId="77777777" w:rsidR="00D711DD" w:rsidRDefault="00D711DD" w:rsidP="00E05C19">
      <w:pPr>
        <w:pStyle w:val="Textoindependiente"/>
        <w:ind w:right="477"/>
        <w:rPr>
          <w:sz w:val="20"/>
        </w:rPr>
      </w:pPr>
    </w:p>
    <w:p w14:paraId="540E51EA" w14:textId="77777777" w:rsidR="00D711DD" w:rsidRDefault="005D1942" w:rsidP="00E05C19">
      <w:pPr>
        <w:pStyle w:val="Textoindependiente"/>
        <w:ind w:left="118" w:right="477"/>
        <w:jc w:val="both"/>
      </w:pPr>
      <w:r>
        <w:t>Colombia, en IHD está actualmente por debajo de lo alcanzado en 2006 ocupando el puesto 80 entre 180 países, además es el segundo país con el índice más bajo de Sur América, en 2016 alcanzó un 0,727 poniendo al país en la posición 95, por debajo de Chile que ocupa el puesto 38, Argentina con el 45, Uruguay el 54, Panamá el 60, y Brasil en el 79. Incluso Colombia actualmente tienen un indicador menor, al de naciones como Lituania, Letonia, Bulgaria, Malasia, Serbia, Cuba, Trinidad y Tobago, Bosnia e Irán. Lo que refleja que las políticas aplicadas en el país están menoscabando la calidad de vida y la salud de la familia, además, reducen el poder adquisitivo de estas para poder</w:t>
      </w:r>
      <w:r>
        <w:rPr>
          <w:spacing w:val="-1"/>
        </w:rPr>
        <w:t xml:space="preserve"> </w:t>
      </w:r>
      <w:r>
        <w:t>mejorarla.</w:t>
      </w:r>
    </w:p>
    <w:p w14:paraId="4469500E" w14:textId="77777777" w:rsidR="00D711DD" w:rsidRDefault="00D711DD" w:rsidP="00E05C19">
      <w:pPr>
        <w:pStyle w:val="Textoindependiente"/>
        <w:ind w:right="477"/>
        <w:rPr>
          <w:sz w:val="23"/>
        </w:rPr>
      </w:pPr>
    </w:p>
    <w:p w14:paraId="1730FEF5" w14:textId="77777777" w:rsidR="00D711DD" w:rsidRPr="00876967" w:rsidRDefault="005D1942" w:rsidP="00E05C19">
      <w:pPr>
        <w:pStyle w:val="Prrafodelista"/>
        <w:numPr>
          <w:ilvl w:val="0"/>
          <w:numId w:val="1"/>
        </w:numPr>
        <w:tabs>
          <w:tab w:val="left" w:pos="686"/>
        </w:tabs>
        <w:ind w:right="477" w:hanging="361"/>
        <w:jc w:val="left"/>
        <w:rPr>
          <w:sz w:val="24"/>
          <w:u w:val="single"/>
        </w:rPr>
      </w:pPr>
      <w:r w:rsidRPr="00876967">
        <w:rPr>
          <w:sz w:val="24"/>
          <w:u w:val="single"/>
        </w:rPr>
        <w:t>Desempleo, inseguridad en ingresos y</w:t>
      </w:r>
      <w:r w:rsidRPr="00876967">
        <w:rPr>
          <w:spacing w:val="-7"/>
          <w:sz w:val="24"/>
          <w:u w:val="single"/>
        </w:rPr>
        <w:t xml:space="preserve"> </w:t>
      </w:r>
      <w:r w:rsidRPr="00876967">
        <w:rPr>
          <w:sz w:val="24"/>
          <w:u w:val="single"/>
        </w:rPr>
        <w:t>pensión.</w:t>
      </w:r>
    </w:p>
    <w:p w14:paraId="4DB1B6A0" w14:textId="77777777" w:rsidR="00D711DD" w:rsidRDefault="00D711DD" w:rsidP="00E05C19">
      <w:pPr>
        <w:pStyle w:val="Textoindependiente"/>
        <w:ind w:right="477"/>
      </w:pPr>
    </w:p>
    <w:p w14:paraId="35B7E5C0" w14:textId="63A2E265" w:rsidR="00D711DD" w:rsidRDefault="005D1942" w:rsidP="00E05C19">
      <w:pPr>
        <w:pStyle w:val="Textoindependiente"/>
        <w:ind w:left="118" w:right="477"/>
        <w:jc w:val="both"/>
      </w:pPr>
      <w:r>
        <w:t xml:space="preserve">La familia colombiana se encuentra en una transición demográfica </w:t>
      </w:r>
      <w:r>
        <w:lastRenderedPageBreak/>
        <w:t>(mayor longevidad frente a una menor mortalidad y fecundidad)</w:t>
      </w:r>
      <w:r w:rsidR="00876967">
        <w:rPr>
          <w:rStyle w:val="Refdenotaalpie"/>
        </w:rPr>
        <w:footnoteReference w:id="10"/>
      </w:r>
      <w:r>
        <w:t xml:space="preserve"> que debido al desempleo y a causas conexas ha</w:t>
      </w:r>
      <w:r w:rsidR="00876967">
        <w:t xml:space="preserve"> </w:t>
      </w:r>
      <w:r>
        <w:t>incrementado la inseguridad pensional y con ello, los ingresos de la familia hacia el futuro. De acuerdo con Asofondos, de los 22 millones de colombianos ocupados, solamente 7,8 millones están aportando al sistema de seguridad pensional, y la Asociación Nacional de Instituciones Financieras – ANIF, ha estimado que actualmente el pasivo pensional alcanza el 114% del Producto Interno Bruto (PIB), y se espera que para 2050 (dada la tendencia) sea del 205,5% del</w:t>
      </w:r>
      <w:r>
        <w:rPr>
          <w:spacing w:val="-22"/>
        </w:rPr>
        <w:t xml:space="preserve"> </w:t>
      </w:r>
      <w:r>
        <w:t>PIB.</w:t>
      </w:r>
    </w:p>
    <w:p w14:paraId="6AF5D77B" w14:textId="77777777" w:rsidR="00D711DD" w:rsidRDefault="00D711DD" w:rsidP="00E05C19">
      <w:pPr>
        <w:pStyle w:val="Textoindependiente"/>
        <w:ind w:right="477"/>
      </w:pPr>
    </w:p>
    <w:p w14:paraId="745876A0" w14:textId="77777777" w:rsidR="00D711DD" w:rsidRDefault="005D1942" w:rsidP="00E05C19">
      <w:pPr>
        <w:pStyle w:val="Textoindependiente"/>
        <w:ind w:left="118" w:right="477"/>
        <w:jc w:val="both"/>
      </w:pPr>
      <w:r>
        <w:t>Sin embargo, no se puede esperar que la tendencia pensional se revierta, si el desempleo crece, y también lo hace el empleo informal, la tasa de desempleo paso del 8,9% en 2016 al 9,6% en 2017, incrementando los niveles de población desocupada en el país y presionando el crecimiento de la informalidad que ya supera el 47% del total de ocupados, por lo que la inseguridad de ingresos en la familia hacia el futuro también continúa</w:t>
      </w:r>
      <w:r>
        <w:rPr>
          <w:spacing w:val="-1"/>
        </w:rPr>
        <w:t xml:space="preserve"> </w:t>
      </w:r>
      <w:r>
        <w:t>creciendo.</w:t>
      </w:r>
    </w:p>
    <w:p w14:paraId="00CBDC87" w14:textId="77777777" w:rsidR="00D711DD" w:rsidRDefault="00D711DD" w:rsidP="00E05C19">
      <w:pPr>
        <w:pStyle w:val="Textoindependiente"/>
        <w:ind w:right="477"/>
      </w:pPr>
    </w:p>
    <w:p w14:paraId="27D7D906" w14:textId="77777777" w:rsidR="00D711DD" w:rsidRPr="00A95A90" w:rsidRDefault="005D1942" w:rsidP="00E05C19">
      <w:pPr>
        <w:pStyle w:val="Prrafodelista"/>
        <w:numPr>
          <w:ilvl w:val="0"/>
          <w:numId w:val="1"/>
        </w:numPr>
        <w:tabs>
          <w:tab w:val="left" w:pos="686"/>
        </w:tabs>
        <w:ind w:right="477" w:hanging="361"/>
        <w:jc w:val="left"/>
        <w:rPr>
          <w:sz w:val="24"/>
          <w:u w:val="single"/>
        </w:rPr>
      </w:pPr>
      <w:r w:rsidRPr="00A95A90">
        <w:rPr>
          <w:sz w:val="24"/>
          <w:u w:val="single"/>
        </w:rPr>
        <w:t>Prevalencia de enfermedades crónicas, infecciosas, o por</w:t>
      </w:r>
      <w:r w:rsidRPr="00A95A90">
        <w:rPr>
          <w:spacing w:val="-9"/>
          <w:sz w:val="24"/>
          <w:u w:val="single"/>
        </w:rPr>
        <w:t xml:space="preserve"> </w:t>
      </w:r>
      <w:r w:rsidRPr="00A95A90">
        <w:rPr>
          <w:sz w:val="24"/>
          <w:u w:val="single"/>
        </w:rPr>
        <w:t>desnutrición</w:t>
      </w:r>
    </w:p>
    <w:p w14:paraId="1EAD7494" w14:textId="77777777" w:rsidR="00D711DD" w:rsidRDefault="00D711DD" w:rsidP="00E05C19">
      <w:pPr>
        <w:pStyle w:val="Textoindependiente"/>
        <w:ind w:right="477"/>
      </w:pPr>
    </w:p>
    <w:p w14:paraId="577E604A" w14:textId="4272252A" w:rsidR="00D711DD" w:rsidRPr="00876967" w:rsidRDefault="005D1942" w:rsidP="00E05C19">
      <w:pPr>
        <w:ind w:left="118" w:right="477"/>
        <w:jc w:val="both"/>
        <w:rPr>
          <w:sz w:val="24"/>
        </w:rPr>
      </w:pPr>
      <w:r>
        <w:rPr>
          <w:sz w:val="24"/>
        </w:rPr>
        <w:t>La crisis del sector salud está golpeando a la familia. De acuerdo con la ONU y sus cifras a 2017</w:t>
      </w:r>
      <w:r w:rsidR="00985A44">
        <w:rPr>
          <w:rStyle w:val="Refdenotaalpie"/>
          <w:sz w:val="24"/>
        </w:rPr>
        <w:footnoteReference w:id="11"/>
      </w:r>
      <w:r w:rsidR="00985A44">
        <w:rPr>
          <w:sz w:val="24"/>
        </w:rPr>
        <w:t xml:space="preserve"> </w:t>
      </w:r>
      <w:r>
        <w:rPr>
          <w:sz w:val="24"/>
        </w:rPr>
        <w:t xml:space="preserve">“… </w:t>
      </w:r>
      <w:r>
        <w:rPr>
          <w:i/>
          <w:sz w:val="24"/>
        </w:rPr>
        <w:t xml:space="preserve">en Colombia, casi el 50% de mujeres en hogares rurales no tienen acceso a la asistencia médica </w:t>
      </w:r>
      <w:r>
        <w:rPr>
          <w:i/>
          <w:sz w:val="24"/>
        </w:rPr>
        <w:lastRenderedPageBreak/>
        <w:t>cuando van a dar a luz</w:t>
      </w:r>
      <w:r>
        <w:rPr>
          <w:sz w:val="24"/>
        </w:rPr>
        <w:t>.” Y las mujeres colombianas, de hogares pobres indígenas, tienen una diferencia de 334 veces menos oportunidades de acceso a un profesional de la salud cuando dan a luz. Además, “</w:t>
      </w:r>
      <w:r>
        <w:rPr>
          <w:i/>
          <w:sz w:val="24"/>
        </w:rPr>
        <w:t>mientras sólo un 6% de las mujeres de hogares ricos y de zonas urbanas no tienen un médico, esta cifra para las indígenas pobres es de casi el 50%</w:t>
      </w:r>
      <w:r>
        <w:rPr>
          <w:sz w:val="24"/>
        </w:rPr>
        <w:t>.” Esta crisis se incrementa teniendo en cuenta que el acceso a servicios públicos domiciliarios, como el agua potable y el saneamiento básico aún están por debajo del 100% de la cobertura, especialmente en el sector rural</w:t>
      </w:r>
      <w:r w:rsidR="00876967">
        <w:rPr>
          <w:sz w:val="24"/>
        </w:rPr>
        <w:t xml:space="preserve">, </w:t>
      </w:r>
      <w:r w:rsidRPr="00876967">
        <w:rPr>
          <w:sz w:val="24"/>
        </w:rPr>
        <w:t>campesino, o</w:t>
      </w:r>
      <w:r w:rsidRPr="00876967">
        <w:rPr>
          <w:spacing w:val="-3"/>
          <w:sz w:val="24"/>
        </w:rPr>
        <w:t xml:space="preserve"> </w:t>
      </w:r>
      <w:r w:rsidRPr="00876967">
        <w:rPr>
          <w:sz w:val="24"/>
        </w:rPr>
        <w:t>indígena.</w:t>
      </w:r>
    </w:p>
    <w:p w14:paraId="49A75742" w14:textId="77777777" w:rsidR="00D711DD" w:rsidRDefault="00D711DD" w:rsidP="00E05C19">
      <w:pPr>
        <w:pStyle w:val="Textoindependiente"/>
        <w:ind w:right="477"/>
        <w:rPr>
          <w:rFonts w:ascii="Calibri"/>
          <w:sz w:val="22"/>
        </w:rPr>
      </w:pPr>
    </w:p>
    <w:p w14:paraId="33CB604F" w14:textId="77777777" w:rsidR="00D711DD" w:rsidRPr="00985A44" w:rsidRDefault="005D1942" w:rsidP="00E05C19">
      <w:pPr>
        <w:pStyle w:val="Prrafodelista"/>
        <w:numPr>
          <w:ilvl w:val="0"/>
          <w:numId w:val="1"/>
        </w:numPr>
        <w:tabs>
          <w:tab w:val="left" w:pos="686"/>
        </w:tabs>
        <w:ind w:right="477" w:hanging="361"/>
        <w:jc w:val="both"/>
        <w:rPr>
          <w:sz w:val="24"/>
          <w:u w:val="single"/>
        </w:rPr>
      </w:pPr>
      <w:r w:rsidRPr="00985A44">
        <w:rPr>
          <w:sz w:val="24"/>
          <w:u w:val="single"/>
        </w:rPr>
        <w:t>Acelerados cambios en las dinámicas de los</w:t>
      </w:r>
      <w:r w:rsidRPr="00985A44">
        <w:rPr>
          <w:spacing w:val="-2"/>
          <w:sz w:val="24"/>
          <w:u w:val="single"/>
        </w:rPr>
        <w:t xml:space="preserve"> </w:t>
      </w:r>
      <w:r w:rsidRPr="00985A44">
        <w:rPr>
          <w:sz w:val="24"/>
          <w:u w:val="single"/>
        </w:rPr>
        <w:t>hogares</w:t>
      </w:r>
    </w:p>
    <w:p w14:paraId="1C3A8EAB" w14:textId="77777777" w:rsidR="00D711DD" w:rsidRDefault="00D711DD" w:rsidP="00E05C19">
      <w:pPr>
        <w:pStyle w:val="Textoindependiente"/>
        <w:ind w:right="477"/>
      </w:pPr>
    </w:p>
    <w:p w14:paraId="2BDAFFC1" w14:textId="77777777" w:rsidR="00A95A90" w:rsidRPr="00F87D7B" w:rsidRDefault="00A95A90" w:rsidP="00E05C19">
      <w:pPr>
        <w:jc w:val="both"/>
        <w:rPr>
          <w:rFonts w:eastAsia="Bookman Old Style"/>
          <w:sz w:val="24"/>
          <w:szCs w:val="24"/>
        </w:rPr>
      </w:pPr>
      <w:r w:rsidRPr="00F87D7B">
        <w:rPr>
          <w:rFonts w:eastAsia="Bookman Old Style"/>
          <w:sz w:val="24"/>
          <w:szCs w:val="24"/>
        </w:rPr>
        <w:t>De acuerdo con la última Encuesta Nacional de Demografía y Salud (2015 – 2016)</w:t>
      </w:r>
      <w:r w:rsidRPr="00F87D7B">
        <w:rPr>
          <w:rStyle w:val="Refdenotaalpie"/>
          <w:rFonts w:eastAsia="Bookman Old Style"/>
          <w:sz w:val="24"/>
          <w:szCs w:val="24"/>
        </w:rPr>
        <w:footnoteReference w:id="12"/>
      </w:r>
      <w:r w:rsidRPr="00F87D7B">
        <w:rPr>
          <w:rFonts w:eastAsia="Bookman Old Style"/>
          <w:sz w:val="24"/>
          <w:szCs w:val="24"/>
        </w:rPr>
        <w:t>, que se lleva a cabo cada 5 años, los hogares del país han venido experimentando importantes cambios de una generación a otra:</w:t>
      </w:r>
    </w:p>
    <w:p w14:paraId="0B92680F" w14:textId="77777777" w:rsidR="00A95A90" w:rsidRPr="00F87D7B" w:rsidRDefault="00A95A90" w:rsidP="00E05C19">
      <w:pPr>
        <w:jc w:val="both"/>
        <w:rPr>
          <w:rFonts w:eastAsia="Bookman Old Style"/>
          <w:sz w:val="24"/>
          <w:szCs w:val="24"/>
        </w:rPr>
      </w:pPr>
    </w:p>
    <w:p w14:paraId="0AAEABDE" w14:textId="77777777" w:rsidR="00A95A90" w:rsidRPr="00F87D7B" w:rsidRDefault="00A95A90" w:rsidP="00E05C19">
      <w:pPr>
        <w:pStyle w:val="Prrafodelista"/>
        <w:widowControl/>
        <w:numPr>
          <w:ilvl w:val="0"/>
          <w:numId w:val="24"/>
        </w:numPr>
        <w:autoSpaceDE/>
        <w:autoSpaceDN/>
        <w:ind w:left="284" w:hanging="142"/>
        <w:contextualSpacing/>
        <w:rPr>
          <w:rFonts w:eastAsia="Bookman Old Style"/>
          <w:sz w:val="24"/>
          <w:szCs w:val="24"/>
        </w:rPr>
      </w:pPr>
      <w:r w:rsidRPr="00F87D7B">
        <w:rPr>
          <w:rFonts w:eastAsia="Bookman Old Style"/>
          <w:sz w:val="24"/>
          <w:szCs w:val="24"/>
          <w:u w:val="single"/>
        </w:rPr>
        <w:t>Crecen las mujeres jefas de hogar</w:t>
      </w:r>
      <w:r w:rsidRPr="00F87D7B">
        <w:rPr>
          <w:rFonts w:eastAsia="Bookman Old Style"/>
          <w:sz w:val="24"/>
          <w:szCs w:val="24"/>
        </w:rPr>
        <w:t xml:space="preserve"> en al menos 36,4% de los hogares del país. El promedio urbano es casi del 40%, y el rural es del 26%</w:t>
      </w:r>
      <w:r w:rsidRPr="00F87D7B">
        <w:rPr>
          <w:rStyle w:val="Refdenotaalpie"/>
          <w:rFonts w:eastAsia="Bookman Old Style"/>
          <w:sz w:val="24"/>
          <w:szCs w:val="24"/>
        </w:rPr>
        <w:footnoteReference w:id="13"/>
      </w:r>
      <w:r w:rsidRPr="00F87D7B">
        <w:rPr>
          <w:rFonts w:eastAsia="Bookman Old Style"/>
          <w:sz w:val="24"/>
          <w:szCs w:val="24"/>
        </w:rPr>
        <w:t xml:space="preserve">. </w:t>
      </w:r>
    </w:p>
    <w:p w14:paraId="451933C8" w14:textId="77777777" w:rsidR="00A95A90" w:rsidRDefault="00A95A90" w:rsidP="00E05C19">
      <w:pPr>
        <w:pStyle w:val="Prrafodelista"/>
        <w:widowControl/>
        <w:numPr>
          <w:ilvl w:val="0"/>
          <w:numId w:val="24"/>
        </w:numPr>
        <w:autoSpaceDE/>
        <w:autoSpaceDN/>
        <w:ind w:left="284" w:hanging="142"/>
        <w:contextualSpacing/>
        <w:rPr>
          <w:rFonts w:eastAsia="Bookman Old Style"/>
          <w:sz w:val="24"/>
          <w:szCs w:val="24"/>
        </w:rPr>
      </w:pPr>
      <w:r w:rsidRPr="00F87D7B">
        <w:rPr>
          <w:rFonts w:eastAsia="Bookman Old Style"/>
          <w:sz w:val="24"/>
          <w:szCs w:val="24"/>
        </w:rPr>
        <w:t>Nuevas estructura</w:t>
      </w:r>
      <w:r>
        <w:rPr>
          <w:rFonts w:eastAsia="Bookman Old Style"/>
          <w:sz w:val="24"/>
          <w:szCs w:val="24"/>
        </w:rPr>
        <w:t>s en la</w:t>
      </w:r>
      <w:r w:rsidRPr="00F87D7B">
        <w:rPr>
          <w:rFonts w:eastAsia="Bookman Old Style"/>
          <w:sz w:val="24"/>
          <w:szCs w:val="24"/>
        </w:rPr>
        <w:t xml:space="preserve"> familia: </w:t>
      </w:r>
      <w:r w:rsidRPr="00F87D7B">
        <w:rPr>
          <w:rFonts w:eastAsia="Bookman Old Style"/>
          <w:sz w:val="24"/>
          <w:szCs w:val="24"/>
          <w:u w:val="single"/>
        </w:rPr>
        <w:t>incremento de los hogares unipersonales</w:t>
      </w:r>
      <w:r w:rsidRPr="00F87D7B">
        <w:rPr>
          <w:rFonts w:eastAsia="Bookman Old Style"/>
          <w:sz w:val="24"/>
          <w:szCs w:val="24"/>
        </w:rPr>
        <w:t xml:space="preserve"> (constituidos por 1 sola persona) llegando al 11,2%, es decir, </w:t>
      </w:r>
      <w:r w:rsidRPr="00F87D7B">
        <w:rPr>
          <w:rFonts w:eastAsia="Bookman Old Style"/>
          <w:sz w:val="24"/>
          <w:szCs w:val="24"/>
        </w:rPr>
        <w:lastRenderedPageBreak/>
        <w:t xml:space="preserve">1 de cada 10 hogares en 2015 cuentan con una sola persona, para 2010 eran solamente del 9,5%. </w:t>
      </w:r>
    </w:p>
    <w:p w14:paraId="07CE69EE" w14:textId="77777777" w:rsidR="00A95A90" w:rsidRDefault="00A95A90" w:rsidP="00E05C19">
      <w:pPr>
        <w:pStyle w:val="Prrafodelista"/>
        <w:widowControl/>
        <w:numPr>
          <w:ilvl w:val="0"/>
          <w:numId w:val="24"/>
        </w:numPr>
        <w:autoSpaceDE/>
        <w:autoSpaceDN/>
        <w:ind w:left="284" w:hanging="142"/>
        <w:contextualSpacing/>
        <w:rPr>
          <w:rFonts w:eastAsia="Bookman Old Style"/>
          <w:sz w:val="24"/>
          <w:szCs w:val="24"/>
        </w:rPr>
      </w:pPr>
      <w:r w:rsidRPr="00A95A90">
        <w:rPr>
          <w:rFonts w:eastAsia="Bookman Old Style"/>
          <w:sz w:val="24"/>
          <w:szCs w:val="24"/>
        </w:rPr>
        <w:t xml:space="preserve">La familia nuclear ha incrementado del 55,4% al 55,5%, las </w:t>
      </w:r>
      <w:r w:rsidRPr="00A95A90">
        <w:rPr>
          <w:rFonts w:eastAsia="Bookman Old Style"/>
          <w:sz w:val="24"/>
          <w:szCs w:val="24"/>
          <w:u w:val="single"/>
        </w:rPr>
        <w:t>nucleares biparentales</w:t>
      </w:r>
      <w:r w:rsidRPr="00A95A90">
        <w:rPr>
          <w:rFonts w:eastAsia="Bookman Old Style"/>
          <w:sz w:val="24"/>
          <w:szCs w:val="24"/>
        </w:rPr>
        <w:t xml:space="preserve"> (donde ambos, padre y madre están al cuidado de los hijos), han disminuido pasando del 35,4% en 2010, al 33,2% en 2015.</w:t>
      </w:r>
    </w:p>
    <w:p w14:paraId="240C117A" w14:textId="0A33FF1B" w:rsidR="00A95A90" w:rsidRPr="00A95A90" w:rsidRDefault="00A95A90" w:rsidP="00E05C19">
      <w:pPr>
        <w:pStyle w:val="Prrafodelista"/>
        <w:widowControl/>
        <w:numPr>
          <w:ilvl w:val="0"/>
          <w:numId w:val="24"/>
        </w:numPr>
        <w:autoSpaceDE/>
        <w:autoSpaceDN/>
        <w:ind w:left="284" w:hanging="142"/>
        <w:contextualSpacing/>
        <w:rPr>
          <w:rFonts w:eastAsia="Bookman Old Style"/>
          <w:sz w:val="24"/>
          <w:szCs w:val="24"/>
        </w:rPr>
      </w:pPr>
      <w:r w:rsidRPr="00A95A90">
        <w:rPr>
          <w:rFonts w:eastAsia="Bookman Old Style"/>
          <w:sz w:val="24"/>
          <w:szCs w:val="24"/>
        </w:rPr>
        <w:t xml:space="preserve">Los hogares </w:t>
      </w:r>
      <w:r w:rsidRPr="00A95A90">
        <w:rPr>
          <w:rFonts w:eastAsia="Bookman Old Style"/>
          <w:sz w:val="24"/>
          <w:szCs w:val="24"/>
          <w:u w:val="single"/>
        </w:rPr>
        <w:t>nucleares monoparentales</w:t>
      </w:r>
      <w:r w:rsidRPr="00A95A90">
        <w:rPr>
          <w:rFonts w:eastAsia="Bookman Old Style"/>
          <w:sz w:val="24"/>
          <w:szCs w:val="24"/>
        </w:rPr>
        <w:t xml:space="preserve"> (donde solamente uno, padre o madre están al cuidado de los hijos) han incrementado del 12,3% al 12,6%</w:t>
      </w:r>
    </w:p>
    <w:p w14:paraId="7E072C04" w14:textId="77777777" w:rsidR="00A95A90" w:rsidRPr="00F87D7B" w:rsidRDefault="00A95A90" w:rsidP="00E05C19">
      <w:pPr>
        <w:pStyle w:val="Prrafodelista"/>
        <w:widowControl/>
        <w:numPr>
          <w:ilvl w:val="0"/>
          <w:numId w:val="24"/>
        </w:numPr>
        <w:autoSpaceDE/>
        <w:autoSpaceDN/>
        <w:ind w:left="284" w:hanging="141"/>
        <w:contextualSpacing/>
        <w:rPr>
          <w:rFonts w:eastAsia="Bookman Old Style"/>
          <w:sz w:val="24"/>
          <w:szCs w:val="24"/>
        </w:rPr>
      </w:pPr>
      <w:r w:rsidRPr="00F87D7B">
        <w:rPr>
          <w:rFonts w:eastAsia="Bookman Old Style"/>
          <w:sz w:val="24"/>
          <w:szCs w:val="24"/>
          <w:u w:val="single"/>
        </w:rPr>
        <w:t>Reducción del tamaño del hogar y cambio en los roles de cuidado</w:t>
      </w:r>
      <w:r w:rsidRPr="00F87D7B">
        <w:rPr>
          <w:rFonts w:eastAsia="Bookman Old Style"/>
          <w:sz w:val="24"/>
          <w:szCs w:val="24"/>
        </w:rPr>
        <w:t>: el promedio por hogar actualmente es de 3,5 personas, en 1990 era de 4,5 personas por hogar.</w:t>
      </w:r>
    </w:p>
    <w:p w14:paraId="74308638" w14:textId="77777777" w:rsidR="00A95A90" w:rsidRPr="00F87D7B" w:rsidRDefault="00A95A90" w:rsidP="00E05C19">
      <w:pPr>
        <w:pStyle w:val="Prrafodelista"/>
        <w:widowControl/>
        <w:numPr>
          <w:ilvl w:val="0"/>
          <w:numId w:val="24"/>
        </w:numPr>
        <w:autoSpaceDE/>
        <w:autoSpaceDN/>
        <w:ind w:left="284" w:hanging="141"/>
        <w:contextualSpacing/>
        <w:rPr>
          <w:rFonts w:eastAsia="Bookman Old Style"/>
          <w:sz w:val="24"/>
          <w:szCs w:val="24"/>
        </w:rPr>
      </w:pPr>
      <w:r w:rsidRPr="00F87D7B">
        <w:rPr>
          <w:rFonts w:eastAsia="Bookman Old Style"/>
          <w:sz w:val="24"/>
          <w:szCs w:val="24"/>
        </w:rPr>
        <w:t xml:space="preserve">La </w:t>
      </w:r>
      <w:r w:rsidRPr="00F87D7B">
        <w:rPr>
          <w:rFonts w:eastAsia="Bookman Old Style"/>
          <w:sz w:val="24"/>
          <w:szCs w:val="24"/>
          <w:u w:val="single"/>
        </w:rPr>
        <w:t>tasa de fecundidad</w:t>
      </w:r>
      <w:r w:rsidRPr="00F87D7B">
        <w:rPr>
          <w:rFonts w:eastAsia="Bookman Old Style"/>
          <w:sz w:val="24"/>
          <w:szCs w:val="24"/>
        </w:rPr>
        <w:t xml:space="preserve"> actual es de 2 hijos por mujer, mientras que en 1967 lo común era que cada mujer diera a luz entre 6 a 7 hijos.</w:t>
      </w:r>
    </w:p>
    <w:p w14:paraId="0499FA6C" w14:textId="77777777" w:rsidR="00A95A90" w:rsidRPr="00F87D7B" w:rsidRDefault="00A95A90" w:rsidP="00E05C19">
      <w:pPr>
        <w:pStyle w:val="Prrafodelista"/>
        <w:widowControl/>
        <w:numPr>
          <w:ilvl w:val="0"/>
          <w:numId w:val="24"/>
        </w:numPr>
        <w:autoSpaceDE/>
        <w:autoSpaceDN/>
        <w:ind w:left="284" w:hanging="141"/>
        <w:contextualSpacing/>
        <w:rPr>
          <w:rFonts w:eastAsia="Bookman Old Style"/>
          <w:sz w:val="24"/>
          <w:szCs w:val="24"/>
        </w:rPr>
      </w:pPr>
      <w:r w:rsidRPr="00F87D7B">
        <w:rPr>
          <w:rFonts w:eastAsia="Bookman Old Style"/>
          <w:sz w:val="24"/>
          <w:szCs w:val="24"/>
        </w:rPr>
        <w:t>La mitad de los niños concebidos siguen siendo NO DESEADOS.</w:t>
      </w:r>
    </w:p>
    <w:p w14:paraId="2228C040" w14:textId="77777777" w:rsidR="00A95A90" w:rsidRPr="00F87D7B" w:rsidRDefault="00A95A90" w:rsidP="00E05C19">
      <w:pPr>
        <w:pStyle w:val="Prrafodelista"/>
        <w:widowControl/>
        <w:numPr>
          <w:ilvl w:val="0"/>
          <w:numId w:val="24"/>
        </w:numPr>
        <w:autoSpaceDE/>
        <w:autoSpaceDN/>
        <w:ind w:left="284" w:hanging="141"/>
        <w:contextualSpacing/>
        <w:rPr>
          <w:rFonts w:eastAsia="Bookman Old Style"/>
          <w:sz w:val="24"/>
          <w:szCs w:val="24"/>
        </w:rPr>
      </w:pPr>
      <w:r w:rsidRPr="00F87D7B">
        <w:rPr>
          <w:rFonts w:eastAsia="Bookman Old Style"/>
          <w:sz w:val="24"/>
          <w:szCs w:val="24"/>
        </w:rPr>
        <w:t xml:space="preserve">En 2015, el 20% de las mujeres en edad fértil no tuvo acceso a </w:t>
      </w:r>
      <w:r w:rsidRPr="00F87D7B">
        <w:rPr>
          <w:rFonts w:eastAsia="Bookman Old Style"/>
          <w:sz w:val="24"/>
          <w:szCs w:val="24"/>
          <w:u w:val="single"/>
        </w:rPr>
        <w:t>métodos anticonceptivos</w:t>
      </w:r>
      <w:r w:rsidRPr="00F87D7B">
        <w:rPr>
          <w:rFonts w:eastAsia="Bookman Old Style"/>
          <w:sz w:val="24"/>
          <w:szCs w:val="24"/>
        </w:rPr>
        <w:t xml:space="preserve">. </w:t>
      </w:r>
    </w:p>
    <w:p w14:paraId="106427E0" w14:textId="11D36E0D" w:rsidR="00A95A90" w:rsidRDefault="00A95A90" w:rsidP="00E05C19">
      <w:pPr>
        <w:pStyle w:val="Prrafodelista"/>
        <w:widowControl/>
        <w:numPr>
          <w:ilvl w:val="0"/>
          <w:numId w:val="24"/>
        </w:numPr>
        <w:autoSpaceDE/>
        <w:autoSpaceDN/>
        <w:ind w:left="284" w:hanging="141"/>
        <w:contextualSpacing/>
        <w:rPr>
          <w:rFonts w:eastAsia="Bookman Old Style"/>
          <w:sz w:val="24"/>
          <w:szCs w:val="24"/>
        </w:rPr>
      </w:pPr>
      <w:r w:rsidRPr="00F87D7B">
        <w:rPr>
          <w:rFonts w:eastAsia="Bookman Old Style"/>
          <w:sz w:val="24"/>
          <w:szCs w:val="24"/>
          <w:u w:val="single"/>
        </w:rPr>
        <w:t>La tasa de embarazo adolescente es del 17,4%</w:t>
      </w:r>
      <w:r w:rsidRPr="00F87D7B">
        <w:rPr>
          <w:rFonts w:eastAsia="Bookman Old Style"/>
          <w:sz w:val="24"/>
          <w:szCs w:val="24"/>
        </w:rPr>
        <w:t xml:space="preserve">, 5 veces más alta entre la población más pobre que en la población con mayores ingresos. La tasa de embarazo adolescente </w:t>
      </w:r>
      <w:r w:rsidRPr="00F87D7B">
        <w:rPr>
          <w:rFonts w:eastAsia="Bookman Old Style"/>
          <w:sz w:val="24"/>
          <w:szCs w:val="24"/>
          <w:u w:val="single"/>
        </w:rPr>
        <w:t>en el campo alcanza el 24,8%</w:t>
      </w:r>
      <w:r w:rsidRPr="00F87D7B">
        <w:rPr>
          <w:rFonts w:eastAsia="Bookman Old Style"/>
          <w:sz w:val="24"/>
          <w:szCs w:val="24"/>
        </w:rPr>
        <w:t xml:space="preserve">, además se da con mayor proporción en niñas con apenas educación primaria. </w:t>
      </w:r>
    </w:p>
    <w:p w14:paraId="7731A7A9" w14:textId="77777777" w:rsidR="00200EF3" w:rsidRPr="007B0C74" w:rsidRDefault="00200EF3" w:rsidP="00200EF3">
      <w:pPr>
        <w:pStyle w:val="Prrafodelista"/>
        <w:widowControl/>
        <w:autoSpaceDE/>
        <w:autoSpaceDN/>
        <w:ind w:left="284" w:firstLine="0"/>
        <w:contextualSpacing/>
        <w:rPr>
          <w:rFonts w:eastAsia="Bookman Old Style"/>
          <w:sz w:val="24"/>
          <w:szCs w:val="24"/>
        </w:rPr>
      </w:pPr>
    </w:p>
    <w:p w14:paraId="1A5980EC" w14:textId="77777777" w:rsidR="00A95A90" w:rsidRDefault="00A95A90" w:rsidP="00E05C19">
      <w:pPr>
        <w:jc w:val="center"/>
        <w:rPr>
          <w:rFonts w:eastAsia="Bookman Old Style"/>
          <w:sz w:val="14"/>
          <w:szCs w:val="24"/>
        </w:rPr>
      </w:pPr>
      <w:r w:rsidRPr="00F87D7B">
        <w:rPr>
          <w:noProof/>
          <w:lang w:bidi="ar-SA"/>
        </w:rPr>
        <w:lastRenderedPageBreak/>
        <w:drawing>
          <wp:inline distT="0" distB="0" distL="0" distR="0" wp14:anchorId="08360322" wp14:editId="6D697971">
            <wp:extent cx="3181350" cy="28257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69" t="15520" r="32270" b="47363"/>
                    <a:stretch/>
                  </pic:blipFill>
                  <pic:spPr bwMode="auto">
                    <a:xfrm>
                      <a:off x="0" y="0"/>
                      <a:ext cx="3200369" cy="2842643"/>
                    </a:xfrm>
                    <a:prstGeom prst="rect">
                      <a:avLst/>
                    </a:prstGeom>
                    <a:ln>
                      <a:noFill/>
                    </a:ln>
                    <a:extLst>
                      <a:ext uri="{53640926-AAD7-44D8-BBD7-CCE9431645EC}">
                        <a14:shadowObscured xmlns:a14="http://schemas.microsoft.com/office/drawing/2010/main"/>
                      </a:ext>
                    </a:extLst>
                  </pic:spPr>
                </pic:pic>
              </a:graphicData>
            </a:graphic>
          </wp:inline>
        </w:drawing>
      </w:r>
      <w:r w:rsidRPr="00F87D7B">
        <w:rPr>
          <w:noProof/>
          <w:lang w:bidi="ar-SA"/>
        </w:rPr>
        <w:drawing>
          <wp:inline distT="0" distB="0" distL="0" distR="0" wp14:anchorId="22B58417" wp14:editId="2F683F43">
            <wp:extent cx="3092450" cy="2819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70" t="52734" r="40921" b="12466"/>
                    <a:stretch/>
                  </pic:blipFill>
                  <pic:spPr bwMode="auto">
                    <a:xfrm>
                      <a:off x="0" y="0"/>
                      <a:ext cx="3094178" cy="2820976"/>
                    </a:xfrm>
                    <a:prstGeom prst="rect">
                      <a:avLst/>
                    </a:prstGeom>
                    <a:ln>
                      <a:noFill/>
                    </a:ln>
                    <a:extLst>
                      <a:ext uri="{53640926-AAD7-44D8-BBD7-CCE9431645EC}">
                        <a14:shadowObscured xmlns:a14="http://schemas.microsoft.com/office/drawing/2010/main"/>
                      </a:ext>
                    </a:extLst>
                  </pic:spPr>
                </pic:pic>
              </a:graphicData>
            </a:graphic>
          </wp:inline>
        </w:drawing>
      </w:r>
    </w:p>
    <w:p w14:paraId="6D5A80EF" w14:textId="46F9EE6A" w:rsidR="00A95A90" w:rsidRDefault="00A95A90" w:rsidP="00E05C19">
      <w:pPr>
        <w:jc w:val="center"/>
        <w:rPr>
          <w:rFonts w:eastAsia="Bookman Old Style"/>
          <w:sz w:val="14"/>
          <w:szCs w:val="24"/>
        </w:rPr>
      </w:pPr>
      <w:r w:rsidRPr="00F87D7B">
        <w:rPr>
          <w:rFonts w:eastAsia="Bookman Old Style"/>
          <w:sz w:val="14"/>
          <w:szCs w:val="24"/>
        </w:rPr>
        <w:t>Fuente: ENDS Colombia, 2015</w:t>
      </w:r>
    </w:p>
    <w:p w14:paraId="7D3C2143" w14:textId="77777777" w:rsidR="00200EF3" w:rsidRPr="00DB14D2" w:rsidRDefault="00200EF3" w:rsidP="00E05C19">
      <w:pPr>
        <w:jc w:val="center"/>
        <w:rPr>
          <w:rFonts w:eastAsia="Bookman Old Style"/>
          <w:sz w:val="14"/>
          <w:szCs w:val="24"/>
        </w:rPr>
      </w:pPr>
    </w:p>
    <w:p w14:paraId="44113262" w14:textId="77777777" w:rsidR="00A95A90" w:rsidRPr="00F87D7B" w:rsidRDefault="00A95A90" w:rsidP="00E05C19">
      <w:pPr>
        <w:pStyle w:val="Prrafodelista"/>
        <w:widowControl/>
        <w:numPr>
          <w:ilvl w:val="0"/>
          <w:numId w:val="24"/>
        </w:numPr>
        <w:autoSpaceDE/>
        <w:autoSpaceDN/>
        <w:ind w:left="284" w:hanging="141"/>
        <w:contextualSpacing/>
        <w:rPr>
          <w:rFonts w:eastAsia="Bookman Old Style"/>
          <w:sz w:val="24"/>
          <w:szCs w:val="24"/>
        </w:rPr>
      </w:pPr>
      <w:r w:rsidRPr="00F87D7B">
        <w:rPr>
          <w:rFonts w:eastAsia="Bookman Old Style"/>
          <w:sz w:val="24"/>
          <w:szCs w:val="24"/>
          <w:u w:val="single"/>
        </w:rPr>
        <w:t>La tasa de mortalidad infantil</w:t>
      </w:r>
      <w:r w:rsidRPr="00F87D7B">
        <w:rPr>
          <w:rFonts w:eastAsia="Bookman Old Style"/>
          <w:sz w:val="24"/>
          <w:szCs w:val="24"/>
        </w:rPr>
        <w:t xml:space="preserve"> nacional es de casi 16 muertes por cada 1.000 nacidos vivos, en la zona urbana es de 13 x 1.000, y en el sector rural es de 22 x 1.000. La mortalidad neonatal es de 9,8, en el sector rural alcanza casi 13.</w:t>
      </w:r>
    </w:p>
    <w:p w14:paraId="62C6A042" w14:textId="77777777" w:rsidR="00A95A90" w:rsidRPr="00F87D7B" w:rsidRDefault="00A95A90" w:rsidP="00E05C19">
      <w:pPr>
        <w:pStyle w:val="Prrafodelista"/>
        <w:widowControl/>
        <w:numPr>
          <w:ilvl w:val="0"/>
          <w:numId w:val="24"/>
        </w:numPr>
        <w:autoSpaceDE/>
        <w:autoSpaceDN/>
        <w:ind w:left="284" w:hanging="141"/>
        <w:contextualSpacing/>
        <w:rPr>
          <w:rFonts w:eastAsia="Bookman Old Style"/>
          <w:sz w:val="24"/>
          <w:szCs w:val="24"/>
        </w:rPr>
      </w:pPr>
      <w:r w:rsidRPr="00F87D7B">
        <w:rPr>
          <w:rFonts w:eastAsia="Bookman Old Style"/>
          <w:sz w:val="24"/>
          <w:szCs w:val="24"/>
        </w:rPr>
        <w:t xml:space="preserve">Solamente 48,4% de los </w:t>
      </w:r>
      <w:r w:rsidRPr="00F87D7B">
        <w:rPr>
          <w:rFonts w:eastAsia="Bookman Old Style"/>
          <w:sz w:val="24"/>
          <w:szCs w:val="24"/>
          <w:u w:val="single"/>
        </w:rPr>
        <w:t>niños menores de 6 años están cobijados por programas de atención estatal</w:t>
      </w:r>
      <w:r w:rsidRPr="00F87D7B">
        <w:rPr>
          <w:rFonts w:eastAsia="Bookman Old Style"/>
          <w:sz w:val="24"/>
          <w:szCs w:val="24"/>
        </w:rPr>
        <w:t>, en la zona urbana esta cifra alcanza el 50%, y en la rural apenas el 43%. Del 50% que no están cobijados: (33,3%) es cuidado en casa, (11.2%) no tiene una institución cerca, (5%) no cumple con los requisitos; (3.95%) por ciento no consiguieron cupo y, (1.5%) de los niños no los recibieron.</w:t>
      </w:r>
    </w:p>
    <w:p w14:paraId="78FEE8D4" w14:textId="77777777" w:rsidR="00A95A90" w:rsidRPr="00F87D7B" w:rsidRDefault="00A95A90" w:rsidP="00E05C19">
      <w:pPr>
        <w:pStyle w:val="Prrafodelista"/>
        <w:widowControl/>
        <w:numPr>
          <w:ilvl w:val="0"/>
          <w:numId w:val="24"/>
        </w:numPr>
        <w:autoSpaceDE/>
        <w:autoSpaceDN/>
        <w:ind w:left="284" w:hanging="141"/>
        <w:contextualSpacing/>
        <w:rPr>
          <w:rFonts w:eastAsia="Bookman Old Style"/>
          <w:sz w:val="24"/>
          <w:szCs w:val="24"/>
        </w:rPr>
      </w:pPr>
      <w:r w:rsidRPr="00F87D7B">
        <w:rPr>
          <w:rFonts w:eastAsia="Bookman Old Style"/>
          <w:sz w:val="24"/>
          <w:szCs w:val="24"/>
        </w:rPr>
        <w:t xml:space="preserve">1,4% de los niños, es decir cerca de 115 mil niños, no cuentan con </w:t>
      </w:r>
      <w:r w:rsidRPr="00F87D7B">
        <w:rPr>
          <w:rFonts w:eastAsia="Bookman Old Style"/>
          <w:sz w:val="24"/>
          <w:szCs w:val="24"/>
          <w:u w:val="single"/>
        </w:rPr>
        <w:t>registro civil de nacimiento</w:t>
      </w:r>
      <w:r w:rsidRPr="00F87D7B">
        <w:rPr>
          <w:rFonts w:eastAsia="Bookman Old Style"/>
          <w:sz w:val="24"/>
          <w:szCs w:val="24"/>
        </w:rPr>
        <w:t xml:space="preserve">, es decir, no tienen identificación. </w:t>
      </w:r>
    </w:p>
    <w:p w14:paraId="6636F996" w14:textId="77777777" w:rsidR="00A95A90" w:rsidRPr="00F87D7B" w:rsidRDefault="00A95A90" w:rsidP="00E05C19">
      <w:pPr>
        <w:pStyle w:val="Prrafodelista"/>
        <w:widowControl/>
        <w:numPr>
          <w:ilvl w:val="0"/>
          <w:numId w:val="24"/>
        </w:numPr>
        <w:autoSpaceDE/>
        <w:autoSpaceDN/>
        <w:ind w:left="284" w:hanging="141"/>
        <w:contextualSpacing/>
        <w:rPr>
          <w:rFonts w:eastAsia="Bookman Old Style"/>
          <w:sz w:val="24"/>
          <w:szCs w:val="24"/>
        </w:rPr>
      </w:pPr>
      <w:r w:rsidRPr="00F87D7B">
        <w:rPr>
          <w:rFonts w:eastAsia="Bookman Old Style"/>
          <w:sz w:val="24"/>
          <w:szCs w:val="24"/>
        </w:rPr>
        <w:t>La diferencia entre hombres y mujeres en la participación continúa, la proporción de hombres que está trabajando actualmente es del 75%, superior a la de las mujeres con un 53.6%. Los hombres tienen fre</w:t>
      </w:r>
      <w:r w:rsidRPr="00F87D7B">
        <w:rPr>
          <w:rFonts w:eastAsia="Bookman Old Style"/>
          <w:sz w:val="24"/>
          <w:szCs w:val="24"/>
        </w:rPr>
        <w:lastRenderedPageBreak/>
        <w:t xml:space="preserve">cuencias de ocupación sistemáticamente mayores que las de las mujeres a través de todas las características y divisiones territoriales estudiadas. Además, la desigualdad de oportunidades de ocupación es clara, entre menor riqueza menores oportunidades de ocupación y viceversa. </w:t>
      </w:r>
    </w:p>
    <w:p w14:paraId="6611D0F9" w14:textId="77777777" w:rsidR="00A95A90" w:rsidRDefault="00A95A90" w:rsidP="00E05C19">
      <w:pPr>
        <w:pStyle w:val="Prrafodelista"/>
        <w:widowControl/>
        <w:numPr>
          <w:ilvl w:val="0"/>
          <w:numId w:val="24"/>
        </w:numPr>
        <w:autoSpaceDE/>
        <w:autoSpaceDN/>
        <w:ind w:left="284" w:hanging="141"/>
        <w:contextualSpacing/>
        <w:rPr>
          <w:rFonts w:eastAsia="Bookman Old Style"/>
          <w:sz w:val="24"/>
          <w:szCs w:val="24"/>
        </w:rPr>
      </w:pPr>
      <w:r w:rsidRPr="00F87D7B">
        <w:rPr>
          <w:rFonts w:eastAsia="Bookman Old Style"/>
          <w:sz w:val="24"/>
          <w:szCs w:val="24"/>
        </w:rPr>
        <w:t xml:space="preserve">En el caso de la </w:t>
      </w:r>
      <w:r w:rsidRPr="00F87D7B">
        <w:rPr>
          <w:rFonts w:eastAsia="Bookman Old Style"/>
          <w:sz w:val="24"/>
          <w:szCs w:val="24"/>
          <w:u w:val="single"/>
        </w:rPr>
        <w:t>educación</w:t>
      </w:r>
      <w:r w:rsidRPr="00F87D7B">
        <w:rPr>
          <w:rFonts w:eastAsia="Bookman Old Style"/>
          <w:sz w:val="24"/>
          <w:szCs w:val="24"/>
        </w:rPr>
        <w:t xml:space="preserve">, entre la población de los 13 años a los 49 años, 17% de las mujeres no tiene ningún tipo de educación o solamente cuenta con primaria, en el caso de los hombres este porcentaje llega al 20% </w:t>
      </w:r>
    </w:p>
    <w:p w14:paraId="548AC65C" w14:textId="77777777" w:rsidR="00A95A90" w:rsidRPr="000B719F" w:rsidRDefault="00A95A90" w:rsidP="00E05C19">
      <w:pPr>
        <w:pStyle w:val="Prrafodelista"/>
        <w:ind w:left="284"/>
        <w:rPr>
          <w:rFonts w:eastAsia="Bookman Old Style"/>
          <w:sz w:val="24"/>
          <w:szCs w:val="24"/>
        </w:rPr>
      </w:pPr>
    </w:p>
    <w:p w14:paraId="6AE89275" w14:textId="77777777" w:rsidR="00A95A90" w:rsidRPr="00F87D7B" w:rsidRDefault="00A95A90" w:rsidP="00E05C19">
      <w:pPr>
        <w:jc w:val="center"/>
        <w:rPr>
          <w:rFonts w:eastAsia="Bookman Old Style"/>
          <w:sz w:val="24"/>
          <w:szCs w:val="24"/>
        </w:rPr>
      </w:pPr>
      <w:r w:rsidRPr="00F87D7B">
        <w:rPr>
          <w:noProof/>
          <w:lang w:bidi="ar-SA"/>
        </w:rPr>
        <w:drawing>
          <wp:inline distT="0" distB="0" distL="0" distR="0" wp14:anchorId="15164B54" wp14:editId="7A5883FB">
            <wp:extent cx="4805680" cy="2520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179" t="29697" r="28019" b="10964"/>
                    <a:stretch/>
                  </pic:blipFill>
                  <pic:spPr bwMode="auto">
                    <a:xfrm>
                      <a:off x="0" y="0"/>
                      <a:ext cx="4865437" cy="2552297"/>
                    </a:xfrm>
                    <a:prstGeom prst="rect">
                      <a:avLst/>
                    </a:prstGeom>
                    <a:ln>
                      <a:noFill/>
                    </a:ln>
                    <a:extLst>
                      <a:ext uri="{53640926-AAD7-44D8-BBD7-CCE9431645EC}">
                        <a14:shadowObscured xmlns:a14="http://schemas.microsoft.com/office/drawing/2010/main"/>
                      </a:ext>
                    </a:extLst>
                  </pic:spPr>
                </pic:pic>
              </a:graphicData>
            </a:graphic>
          </wp:inline>
        </w:drawing>
      </w:r>
    </w:p>
    <w:p w14:paraId="774786F0" w14:textId="77777777" w:rsidR="00A95A90" w:rsidRPr="00F87D7B" w:rsidRDefault="00A95A90" w:rsidP="00E05C19">
      <w:pPr>
        <w:jc w:val="center"/>
        <w:rPr>
          <w:rFonts w:eastAsia="Bookman Old Style"/>
          <w:sz w:val="24"/>
          <w:szCs w:val="24"/>
        </w:rPr>
      </w:pPr>
      <w:r w:rsidRPr="00F87D7B">
        <w:rPr>
          <w:rFonts w:eastAsia="Bookman Old Style"/>
          <w:sz w:val="14"/>
          <w:szCs w:val="24"/>
        </w:rPr>
        <w:t>Fuente: ENDS Colombia, 2015</w:t>
      </w:r>
    </w:p>
    <w:p w14:paraId="719C4A41" w14:textId="77777777" w:rsidR="00A95A90" w:rsidRDefault="00A95A90" w:rsidP="00E05C19">
      <w:pPr>
        <w:widowControl/>
        <w:autoSpaceDE/>
        <w:autoSpaceDN/>
        <w:contextualSpacing/>
        <w:rPr>
          <w:rFonts w:eastAsia="Bookman Old Style"/>
          <w:sz w:val="24"/>
          <w:szCs w:val="24"/>
        </w:rPr>
      </w:pPr>
    </w:p>
    <w:p w14:paraId="31382CF8" w14:textId="5FFE6F69" w:rsidR="00A95A90" w:rsidRPr="00A95A90" w:rsidRDefault="00A95A90" w:rsidP="00E05C19">
      <w:pPr>
        <w:pStyle w:val="Prrafodelista"/>
        <w:widowControl/>
        <w:numPr>
          <w:ilvl w:val="0"/>
          <w:numId w:val="1"/>
        </w:numPr>
        <w:autoSpaceDE/>
        <w:autoSpaceDN/>
        <w:contextualSpacing/>
        <w:jc w:val="left"/>
        <w:rPr>
          <w:rFonts w:eastAsia="Bookman Old Style"/>
          <w:sz w:val="24"/>
          <w:szCs w:val="24"/>
          <w:u w:val="single"/>
        </w:rPr>
      </w:pPr>
      <w:r w:rsidRPr="00A95A90">
        <w:rPr>
          <w:rFonts w:eastAsia="Bookman Old Style"/>
          <w:sz w:val="24"/>
          <w:szCs w:val="24"/>
          <w:u w:val="single"/>
        </w:rPr>
        <w:t>Incremento de vulnerabilidades internas</w:t>
      </w:r>
    </w:p>
    <w:p w14:paraId="532204F4" w14:textId="77777777" w:rsidR="00A95A90" w:rsidRPr="00F87D7B" w:rsidRDefault="00A95A90" w:rsidP="00E05C19">
      <w:pPr>
        <w:jc w:val="both"/>
        <w:rPr>
          <w:rFonts w:eastAsia="Bookman Old Style"/>
          <w:sz w:val="24"/>
          <w:szCs w:val="24"/>
        </w:rPr>
      </w:pPr>
    </w:p>
    <w:p w14:paraId="5B24DCD4" w14:textId="77777777" w:rsidR="00A95A90" w:rsidRDefault="00A95A90" w:rsidP="00E05C19">
      <w:pPr>
        <w:jc w:val="both"/>
        <w:rPr>
          <w:rFonts w:eastAsia="Bookman Old Style"/>
          <w:sz w:val="24"/>
          <w:szCs w:val="24"/>
        </w:rPr>
      </w:pPr>
      <w:r w:rsidRPr="00F87D7B">
        <w:rPr>
          <w:rFonts w:eastAsia="Bookman Old Style"/>
          <w:sz w:val="24"/>
          <w:szCs w:val="24"/>
        </w:rPr>
        <w:t>La familia vive actualmente múltiples tipos de violencia, de acuerdo al Instituto de Medicina Legal “</w:t>
      </w:r>
      <w:r w:rsidRPr="00F87D7B">
        <w:rPr>
          <w:rFonts w:eastAsia="Bookman Old Style"/>
          <w:i/>
          <w:sz w:val="24"/>
          <w:szCs w:val="24"/>
        </w:rPr>
        <w:t xml:space="preserve">En la actualidad no solo se debe pensar que los desconocidos son los principales perpetradores de homicidios o que las calles oscuras y los baldíos son el lugar favorito para cometerlos, </w:t>
      </w:r>
      <w:r w:rsidRPr="00F87D7B">
        <w:rPr>
          <w:rFonts w:eastAsia="Bookman Old Style"/>
          <w:i/>
          <w:sz w:val="24"/>
          <w:szCs w:val="24"/>
        </w:rPr>
        <w:lastRenderedPageBreak/>
        <w:t>sino que hay un riesgo latente que, en una agresión fatal, el victimario sea un familiar y el sitio del hecho sea la casa</w:t>
      </w:r>
      <w:r w:rsidRPr="00F87D7B">
        <w:rPr>
          <w:rFonts w:eastAsia="Bookman Old Style"/>
          <w:sz w:val="24"/>
          <w:szCs w:val="24"/>
        </w:rPr>
        <w:t>”</w:t>
      </w:r>
      <w:r w:rsidRPr="00F87D7B">
        <w:rPr>
          <w:rStyle w:val="Refdenotaalpie"/>
          <w:rFonts w:eastAsia="Bookman Old Style"/>
          <w:sz w:val="24"/>
          <w:szCs w:val="24"/>
        </w:rPr>
        <w:footnoteReference w:id="14"/>
      </w:r>
      <w:r w:rsidRPr="00F87D7B">
        <w:rPr>
          <w:rFonts w:eastAsia="Bookman Old Style"/>
          <w:sz w:val="24"/>
          <w:szCs w:val="24"/>
        </w:rPr>
        <w:t>, la violencia contra los niños, adolescentes, adultos mayores, de pareja, por violencia sexual, sigue incrementándose:</w:t>
      </w:r>
    </w:p>
    <w:p w14:paraId="3038A934" w14:textId="77777777" w:rsidR="00A95A90" w:rsidRPr="00F87D7B" w:rsidRDefault="00A95A90" w:rsidP="00E05C19">
      <w:pPr>
        <w:jc w:val="both"/>
        <w:rPr>
          <w:rFonts w:eastAsia="Bookman Old Style"/>
          <w:sz w:val="24"/>
          <w:szCs w:val="24"/>
        </w:rPr>
      </w:pPr>
    </w:p>
    <w:p w14:paraId="08BFF0DB" w14:textId="77777777" w:rsidR="00A95A90" w:rsidRPr="00F87D7B" w:rsidRDefault="00A95A90" w:rsidP="00E05C19">
      <w:pPr>
        <w:jc w:val="center"/>
        <w:rPr>
          <w:rFonts w:eastAsia="Bookman Old Style"/>
          <w:sz w:val="24"/>
          <w:szCs w:val="24"/>
        </w:rPr>
      </w:pPr>
      <w:r w:rsidRPr="00F87D7B">
        <w:rPr>
          <w:noProof/>
          <w:lang w:bidi="ar-SA"/>
        </w:rPr>
        <w:drawing>
          <wp:inline distT="0" distB="0" distL="0" distR="0" wp14:anchorId="2F686F4E" wp14:editId="5482D7C7">
            <wp:extent cx="5432684" cy="24765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35" t="41210" r="28541" b="15155"/>
                    <a:stretch/>
                  </pic:blipFill>
                  <pic:spPr bwMode="auto">
                    <a:xfrm>
                      <a:off x="0" y="0"/>
                      <a:ext cx="5554951" cy="2532236"/>
                    </a:xfrm>
                    <a:prstGeom prst="rect">
                      <a:avLst/>
                    </a:prstGeom>
                    <a:ln>
                      <a:noFill/>
                    </a:ln>
                    <a:extLst>
                      <a:ext uri="{53640926-AAD7-44D8-BBD7-CCE9431645EC}">
                        <a14:shadowObscured xmlns:a14="http://schemas.microsoft.com/office/drawing/2010/main"/>
                      </a:ext>
                    </a:extLst>
                  </pic:spPr>
                </pic:pic>
              </a:graphicData>
            </a:graphic>
          </wp:inline>
        </w:drawing>
      </w:r>
    </w:p>
    <w:p w14:paraId="4687C78B" w14:textId="77777777" w:rsidR="00A95A90" w:rsidRDefault="00A95A90" w:rsidP="00E05C19">
      <w:pPr>
        <w:jc w:val="both"/>
        <w:rPr>
          <w:rFonts w:eastAsia="Bookman Old Style"/>
          <w:sz w:val="24"/>
          <w:szCs w:val="24"/>
        </w:rPr>
      </w:pPr>
    </w:p>
    <w:p w14:paraId="61FEEBFF" w14:textId="77777777" w:rsidR="00A95A90" w:rsidRDefault="00A95A90" w:rsidP="00E05C19">
      <w:pPr>
        <w:jc w:val="both"/>
        <w:rPr>
          <w:rFonts w:eastAsia="Bookman Old Style"/>
          <w:sz w:val="24"/>
          <w:szCs w:val="24"/>
        </w:rPr>
      </w:pPr>
      <w:r w:rsidRPr="00F87D7B">
        <w:rPr>
          <w:rFonts w:eastAsia="Bookman Old Style"/>
          <w:sz w:val="24"/>
          <w:szCs w:val="24"/>
        </w:rPr>
        <w:t xml:space="preserve">En ese sentido, para el año 2017 Medicina Legal reportó la existencia de 27.538 casos de violencia en la familia del país, con una tasa de 55,87 casos por cada 100.000 habitantes, entre las subcategorías de la violencia encontramos principalmente: </w:t>
      </w:r>
    </w:p>
    <w:p w14:paraId="0BB080F0" w14:textId="77777777" w:rsidR="00A95A90" w:rsidRPr="00F87D7B" w:rsidRDefault="00A95A90" w:rsidP="00E05C19">
      <w:pPr>
        <w:jc w:val="both"/>
        <w:rPr>
          <w:rFonts w:eastAsia="Bookman Old Style"/>
          <w:sz w:val="24"/>
          <w:szCs w:val="24"/>
        </w:rPr>
      </w:pPr>
    </w:p>
    <w:p w14:paraId="23840834" w14:textId="77777777" w:rsidR="00A95A90" w:rsidRDefault="00A95A90" w:rsidP="00E05C19">
      <w:pPr>
        <w:pStyle w:val="Prrafodelista"/>
        <w:widowControl/>
        <w:numPr>
          <w:ilvl w:val="0"/>
          <w:numId w:val="25"/>
        </w:numPr>
        <w:autoSpaceDE/>
        <w:autoSpaceDN/>
        <w:ind w:left="284" w:hanging="284"/>
        <w:contextualSpacing/>
        <w:rPr>
          <w:rFonts w:eastAsia="Bookman Old Style"/>
          <w:sz w:val="24"/>
          <w:szCs w:val="24"/>
        </w:rPr>
      </w:pPr>
      <w:r w:rsidRPr="00F87D7B">
        <w:rPr>
          <w:rFonts w:eastAsia="Bookman Old Style"/>
          <w:sz w:val="24"/>
          <w:szCs w:val="24"/>
          <w:u w:val="single"/>
        </w:rPr>
        <w:t>La Violencia intrafamiliar</w:t>
      </w:r>
      <w:r w:rsidRPr="00F87D7B">
        <w:rPr>
          <w:rFonts w:eastAsia="Bookman Old Style"/>
          <w:sz w:val="24"/>
          <w:szCs w:val="24"/>
        </w:rPr>
        <w:t xml:space="preserve">, que en 2017 tuvo como víctimas centrales a las mujeres con 16.463 casos (59,78%); 10.385 casos (37,71%) corresponden a violencia contra niños y adolescentes donde la agresión </w:t>
      </w:r>
      <w:r w:rsidRPr="00F87D7B">
        <w:rPr>
          <w:rFonts w:eastAsia="Bookman Old Style"/>
          <w:sz w:val="24"/>
          <w:szCs w:val="24"/>
        </w:rPr>
        <w:lastRenderedPageBreak/>
        <w:t>más frecuente se da entre los 10 a los 14 años. En cuanto a los hombres, se reportaron 11.075 casos (40,22%); y en referencia con el adulto mayor, fueron 1.944 casos (7,06%).</w:t>
      </w:r>
    </w:p>
    <w:p w14:paraId="31C58630" w14:textId="5063E639" w:rsidR="00A95A90" w:rsidRPr="00A95A90" w:rsidRDefault="00A95A90" w:rsidP="00E05C19">
      <w:pPr>
        <w:pStyle w:val="Prrafodelista"/>
        <w:widowControl/>
        <w:numPr>
          <w:ilvl w:val="0"/>
          <w:numId w:val="25"/>
        </w:numPr>
        <w:autoSpaceDE/>
        <w:autoSpaceDN/>
        <w:ind w:left="284" w:hanging="284"/>
        <w:contextualSpacing/>
        <w:rPr>
          <w:rFonts w:eastAsia="Bookman Old Style"/>
          <w:sz w:val="24"/>
          <w:szCs w:val="24"/>
        </w:rPr>
      </w:pPr>
      <w:r w:rsidRPr="00A95A90">
        <w:rPr>
          <w:rFonts w:eastAsia="Bookman Old Style"/>
          <w:sz w:val="24"/>
          <w:szCs w:val="24"/>
        </w:rPr>
        <w:t xml:space="preserve">En cuanto a los homicidios en la familia, durante el 2017, el 10,63% correspondió a filicidios (homicidio de un hijo a manos de los padres), donde la edad promedio de las víctimas de filicidio fue de 10 años, con diferencias en el pariente que cometido el homicidio: por la madre en un 41,43%, por el padrastro en un 37,14%, por el padre con el 28,57%, y por la madrastra con el 2,86%. </w:t>
      </w:r>
    </w:p>
    <w:p w14:paraId="01B9B83B" w14:textId="77777777" w:rsidR="00A95A90" w:rsidRPr="00F87D7B" w:rsidRDefault="00A95A90" w:rsidP="00E05C19">
      <w:pPr>
        <w:pStyle w:val="Prrafodelista"/>
        <w:ind w:left="284"/>
        <w:rPr>
          <w:rFonts w:eastAsia="Bookman Old Style"/>
          <w:sz w:val="24"/>
          <w:szCs w:val="24"/>
        </w:rPr>
      </w:pPr>
    </w:p>
    <w:p w14:paraId="4CDD6C46" w14:textId="77777777" w:rsidR="00A95A90" w:rsidRDefault="00A95A90" w:rsidP="00E05C19">
      <w:pPr>
        <w:pStyle w:val="Prrafodelista"/>
        <w:ind w:left="284"/>
        <w:jc w:val="center"/>
        <w:rPr>
          <w:rFonts w:eastAsia="Bookman Old Style"/>
          <w:sz w:val="24"/>
          <w:szCs w:val="24"/>
        </w:rPr>
      </w:pPr>
      <w:r w:rsidRPr="00F87D7B">
        <w:rPr>
          <w:noProof/>
          <w:lang w:bidi="ar-SA"/>
        </w:rPr>
        <w:drawing>
          <wp:inline distT="0" distB="0" distL="0" distR="0" wp14:anchorId="3A9CE255" wp14:editId="2FA3A614">
            <wp:extent cx="4850765" cy="206375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48" t="46880" r="28753" b="20038"/>
                    <a:stretch/>
                  </pic:blipFill>
                  <pic:spPr bwMode="auto">
                    <a:xfrm>
                      <a:off x="0" y="0"/>
                      <a:ext cx="4937622" cy="2100703"/>
                    </a:xfrm>
                    <a:prstGeom prst="rect">
                      <a:avLst/>
                    </a:prstGeom>
                    <a:ln>
                      <a:noFill/>
                    </a:ln>
                    <a:extLst>
                      <a:ext uri="{53640926-AAD7-44D8-BBD7-CCE9431645EC}">
                        <a14:shadowObscured xmlns:a14="http://schemas.microsoft.com/office/drawing/2010/main"/>
                      </a:ext>
                    </a:extLst>
                  </pic:spPr>
                </pic:pic>
              </a:graphicData>
            </a:graphic>
          </wp:inline>
        </w:drawing>
      </w:r>
    </w:p>
    <w:p w14:paraId="658FA627" w14:textId="77777777" w:rsidR="00A95A90" w:rsidRPr="00F87D7B" w:rsidRDefault="00A95A90" w:rsidP="00E05C19">
      <w:pPr>
        <w:pStyle w:val="Prrafodelista"/>
        <w:ind w:left="284"/>
        <w:jc w:val="center"/>
        <w:rPr>
          <w:rFonts w:eastAsia="Bookman Old Style"/>
          <w:sz w:val="24"/>
          <w:szCs w:val="24"/>
        </w:rPr>
      </w:pPr>
    </w:p>
    <w:p w14:paraId="59B4B86D" w14:textId="0514250A" w:rsidR="00A95A90" w:rsidRDefault="00A95A90" w:rsidP="00E05C19">
      <w:pPr>
        <w:pStyle w:val="Prrafodelista"/>
        <w:widowControl/>
        <w:numPr>
          <w:ilvl w:val="0"/>
          <w:numId w:val="25"/>
        </w:numPr>
        <w:autoSpaceDE/>
        <w:autoSpaceDN/>
        <w:ind w:left="284" w:hanging="284"/>
        <w:contextualSpacing/>
        <w:rPr>
          <w:rFonts w:eastAsia="Bookman Old Style"/>
          <w:sz w:val="24"/>
          <w:szCs w:val="24"/>
          <w:u w:val="single"/>
        </w:rPr>
      </w:pPr>
      <w:r w:rsidRPr="00F87D7B">
        <w:rPr>
          <w:rFonts w:eastAsia="Bookman Old Style"/>
          <w:sz w:val="24"/>
          <w:szCs w:val="24"/>
          <w:u w:val="single"/>
        </w:rPr>
        <w:t>La Violencia de pareja</w:t>
      </w:r>
      <w:r w:rsidRPr="00F87D7B">
        <w:rPr>
          <w:rFonts w:eastAsia="Bookman Old Style"/>
          <w:sz w:val="24"/>
          <w:szCs w:val="24"/>
        </w:rPr>
        <w:t>, donde las mujeres son las más victimizadas por agresión sexual en un 81,8%, y por otros tipos de agresión en un 86,2%.</w:t>
      </w:r>
    </w:p>
    <w:p w14:paraId="5D86D3CB" w14:textId="6037DA0B" w:rsidR="00A95A90" w:rsidRPr="00A95A90" w:rsidRDefault="00A95A90" w:rsidP="00E05C19">
      <w:pPr>
        <w:pStyle w:val="Prrafodelista"/>
        <w:widowControl/>
        <w:autoSpaceDE/>
        <w:autoSpaceDN/>
        <w:ind w:left="284" w:firstLine="0"/>
        <w:contextualSpacing/>
        <w:rPr>
          <w:rFonts w:eastAsia="Bookman Old Style"/>
          <w:sz w:val="24"/>
          <w:szCs w:val="24"/>
          <w:u w:val="single"/>
        </w:rPr>
      </w:pPr>
      <w:r w:rsidRPr="00A95A90">
        <w:rPr>
          <w:rFonts w:eastAsia="Bookman Old Style"/>
          <w:sz w:val="24"/>
          <w:szCs w:val="24"/>
        </w:rPr>
        <w:t>En los conyugicidios durante el 2017, el 79,12% de las víctimas fueron mujeres con una edad promedio de 31 años; en el caso de los hombres la edad promedio de muerte a manos del cónyuge es de 36 años. El 62,50% de los conyugicidios ocurrieron en la vivienda y tan solo el 22,73% en la vía pública.</w:t>
      </w:r>
    </w:p>
    <w:p w14:paraId="1877F37B" w14:textId="77777777" w:rsidR="00A95A90" w:rsidRPr="00F87D7B" w:rsidRDefault="00A95A90" w:rsidP="00E05C19">
      <w:pPr>
        <w:pStyle w:val="Prrafodelista"/>
        <w:ind w:left="284"/>
        <w:rPr>
          <w:rFonts w:eastAsia="Bookman Old Style"/>
          <w:sz w:val="24"/>
          <w:szCs w:val="24"/>
          <w:u w:val="single"/>
        </w:rPr>
      </w:pPr>
    </w:p>
    <w:p w14:paraId="4CC47C44" w14:textId="77777777" w:rsidR="00A95A90" w:rsidRPr="00F87D7B" w:rsidRDefault="00A95A90" w:rsidP="00E05C19">
      <w:pPr>
        <w:pStyle w:val="Prrafodelista"/>
        <w:widowControl/>
        <w:numPr>
          <w:ilvl w:val="0"/>
          <w:numId w:val="25"/>
        </w:numPr>
        <w:autoSpaceDE/>
        <w:autoSpaceDN/>
        <w:ind w:left="284" w:hanging="284"/>
        <w:contextualSpacing/>
        <w:rPr>
          <w:rFonts w:eastAsia="Bookman Old Style"/>
          <w:sz w:val="24"/>
          <w:szCs w:val="24"/>
        </w:rPr>
      </w:pPr>
      <w:r w:rsidRPr="00F87D7B">
        <w:rPr>
          <w:rFonts w:eastAsia="Bookman Old Style"/>
          <w:sz w:val="24"/>
          <w:szCs w:val="24"/>
          <w:u w:val="single"/>
        </w:rPr>
        <w:lastRenderedPageBreak/>
        <w:t>Violencia contra el adulto mayor</w:t>
      </w:r>
      <w:r w:rsidRPr="00F87D7B">
        <w:rPr>
          <w:rFonts w:eastAsia="Bookman Old Style"/>
          <w:sz w:val="24"/>
          <w:szCs w:val="24"/>
        </w:rPr>
        <w:t>: Se puede evidenciar que las principales víctimas son los adultos mayores entre los 60 y 64 años, donde los hijos son los principales victimarios, seguidos de los hermanos y los nietos; cuyo factor desencadenante es especialmente la intolerancia o el machismo. La tasa de violencia contra el adulto mayor es actualmente de 35,54 casos por cada 100.000 habitantes y para las mujeres de 32,34; además, según el estado conyugal de la víctima, las personas casadas presentaron el mayor número de eventos 492 (25,55%), seguidamente los (las) viudos(as), y solteros(as), 455 (23,62%) y 433 (22,48%) respectivamente.</w:t>
      </w:r>
    </w:p>
    <w:p w14:paraId="3868DD2F" w14:textId="77777777" w:rsidR="00A95A90" w:rsidRDefault="00A95A90" w:rsidP="00E05C19">
      <w:pPr>
        <w:jc w:val="both"/>
        <w:rPr>
          <w:rFonts w:eastAsia="Bookman Old Style"/>
          <w:sz w:val="24"/>
          <w:szCs w:val="24"/>
        </w:rPr>
      </w:pPr>
    </w:p>
    <w:p w14:paraId="29FA351C" w14:textId="5EE5F34D" w:rsidR="00A95A90" w:rsidRPr="00205353" w:rsidRDefault="00A95A90" w:rsidP="00E05C19">
      <w:pPr>
        <w:pStyle w:val="Prrafodelista"/>
        <w:widowControl/>
        <w:numPr>
          <w:ilvl w:val="0"/>
          <w:numId w:val="1"/>
        </w:numPr>
        <w:autoSpaceDE/>
        <w:autoSpaceDN/>
        <w:contextualSpacing/>
        <w:jc w:val="left"/>
        <w:rPr>
          <w:rFonts w:eastAsia="Bookman Old Style"/>
          <w:sz w:val="24"/>
          <w:szCs w:val="24"/>
          <w:u w:val="single"/>
        </w:rPr>
      </w:pPr>
      <w:r w:rsidRPr="00205353">
        <w:rPr>
          <w:rFonts w:eastAsia="Bookman Old Style"/>
          <w:sz w:val="24"/>
          <w:szCs w:val="24"/>
          <w:u w:val="single"/>
        </w:rPr>
        <w:t>Divorcio, y ruptura familiar</w:t>
      </w:r>
    </w:p>
    <w:p w14:paraId="7ED42F43" w14:textId="77777777" w:rsidR="00A95A90" w:rsidRDefault="00A95A90" w:rsidP="00E05C19">
      <w:pPr>
        <w:jc w:val="both"/>
        <w:rPr>
          <w:rFonts w:eastAsia="Bookman Old Style"/>
          <w:sz w:val="24"/>
          <w:szCs w:val="24"/>
        </w:rPr>
      </w:pPr>
    </w:p>
    <w:p w14:paraId="2D26111B" w14:textId="77777777" w:rsidR="00A95A90" w:rsidRDefault="00A95A90" w:rsidP="00E05C19">
      <w:pPr>
        <w:jc w:val="both"/>
        <w:rPr>
          <w:sz w:val="24"/>
          <w:szCs w:val="24"/>
        </w:rPr>
      </w:pPr>
      <w:r>
        <w:rPr>
          <w:rFonts w:eastAsia="Bookman Old Style"/>
          <w:sz w:val="24"/>
          <w:szCs w:val="24"/>
        </w:rPr>
        <w:t xml:space="preserve">De acuerdo con el más reciente informe de la Superintendencia de Notariado y Registro, los divorcios en Colombia se han incrementado desde 2014, en cerca de un 39%, </w:t>
      </w:r>
      <w:r>
        <w:rPr>
          <w:sz w:val="24"/>
          <w:szCs w:val="24"/>
        </w:rPr>
        <w:t xml:space="preserve">y los </w:t>
      </w:r>
      <w:r w:rsidRPr="00F14D5A">
        <w:rPr>
          <w:sz w:val="24"/>
          <w:szCs w:val="24"/>
        </w:rPr>
        <w:t>matrimonios disminuyeron en un 3,3%</w:t>
      </w:r>
      <w:r>
        <w:rPr>
          <w:rFonts w:eastAsia="Bookman Old Style"/>
          <w:sz w:val="24"/>
          <w:szCs w:val="24"/>
        </w:rPr>
        <w:t>,“p</w:t>
      </w:r>
      <w:r w:rsidRPr="00F14D5A">
        <w:rPr>
          <w:sz w:val="24"/>
          <w:szCs w:val="24"/>
        </w:rPr>
        <w:t>or cada tres matrimonios civiles hay un divorcio en Colombia</w:t>
      </w:r>
      <w:r>
        <w:rPr>
          <w:sz w:val="24"/>
          <w:szCs w:val="24"/>
        </w:rPr>
        <w:t>”</w:t>
      </w:r>
      <w:r w:rsidRPr="00F14D5A">
        <w:rPr>
          <w:sz w:val="24"/>
          <w:szCs w:val="24"/>
        </w:rPr>
        <w:t>,</w:t>
      </w:r>
      <w:r>
        <w:rPr>
          <w:sz w:val="24"/>
          <w:szCs w:val="24"/>
        </w:rPr>
        <w:t xml:space="preserve"> por lo que, de los </w:t>
      </w:r>
      <w:r w:rsidRPr="00F14D5A">
        <w:rPr>
          <w:sz w:val="24"/>
          <w:szCs w:val="24"/>
        </w:rPr>
        <w:t xml:space="preserve">64.709 matrimonios </w:t>
      </w:r>
      <w:r>
        <w:rPr>
          <w:sz w:val="24"/>
          <w:szCs w:val="24"/>
        </w:rPr>
        <w:t xml:space="preserve">registrados entre 2016 y 2017 se presentaron también </w:t>
      </w:r>
      <w:r w:rsidRPr="00F14D5A">
        <w:rPr>
          <w:sz w:val="24"/>
          <w:szCs w:val="24"/>
        </w:rPr>
        <w:t>24.994 divorcios</w:t>
      </w:r>
      <w:r>
        <w:rPr>
          <w:sz w:val="24"/>
          <w:szCs w:val="24"/>
        </w:rPr>
        <w:t>, un crecimiento importante si se tiene en cuenta que en 2014, se tuvieron 66.981 matrimonios y cerca de 17.991, esto es una evidencia de que están disminuyendo los matrimonios y se están incrementando los divorcios</w:t>
      </w:r>
    </w:p>
    <w:p w14:paraId="286B04B6" w14:textId="77777777" w:rsidR="00A95A90" w:rsidRPr="00F14D5A" w:rsidRDefault="00A95A90" w:rsidP="00E05C19">
      <w:pPr>
        <w:jc w:val="both"/>
        <w:rPr>
          <w:sz w:val="24"/>
          <w:szCs w:val="24"/>
        </w:rPr>
      </w:pPr>
    </w:p>
    <w:p w14:paraId="2CA09408" w14:textId="77777777" w:rsidR="00A95A90" w:rsidRDefault="00A95A90" w:rsidP="00E05C19">
      <w:pPr>
        <w:jc w:val="center"/>
        <w:rPr>
          <w:rFonts w:eastAsia="Bookman Old Style"/>
          <w:sz w:val="24"/>
          <w:szCs w:val="24"/>
          <w:u w:val="single"/>
        </w:rPr>
      </w:pPr>
      <w:r>
        <w:rPr>
          <w:noProof/>
          <w:lang w:bidi="ar-SA"/>
        </w:rPr>
        <w:lastRenderedPageBreak/>
        <w:drawing>
          <wp:inline distT="0" distB="0" distL="0" distR="0" wp14:anchorId="342726E2" wp14:editId="5D0B68DE">
            <wp:extent cx="4411274" cy="194627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336" t="43099" r="38962" b="13800"/>
                    <a:stretch/>
                  </pic:blipFill>
                  <pic:spPr bwMode="auto">
                    <a:xfrm>
                      <a:off x="0" y="0"/>
                      <a:ext cx="4437036" cy="1957641"/>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rFonts w:eastAsia="Bookman Old Style"/>
          <w:sz w:val="24"/>
          <w:szCs w:val="24"/>
          <w:u w:val="single"/>
        </w:rPr>
        <w:footnoteReference w:id="15"/>
      </w:r>
    </w:p>
    <w:p w14:paraId="275BCF8C" w14:textId="77777777" w:rsidR="00A95A90" w:rsidRPr="00F14D5A" w:rsidRDefault="00A95A90" w:rsidP="00E05C19">
      <w:pPr>
        <w:jc w:val="center"/>
        <w:rPr>
          <w:rFonts w:eastAsia="Bookman Old Style"/>
          <w:sz w:val="24"/>
          <w:szCs w:val="24"/>
          <w:u w:val="single"/>
        </w:rPr>
      </w:pPr>
    </w:p>
    <w:p w14:paraId="287E5612" w14:textId="77777777" w:rsidR="00A95A90" w:rsidRPr="00A95A90" w:rsidRDefault="00A95A90" w:rsidP="00E05C19">
      <w:pPr>
        <w:jc w:val="both"/>
        <w:rPr>
          <w:rFonts w:eastAsia="Bookman Old Style"/>
          <w:b/>
          <w:sz w:val="24"/>
          <w:szCs w:val="24"/>
        </w:rPr>
      </w:pPr>
      <w:r w:rsidRPr="00A95A90">
        <w:rPr>
          <w:rFonts w:eastAsia="Bookman Old Style"/>
          <w:b/>
          <w:sz w:val="24"/>
          <w:szCs w:val="24"/>
        </w:rPr>
        <w:t>De la necesidad del Ministerio de la familia en Colombia.</w:t>
      </w:r>
    </w:p>
    <w:p w14:paraId="11B8BA59" w14:textId="77777777" w:rsidR="00A95A90" w:rsidRDefault="00A95A90" w:rsidP="00E05C19">
      <w:pPr>
        <w:jc w:val="both"/>
        <w:rPr>
          <w:rFonts w:eastAsia="Bookman Old Style"/>
          <w:sz w:val="24"/>
          <w:szCs w:val="24"/>
        </w:rPr>
      </w:pPr>
    </w:p>
    <w:p w14:paraId="76D19895" w14:textId="77777777" w:rsidR="00A95A90" w:rsidRDefault="00A95A90" w:rsidP="00E05C19">
      <w:pPr>
        <w:pBdr>
          <w:top w:val="nil"/>
          <w:left w:val="nil"/>
          <w:bottom w:val="nil"/>
          <w:right w:val="nil"/>
          <w:between w:val="nil"/>
        </w:pBdr>
        <w:jc w:val="both"/>
        <w:rPr>
          <w:rFonts w:eastAsia="Bookman Old Style"/>
          <w:color w:val="000000"/>
          <w:sz w:val="24"/>
          <w:szCs w:val="24"/>
        </w:rPr>
      </w:pPr>
      <w:r w:rsidRPr="00227D2A">
        <w:rPr>
          <w:rFonts w:eastAsia="Bookman Old Style"/>
          <w:sz w:val="24"/>
          <w:szCs w:val="24"/>
        </w:rPr>
        <w:t>Ante</w:t>
      </w:r>
      <w:r>
        <w:rPr>
          <w:rFonts w:eastAsia="Bookman Old Style"/>
          <w:sz w:val="24"/>
          <w:szCs w:val="24"/>
        </w:rPr>
        <w:t xml:space="preserve"> </w:t>
      </w:r>
      <w:r w:rsidRPr="00227D2A">
        <w:rPr>
          <w:rFonts w:eastAsia="Bookman Old Style"/>
          <w:sz w:val="24"/>
          <w:szCs w:val="24"/>
        </w:rPr>
        <w:t>cifras tan alarmantes</w:t>
      </w:r>
      <w:r>
        <w:rPr>
          <w:rFonts w:eastAsia="Bookman Old Style"/>
          <w:sz w:val="24"/>
          <w:szCs w:val="24"/>
        </w:rPr>
        <w:t xml:space="preserve"> de pobreza, desigualdad, desempleo, informalidad, enfermedad, desnutrición, embarazo adolescente, violencia, divorcio, etc., que cada vez más familias enfrentan en el país;</w:t>
      </w:r>
      <w:r w:rsidRPr="00227D2A">
        <w:rPr>
          <w:rFonts w:eastAsia="Bookman Old Style"/>
          <w:sz w:val="24"/>
          <w:szCs w:val="24"/>
        </w:rPr>
        <w:t xml:space="preserve"> </w:t>
      </w:r>
      <w:r>
        <w:rPr>
          <w:rFonts w:eastAsia="Bookman Old Style"/>
          <w:sz w:val="24"/>
          <w:szCs w:val="24"/>
        </w:rPr>
        <w:t xml:space="preserve">se requiere de la voluntad política y de la administración del Estado para ayudar a la familia. </w:t>
      </w:r>
      <w:r>
        <w:rPr>
          <w:rFonts w:eastAsia="Bookman Old Style"/>
          <w:color w:val="000000"/>
          <w:sz w:val="24"/>
          <w:szCs w:val="24"/>
        </w:rPr>
        <w:t xml:space="preserve">Pues </w:t>
      </w:r>
      <w:r>
        <w:rPr>
          <w:rFonts w:eastAsia="Bookman Old Style"/>
          <w:sz w:val="24"/>
          <w:szCs w:val="24"/>
        </w:rPr>
        <w:t xml:space="preserve">urge actuar frente a los diferentes conflictos que estas padecen, pues las problemáticas terminan por extenderse y ampliarse al resto de la sociedad, de ahí que, por ejemplo, el Instituto de Medicina Legal, al respecto de la violencia intrafamiliar, señala que </w:t>
      </w:r>
      <w:r w:rsidRPr="00065B0C">
        <w:rPr>
          <w:rFonts w:eastAsia="Bookman Old Style"/>
          <w:sz w:val="24"/>
          <w:szCs w:val="24"/>
        </w:rPr>
        <w:t>“</w:t>
      </w:r>
      <w:r w:rsidRPr="00065B0C">
        <w:rPr>
          <w:i/>
          <w:sz w:val="24"/>
          <w:szCs w:val="24"/>
        </w:rPr>
        <w:t xml:space="preserve">Es importante considerar que las consecuencias de la violencia familiar producen </w:t>
      </w:r>
      <w:r w:rsidRPr="00CF40E8">
        <w:rPr>
          <w:i/>
          <w:sz w:val="24"/>
          <w:szCs w:val="24"/>
          <w:u w:val="single"/>
        </w:rPr>
        <w:t>problemas de ajuste conductual, social y emocional</w:t>
      </w:r>
      <w:r w:rsidRPr="00065B0C">
        <w:rPr>
          <w:i/>
          <w:sz w:val="24"/>
          <w:szCs w:val="24"/>
        </w:rPr>
        <w:t xml:space="preserve"> que se traducen en conducta antisocial en general, depresión y ansiedad</w:t>
      </w:r>
      <w:r>
        <w:rPr>
          <w:i/>
          <w:sz w:val="24"/>
          <w:szCs w:val="24"/>
        </w:rPr>
        <w:t xml:space="preserve">… </w:t>
      </w:r>
      <w:r w:rsidRPr="00EC41DA">
        <w:rPr>
          <w:i/>
          <w:sz w:val="24"/>
          <w:szCs w:val="24"/>
        </w:rPr>
        <w:t>Es importante entender que la exposición a la violencia familiar, bien sea directa</w:t>
      </w:r>
      <w:r>
        <w:rPr>
          <w:i/>
          <w:sz w:val="24"/>
          <w:szCs w:val="24"/>
        </w:rPr>
        <w:t xml:space="preserve"> </w:t>
      </w:r>
      <w:r w:rsidRPr="00EC41DA">
        <w:rPr>
          <w:i/>
          <w:sz w:val="24"/>
          <w:szCs w:val="24"/>
        </w:rPr>
        <w:t xml:space="preserve">o indirecta, </w:t>
      </w:r>
      <w:r w:rsidRPr="00CF40E8">
        <w:rPr>
          <w:i/>
          <w:sz w:val="24"/>
          <w:szCs w:val="24"/>
          <w:u w:val="single"/>
        </w:rPr>
        <w:t xml:space="preserve">se ha asociado a numerosos problemas psicológicos en los hijos, </w:t>
      </w:r>
      <w:r w:rsidRPr="00CF40E8">
        <w:rPr>
          <w:i/>
          <w:sz w:val="24"/>
          <w:szCs w:val="24"/>
          <w:u w:val="single"/>
        </w:rPr>
        <w:lastRenderedPageBreak/>
        <w:t>destacando el mayor riesgo de conducta agresiva en estos, lo que ha sido denominado como el ciclo de la violencia, que significa un fenómeno de transmisión intergeneracional de la violencia</w:t>
      </w:r>
      <w:r w:rsidRPr="00EC41DA">
        <w:rPr>
          <w:i/>
          <w:sz w:val="24"/>
          <w:szCs w:val="24"/>
        </w:rPr>
        <w:t>; el concepto de transmisión intergeneracional</w:t>
      </w:r>
      <w:r>
        <w:rPr>
          <w:i/>
          <w:sz w:val="24"/>
          <w:szCs w:val="24"/>
        </w:rPr>
        <w:t xml:space="preserve"> </w:t>
      </w:r>
      <w:r w:rsidRPr="00EC41DA">
        <w:rPr>
          <w:i/>
          <w:sz w:val="24"/>
          <w:szCs w:val="24"/>
        </w:rPr>
        <w:t>de la violencia se ha usado para explicar cómo la violencia es aprendida en el</w:t>
      </w:r>
      <w:r>
        <w:rPr>
          <w:i/>
          <w:sz w:val="24"/>
          <w:szCs w:val="24"/>
        </w:rPr>
        <w:t xml:space="preserve"> </w:t>
      </w:r>
      <w:r w:rsidRPr="00EC41DA">
        <w:rPr>
          <w:i/>
          <w:sz w:val="24"/>
          <w:szCs w:val="24"/>
        </w:rPr>
        <w:t>contexto de socialización de la familia; es decir, la observación de la violencia en</w:t>
      </w:r>
      <w:r>
        <w:rPr>
          <w:i/>
          <w:sz w:val="24"/>
          <w:szCs w:val="24"/>
        </w:rPr>
        <w:t xml:space="preserve"> </w:t>
      </w:r>
      <w:r w:rsidRPr="00EC41DA">
        <w:rPr>
          <w:i/>
          <w:sz w:val="24"/>
          <w:szCs w:val="24"/>
        </w:rPr>
        <w:t>el contexto familiar puede influir en que los niños y niñas aprendan a ejercer la</w:t>
      </w:r>
      <w:r>
        <w:rPr>
          <w:i/>
          <w:sz w:val="24"/>
          <w:szCs w:val="24"/>
        </w:rPr>
        <w:t xml:space="preserve"> </w:t>
      </w:r>
      <w:r w:rsidRPr="00EC41DA">
        <w:rPr>
          <w:i/>
          <w:sz w:val="24"/>
          <w:szCs w:val="24"/>
        </w:rPr>
        <w:t>violencia contra otras personas</w:t>
      </w:r>
      <w:r>
        <w:rPr>
          <w:sz w:val="24"/>
          <w:szCs w:val="24"/>
        </w:rPr>
        <w:t>”</w:t>
      </w:r>
      <w:r>
        <w:rPr>
          <w:rStyle w:val="Refdenotaalpie"/>
          <w:sz w:val="24"/>
          <w:szCs w:val="24"/>
        </w:rPr>
        <w:footnoteReference w:id="16"/>
      </w:r>
      <w:r>
        <w:rPr>
          <w:sz w:val="24"/>
          <w:szCs w:val="24"/>
        </w:rPr>
        <w:t xml:space="preserve">. Pero lamentablemente, no solo la violencia se transmite, la pobreza, la división, el abuso, etc., terminan heredándose. </w:t>
      </w:r>
    </w:p>
    <w:p w14:paraId="61D78B6E" w14:textId="77777777" w:rsidR="00A95A90" w:rsidRDefault="00A95A90" w:rsidP="00E05C19">
      <w:pPr>
        <w:pBdr>
          <w:top w:val="nil"/>
          <w:left w:val="nil"/>
          <w:bottom w:val="nil"/>
          <w:right w:val="nil"/>
          <w:between w:val="nil"/>
        </w:pBdr>
        <w:jc w:val="both"/>
        <w:rPr>
          <w:rFonts w:eastAsia="Bookman Old Style"/>
          <w:color w:val="000000"/>
          <w:sz w:val="24"/>
          <w:szCs w:val="24"/>
        </w:rPr>
      </w:pPr>
    </w:p>
    <w:p w14:paraId="250CEC2E" w14:textId="77777777" w:rsidR="00A95A90" w:rsidRDefault="00A95A90" w:rsidP="00E05C19">
      <w:pPr>
        <w:pBdr>
          <w:top w:val="nil"/>
          <w:left w:val="nil"/>
          <w:bottom w:val="nil"/>
          <w:right w:val="nil"/>
          <w:between w:val="nil"/>
        </w:pBdr>
        <w:jc w:val="both"/>
        <w:rPr>
          <w:rFonts w:eastAsia="Bookman Old Style"/>
          <w:color w:val="000000"/>
          <w:sz w:val="24"/>
          <w:szCs w:val="24"/>
        </w:rPr>
      </w:pPr>
      <w:r>
        <w:rPr>
          <w:rFonts w:eastAsia="Bookman Old Style"/>
          <w:color w:val="000000"/>
          <w:sz w:val="24"/>
          <w:szCs w:val="24"/>
        </w:rPr>
        <w:t xml:space="preserve">Entre algunas de las importantes razones para crear al Ministerio de la Familia esta: </w:t>
      </w:r>
    </w:p>
    <w:p w14:paraId="7BCD65CB" w14:textId="77777777" w:rsidR="00A95A90" w:rsidRPr="003802FF" w:rsidRDefault="00A95A90" w:rsidP="00E05C19">
      <w:pPr>
        <w:pBdr>
          <w:top w:val="nil"/>
          <w:left w:val="nil"/>
          <w:bottom w:val="nil"/>
          <w:right w:val="nil"/>
          <w:between w:val="nil"/>
        </w:pBdr>
        <w:jc w:val="both"/>
        <w:rPr>
          <w:rFonts w:eastAsia="Bookman Old Style"/>
          <w:color w:val="000000"/>
          <w:sz w:val="24"/>
          <w:szCs w:val="24"/>
        </w:rPr>
      </w:pPr>
    </w:p>
    <w:p w14:paraId="11C708B9" w14:textId="77777777" w:rsidR="00A95A90" w:rsidRDefault="00A95A90" w:rsidP="00E05C19">
      <w:pPr>
        <w:pStyle w:val="Prrafodelista"/>
        <w:widowControl/>
        <w:numPr>
          <w:ilvl w:val="0"/>
          <w:numId w:val="27"/>
        </w:numPr>
        <w:autoSpaceDE/>
        <w:autoSpaceDN/>
        <w:ind w:left="426"/>
        <w:contextualSpacing/>
        <w:rPr>
          <w:rFonts w:eastAsia="Bookman Old Style"/>
          <w:sz w:val="24"/>
          <w:szCs w:val="24"/>
        </w:rPr>
      </w:pPr>
      <w:r>
        <w:rPr>
          <w:rFonts w:eastAsia="Bookman Old Style"/>
          <w:sz w:val="24"/>
          <w:szCs w:val="24"/>
        </w:rPr>
        <w:t>La atención actual e individual a cada uno de los miembros de la familia, no ha arrojado los resultados esperados (por ejemplo, en materia de reducción de la violencia, de los embarazos no deseados, de la pobreza, de la desigualdad, del desempleo, etc.), se requiere entonces atacar las diferentes problemáticas de la familia de manera integral.</w:t>
      </w:r>
    </w:p>
    <w:p w14:paraId="1BA64AF2" w14:textId="77777777" w:rsidR="00A95A90" w:rsidRDefault="00A95A90" w:rsidP="00E05C19">
      <w:pPr>
        <w:pStyle w:val="Prrafodelista"/>
        <w:widowControl/>
        <w:numPr>
          <w:ilvl w:val="0"/>
          <w:numId w:val="27"/>
        </w:numPr>
        <w:autoSpaceDE/>
        <w:autoSpaceDN/>
        <w:ind w:left="426"/>
        <w:contextualSpacing/>
        <w:rPr>
          <w:rFonts w:eastAsia="Bookman Old Style"/>
          <w:sz w:val="24"/>
          <w:szCs w:val="24"/>
        </w:rPr>
      </w:pPr>
      <w:r>
        <w:rPr>
          <w:rFonts w:eastAsia="Bookman Old Style"/>
          <w:sz w:val="24"/>
          <w:szCs w:val="24"/>
        </w:rPr>
        <w:t xml:space="preserve">Responder a la necesidad de </w:t>
      </w:r>
      <w:r w:rsidRPr="003802FF">
        <w:rPr>
          <w:rFonts w:eastAsia="Bookman Old Style"/>
          <w:sz w:val="24"/>
          <w:szCs w:val="24"/>
        </w:rPr>
        <w:t>incrementar la eficiencia</w:t>
      </w:r>
      <w:r>
        <w:rPr>
          <w:rFonts w:eastAsia="Bookman Old Style"/>
          <w:sz w:val="24"/>
          <w:szCs w:val="24"/>
        </w:rPr>
        <w:t xml:space="preserve"> del Estado</w:t>
      </w:r>
      <w:r w:rsidRPr="003802FF">
        <w:rPr>
          <w:rFonts w:eastAsia="Bookman Old Style"/>
          <w:sz w:val="24"/>
          <w:szCs w:val="24"/>
        </w:rPr>
        <w:t xml:space="preserve"> en la ejecución de la inversión</w:t>
      </w:r>
      <w:r>
        <w:rPr>
          <w:rFonts w:eastAsia="Bookman Old Style"/>
          <w:sz w:val="24"/>
          <w:szCs w:val="24"/>
        </w:rPr>
        <w:t xml:space="preserve"> social, a fin de</w:t>
      </w:r>
      <w:r w:rsidRPr="003802FF">
        <w:rPr>
          <w:rFonts w:eastAsia="Bookman Old Style"/>
          <w:sz w:val="24"/>
          <w:szCs w:val="24"/>
        </w:rPr>
        <w:t xml:space="preserve"> que realmente</w:t>
      </w:r>
      <w:r>
        <w:rPr>
          <w:rFonts w:eastAsia="Bookman Old Style"/>
          <w:sz w:val="24"/>
          <w:szCs w:val="24"/>
        </w:rPr>
        <w:t xml:space="preserve"> se</w:t>
      </w:r>
      <w:r w:rsidRPr="003802FF">
        <w:rPr>
          <w:rFonts w:eastAsia="Bookman Old Style"/>
          <w:sz w:val="24"/>
          <w:szCs w:val="24"/>
        </w:rPr>
        <w:t xml:space="preserve"> reduzca la pobreza, y la gran mayoría de problemas sociales que hoy </w:t>
      </w:r>
      <w:r>
        <w:rPr>
          <w:rFonts w:eastAsia="Bookman Old Style"/>
          <w:sz w:val="24"/>
          <w:szCs w:val="24"/>
        </w:rPr>
        <w:t>vive</w:t>
      </w:r>
      <w:r w:rsidRPr="003802FF">
        <w:rPr>
          <w:rFonts w:eastAsia="Bookman Old Style"/>
          <w:sz w:val="24"/>
          <w:szCs w:val="24"/>
        </w:rPr>
        <w:t>n la familia</w:t>
      </w:r>
      <w:r>
        <w:rPr>
          <w:rFonts w:eastAsia="Bookman Old Style"/>
          <w:sz w:val="24"/>
          <w:szCs w:val="24"/>
        </w:rPr>
        <w:t xml:space="preserve"> del país</w:t>
      </w:r>
      <w:r w:rsidRPr="003802FF">
        <w:rPr>
          <w:rFonts w:eastAsia="Bookman Old Style"/>
          <w:sz w:val="24"/>
          <w:szCs w:val="24"/>
        </w:rPr>
        <w:t xml:space="preserve">. </w:t>
      </w:r>
    </w:p>
    <w:p w14:paraId="5595E00F" w14:textId="77777777" w:rsidR="00A95A90" w:rsidRDefault="00A95A90" w:rsidP="00E05C19">
      <w:pPr>
        <w:pStyle w:val="Prrafodelista"/>
        <w:widowControl/>
        <w:numPr>
          <w:ilvl w:val="0"/>
          <w:numId w:val="27"/>
        </w:numPr>
        <w:autoSpaceDE/>
        <w:autoSpaceDN/>
        <w:ind w:left="426"/>
        <w:contextualSpacing/>
        <w:rPr>
          <w:rFonts w:eastAsia="Bookman Old Style"/>
          <w:sz w:val="24"/>
          <w:szCs w:val="24"/>
        </w:rPr>
      </w:pPr>
      <w:r>
        <w:rPr>
          <w:rFonts w:eastAsia="Bookman Old Style"/>
          <w:sz w:val="24"/>
          <w:szCs w:val="24"/>
        </w:rPr>
        <w:lastRenderedPageBreak/>
        <w:t xml:space="preserve">Disminuir la </w:t>
      </w:r>
      <w:r w:rsidRPr="003802FF">
        <w:rPr>
          <w:rFonts w:eastAsia="Bookman Old Style"/>
          <w:sz w:val="24"/>
          <w:szCs w:val="24"/>
        </w:rPr>
        <w:t>desarticula</w:t>
      </w:r>
      <w:r>
        <w:rPr>
          <w:rFonts w:eastAsia="Bookman Old Style"/>
          <w:sz w:val="24"/>
          <w:szCs w:val="24"/>
        </w:rPr>
        <w:t xml:space="preserve">ción de </w:t>
      </w:r>
      <w:r w:rsidRPr="003802FF">
        <w:rPr>
          <w:rFonts w:eastAsia="Bookman Old Style"/>
          <w:sz w:val="24"/>
          <w:szCs w:val="24"/>
        </w:rPr>
        <w:t>algunas instancias y órganos</w:t>
      </w:r>
      <w:r>
        <w:rPr>
          <w:rFonts w:eastAsia="Bookman Old Style"/>
          <w:sz w:val="24"/>
          <w:szCs w:val="24"/>
        </w:rPr>
        <w:t xml:space="preserve"> que atienden al sector social y a la familia, </w:t>
      </w:r>
      <w:r w:rsidRPr="003802FF">
        <w:rPr>
          <w:rFonts w:eastAsia="Bookman Old Style"/>
          <w:sz w:val="24"/>
          <w:szCs w:val="24"/>
        </w:rPr>
        <w:t>racionalizando la administración pública, evita</w:t>
      </w:r>
      <w:r>
        <w:rPr>
          <w:rFonts w:eastAsia="Bookman Old Style"/>
          <w:sz w:val="24"/>
          <w:szCs w:val="24"/>
        </w:rPr>
        <w:t>ndo</w:t>
      </w:r>
      <w:r w:rsidRPr="003802FF">
        <w:rPr>
          <w:rFonts w:eastAsia="Bookman Old Style"/>
          <w:sz w:val="24"/>
          <w:szCs w:val="24"/>
        </w:rPr>
        <w:t xml:space="preserve"> duplicidad de funciones, incrementa</w:t>
      </w:r>
      <w:r>
        <w:rPr>
          <w:rFonts w:eastAsia="Bookman Old Style"/>
          <w:sz w:val="24"/>
          <w:szCs w:val="24"/>
        </w:rPr>
        <w:t>ndo</w:t>
      </w:r>
      <w:r w:rsidRPr="003802FF">
        <w:rPr>
          <w:rFonts w:eastAsia="Bookman Old Style"/>
          <w:sz w:val="24"/>
          <w:szCs w:val="24"/>
        </w:rPr>
        <w:t xml:space="preserve"> la productividad, unifica</w:t>
      </w:r>
      <w:r>
        <w:rPr>
          <w:rFonts w:eastAsia="Bookman Old Style"/>
          <w:sz w:val="24"/>
          <w:szCs w:val="24"/>
        </w:rPr>
        <w:t>ndo</w:t>
      </w:r>
      <w:r w:rsidRPr="003802FF">
        <w:rPr>
          <w:rFonts w:eastAsia="Bookman Old Style"/>
          <w:sz w:val="24"/>
          <w:szCs w:val="24"/>
        </w:rPr>
        <w:t xml:space="preserve"> y armoniza</w:t>
      </w:r>
      <w:r>
        <w:rPr>
          <w:rFonts w:eastAsia="Bookman Old Style"/>
          <w:sz w:val="24"/>
          <w:szCs w:val="24"/>
        </w:rPr>
        <w:t>ndo</w:t>
      </w:r>
      <w:r w:rsidRPr="003802FF">
        <w:rPr>
          <w:rFonts w:eastAsia="Bookman Old Style"/>
          <w:sz w:val="24"/>
          <w:szCs w:val="24"/>
        </w:rPr>
        <w:t xml:space="preserve"> competencias</w:t>
      </w:r>
      <w:r>
        <w:rPr>
          <w:rFonts w:eastAsia="Bookman Old Style"/>
          <w:sz w:val="24"/>
          <w:szCs w:val="24"/>
        </w:rPr>
        <w:t>, y mejorando así, los tiempos y trámites por la que debe pasar la familia para recibir ayuda del Estado</w:t>
      </w:r>
    </w:p>
    <w:p w14:paraId="71C1777D" w14:textId="77777777" w:rsidR="00A95A90" w:rsidRDefault="00A95A90" w:rsidP="00E05C19">
      <w:pPr>
        <w:pStyle w:val="Prrafodelista"/>
        <w:widowControl/>
        <w:numPr>
          <w:ilvl w:val="0"/>
          <w:numId w:val="27"/>
        </w:numPr>
        <w:autoSpaceDE/>
        <w:autoSpaceDN/>
        <w:ind w:left="426"/>
        <w:contextualSpacing/>
        <w:rPr>
          <w:rFonts w:eastAsia="Bookman Old Style"/>
          <w:sz w:val="24"/>
          <w:szCs w:val="24"/>
        </w:rPr>
      </w:pPr>
      <w:r>
        <w:rPr>
          <w:rFonts w:eastAsia="Bookman Old Style"/>
          <w:sz w:val="24"/>
          <w:szCs w:val="24"/>
        </w:rPr>
        <w:t xml:space="preserve">Atender las </w:t>
      </w:r>
      <w:r w:rsidRPr="00783EAA">
        <w:rPr>
          <w:rFonts w:eastAsia="Bookman Old Style"/>
          <w:sz w:val="24"/>
          <w:szCs w:val="24"/>
        </w:rPr>
        <w:t>problemáticas complejas</w:t>
      </w:r>
      <w:r>
        <w:rPr>
          <w:rFonts w:eastAsia="Bookman Old Style"/>
          <w:sz w:val="24"/>
          <w:szCs w:val="24"/>
        </w:rPr>
        <w:t xml:space="preserve">, por las que atraviesan algunas de las familias del país, entre ellas la pobreza, el desempleo, la violencia, la desnutrición, la enfermedad, etc. </w:t>
      </w:r>
    </w:p>
    <w:p w14:paraId="2611E0A9" w14:textId="77777777" w:rsidR="00A95A90" w:rsidRDefault="00A95A90" w:rsidP="00E05C19">
      <w:pPr>
        <w:pStyle w:val="Prrafodelista"/>
        <w:widowControl/>
        <w:numPr>
          <w:ilvl w:val="0"/>
          <w:numId w:val="27"/>
        </w:numPr>
        <w:autoSpaceDE/>
        <w:autoSpaceDN/>
        <w:ind w:left="426"/>
        <w:contextualSpacing/>
        <w:rPr>
          <w:rFonts w:eastAsia="Bookman Old Style"/>
          <w:sz w:val="24"/>
          <w:szCs w:val="24"/>
        </w:rPr>
      </w:pPr>
      <w:r w:rsidRPr="00AC1373">
        <w:rPr>
          <w:rFonts w:eastAsia="Bookman Old Style"/>
          <w:sz w:val="24"/>
          <w:szCs w:val="24"/>
        </w:rPr>
        <w:t xml:space="preserve">Reducir las brechas existentes entre las oportunidades de desarrollo y condiciones de vida entre la familia del sector urbano y la familia residentes en la zona rural, y con ello la consecución y realización de sus planes de vida. </w:t>
      </w:r>
    </w:p>
    <w:p w14:paraId="16E47CC1" w14:textId="77777777" w:rsidR="00A95A90" w:rsidRDefault="00A95A90" w:rsidP="00E05C19">
      <w:pPr>
        <w:pStyle w:val="Prrafodelista"/>
        <w:widowControl/>
        <w:numPr>
          <w:ilvl w:val="0"/>
          <w:numId w:val="27"/>
        </w:numPr>
        <w:autoSpaceDE/>
        <w:autoSpaceDN/>
        <w:ind w:left="426"/>
        <w:contextualSpacing/>
        <w:rPr>
          <w:rFonts w:eastAsia="Bookman Old Style"/>
          <w:sz w:val="24"/>
          <w:szCs w:val="24"/>
        </w:rPr>
      </w:pPr>
      <w:r w:rsidRPr="00783EAA">
        <w:rPr>
          <w:rFonts w:eastAsia="Bookman Old Style"/>
          <w:sz w:val="24"/>
          <w:szCs w:val="24"/>
        </w:rPr>
        <w:t>Fortalecer la presencia institucional del Estado</w:t>
      </w:r>
      <w:r>
        <w:rPr>
          <w:rFonts w:eastAsia="Bookman Old Style"/>
          <w:sz w:val="24"/>
          <w:szCs w:val="24"/>
        </w:rPr>
        <w:t xml:space="preserve">, a través de la presencia institucional social </w:t>
      </w:r>
      <w:r w:rsidRPr="00783EAA">
        <w:rPr>
          <w:rFonts w:eastAsia="Bookman Old Style"/>
          <w:sz w:val="24"/>
          <w:szCs w:val="24"/>
        </w:rPr>
        <w:t>en los 32 departamentos del país.</w:t>
      </w:r>
      <w:r>
        <w:rPr>
          <w:rFonts w:eastAsia="Bookman Old Style"/>
          <w:sz w:val="24"/>
          <w:szCs w:val="24"/>
        </w:rPr>
        <w:t xml:space="preserve"> Para ello se cuenta con la infraestructura actual del DPS, de las entidades adscritas, o de quien haga sus veces actualmente en los territorios. </w:t>
      </w:r>
    </w:p>
    <w:p w14:paraId="5692A4EB" w14:textId="77777777" w:rsidR="00A95A90" w:rsidRDefault="00A95A90" w:rsidP="00E05C19">
      <w:pPr>
        <w:pStyle w:val="Prrafodelista"/>
        <w:widowControl/>
        <w:numPr>
          <w:ilvl w:val="0"/>
          <w:numId w:val="27"/>
        </w:numPr>
        <w:autoSpaceDE/>
        <w:autoSpaceDN/>
        <w:ind w:left="426"/>
        <w:contextualSpacing/>
        <w:rPr>
          <w:rFonts w:eastAsia="Bookman Old Style"/>
          <w:sz w:val="24"/>
          <w:szCs w:val="24"/>
        </w:rPr>
      </w:pPr>
      <w:r w:rsidRPr="006B3E15">
        <w:rPr>
          <w:rFonts w:eastAsia="Bookman Old Style"/>
          <w:sz w:val="24"/>
          <w:szCs w:val="24"/>
        </w:rPr>
        <w:t xml:space="preserve">Focalizar y optimizar los recursos del sector, bajo un órgano rector, que no crea más burocracia, sino que hace parte de una reorganización o restructuración institucional que haga más eficiente al Estado. </w:t>
      </w:r>
    </w:p>
    <w:p w14:paraId="52CDBD09" w14:textId="77777777" w:rsidR="00A95A90" w:rsidRDefault="00A95A90" w:rsidP="00E05C19">
      <w:pPr>
        <w:pStyle w:val="Prrafodelista"/>
        <w:widowControl/>
        <w:numPr>
          <w:ilvl w:val="0"/>
          <w:numId w:val="27"/>
        </w:numPr>
        <w:autoSpaceDE/>
        <w:autoSpaceDN/>
        <w:ind w:left="426"/>
        <w:contextualSpacing/>
        <w:rPr>
          <w:rFonts w:eastAsia="Bookman Old Style"/>
          <w:sz w:val="24"/>
          <w:szCs w:val="24"/>
        </w:rPr>
      </w:pPr>
      <w:r w:rsidRPr="006B3E15">
        <w:rPr>
          <w:rFonts w:eastAsia="Bookman Old Style"/>
          <w:sz w:val="24"/>
          <w:szCs w:val="24"/>
        </w:rPr>
        <w:t>Garantiza</w:t>
      </w:r>
      <w:r>
        <w:rPr>
          <w:rFonts w:eastAsia="Bookman Old Style"/>
          <w:sz w:val="24"/>
          <w:szCs w:val="24"/>
        </w:rPr>
        <w:t>r</w:t>
      </w:r>
      <w:r w:rsidRPr="006B3E15">
        <w:rPr>
          <w:rFonts w:eastAsia="Bookman Old Style"/>
          <w:sz w:val="24"/>
          <w:szCs w:val="24"/>
        </w:rPr>
        <w:t xml:space="preserve"> la protección de los derechos fundamentales</w:t>
      </w:r>
      <w:r>
        <w:rPr>
          <w:rFonts w:eastAsia="Bookman Old Style"/>
          <w:sz w:val="24"/>
          <w:szCs w:val="24"/>
        </w:rPr>
        <w:t xml:space="preserve"> a cada uno de los miembros de la familia. </w:t>
      </w:r>
      <w:r w:rsidRPr="006B3E15">
        <w:rPr>
          <w:rFonts w:eastAsia="Bookman Old Style"/>
          <w:sz w:val="24"/>
          <w:szCs w:val="24"/>
        </w:rPr>
        <w:t xml:space="preserve"> </w:t>
      </w:r>
    </w:p>
    <w:p w14:paraId="39D9F12A" w14:textId="77777777" w:rsidR="00A95A90" w:rsidRDefault="00A95A90" w:rsidP="00E05C19">
      <w:pPr>
        <w:pStyle w:val="Prrafodelista"/>
        <w:widowControl/>
        <w:numPr>
          <w:ilvl w:val="0"/>
          <w:numId w:val="27"/>
        </w:numPr>
        <w:autoSpaceDE/>
        <w:autoSpaceDN/>
        <w:ind w:left="426"/>
        <w:contextualSpacing/>
        <w:rPr>
          <w:rFonts w:eastAsia="Bookman Old Style"/>
          <w:sz w:val="24"/>
          <w:szCs w:val="24"/>
        </w:rPr>
      </w:pPr>
      <w:r w:rsidRPr="006B3E15">
        <w:rPr>
          <w:rFonts w:eastAsia="Bookman Old Style"/>
          <w:sz w:val="24"/>
          <w:szCs w:val="24"/>
        </w:rPr>
        <w:t>Incrementar el acceso</w:t>
      </w:r>
      <w:r>
        <w:rPr>
          <w:rFonts w:eastAsia="Bookman Old Style"/>
          <w:sz w:val="24"/>
          <w:szCs w:val="24"/>
        </w:rPr>
        <w:t xml:space="preserve"> de la familia, a los programas, planes y proyectos estatales, que le garanticen el acceso a </w:t>
      </w:r>
      <w:r w:rsidRPr="006B3E15">
        <w:rPr>
          <w:rFonts w:eastAsia="Bookman Old Style"/>
          <w:sz w:val="24"/>
          <w:szCs w:val="24"/>
        </w:rPr>
        <w:t>una vivienda digna</w:t>
      </w:r>
      <w:r>
        <w:rPr>
          <w:rFonts w:eastAsia="Bookman Old Style"/>
          <w:sz w:val="24"/>
          <w:szCs w:val="24"/>
        </w:rPr>
        <w:t>,</w:t>
      </w:r>
      <w:r w:rsidRPr="006B3E15">
        <w:rPr>
          <w:rFonts w:eastAsia="Bookman Old Style"/>
          <w:sz w:val="24"/>
          <w:szCs w:val="24"/>
        </w:rPr>
        <w:t xml:space="preserve"> </w:t>
      </w:r>
      <w:r>
        <w:rPr>
          <w:rFonts w:eastAsia="Bookman Old Style"/>
          <w:sz w:val="24"/>
          <w:szCs w:val="24"/>
        </w:rPr>
        <w:t>a la</w:t>
      </w:r>
      <w:r w:rsidRPr="006B3E15">
        <w:rPr>
          <w:rFonts w:eastAsia="Bookman Old Style"/>
          <w:sz w:val="24"/>
          <w:szCs w:val="24"/>
        </w:rPr>
        <w:t xml:space="preserve"> elimin</w:t>
      </w:r>
      <w:r>
        <w:rPr>
          <w:rFonts w:eastAsia="Bookman Old Style"/>
          <w:sz w:val="24"/>
          <w:szCs w:val="24"/>
        </w:rPr>
        <w:t>ación d</w:t>
      </w:r>
      <w:r w:rsidRPr="006B3E15">
        <w:rPr>
          <w:rFonts w:eastAsia="Bookman Old Style"/>
          <w:sz w:val="24"/>
          <w:szCs w:val="24"/>
        </w:rPr>
        <w:t>el analfabetismo,</w:t>
      </w:r>
      <w:r>
        <w:rPr>
          <w:rFonts w:eastAsia="Bookman Old Style"/>
          <w:sz w:val="24"/>
          <w:szCs w:val="24"/>
        </w:rPr>
        <w:t xml:space="preserve"> a la</w:t>
      </w:r>
      <w:r w:rsidRPr="006B3E15">
        <w:rPr>
          <w:rFonts w:eastAsia="Bookman Old Style"/>
          <w:sz w:val="24"/>
          <w:szCs w:val="24"/>
        </w:rPr>
        <w:t xml:space="preserve"> universaliza</w:t>
      </w:r>
      <w:r>
        <w:rPr>
          <w:rFonts w:eastAsia="Bookman Old Style"/>
          <w:sz w:val="24"/>
          <w:szCs w:val="24"/>
        </w:rPr>
        <w:t>ción de</w:t>
      </w:r>
      <w:r w:rsidRPr="006B3E15">
        <w:rPr>
          <w:rFonts w:eastAsia="Bookman Old Style"/>
          <w:sz w:val="24"/>
          <w:szCs w:val="24"/>
        </w:rPr>
        <w:t xml:space="preserve"> la educación inicial, primera infancia, básica y básica media</w:t>
      </w:r>
      <w:r>
        <w:rPr>
          <w:rFonts w:eastAsia="Bookman Old Style"/>
          <w:sz w:val="24"/>
          <w:szCs w:val="24"/>
        </w:rPr>
        <w:t>, a la salud, a la justicia, etc.</w:t>
      </w:r>
    </w:p>
    <w:p w14:paraId="7905AB80" w14:textId="77777777" w:rsidR="00A95A90" w:rsidRDefault="00A95A90" w:rsidP="00E05C19">
      <w:pPr>
        <w:pStyle w:val="Prrafodelista"/>
        <w:widowControl/>
        <w:numPr>
          <w:ilvl w:val="0"/>
          <w:numId w:val="27"/>
        </w:numPr>
        <w:autoSpaceDE/>
        <w:autoSpaceDN/>
        <w:ind w:left="426"/>
        <w:contextualSpacing/>
        <w:rPr>
          <w:rFonts w:eastAsia="Bookman Old Style"/>
          <w:sz w:val="24"/>
          <w:szCs w:val="24"/>
        </w:rPr>
      </w:pPr>
      <w:r>
        <w:rPr>
          <w:rFonts w:eastAsia="Bookman Old Style"/>
          <w:sz w:val="24"/>
          <w:szCs w:val="24"/>
        </w:rPr>
        <w:lastRenderedPageBreak/>
        <w:t>Incrementar el acceso a la educación en valores que permita p</w:t>
      </w:r>
      <w:r w:rsidRPr="006B3E15">
        <w:rPr>
          <w:rFonts w:eastAsia="Bookman Old Style"/>
          <w:sz w:val="24"/>
          <w:szCs w:val="24"/>
        </w:rPr>
        <w:t>roducir mejores familias conscientes de su papel</w:t>
      </w:r>
      <w:r>
        <w:rPr>
          <w:rFonts w:eastAsia="Bookman Old Style"/>
          <w:sz w:val="24"/>
          <w:szCs w:val="24"/>
        </w:rPr>
        <w:t>.</w:t>
      </w:r>
    </w:p>
    <w:p w14:paraId="77294C90" w14:textId="77777777" w:rsidR="00A95A90" w:rsidRDefault="00A95A90" w:rsidP="00E05C19">
      <w:pPr>
        <w:pStyle w:val="Prrafodelista"/>
        <w:widowControl/>
        <w:numPr>
          <w:ilvl w:val="0"/>
          <w:numId w:val="27"/>
        </w:numPr>
        <w:autoSpaceDE/>
        <w:autoSpaceDN/>
        <w:ind w:left="426"/>
        <w:contextualSpacing/>
        <w:rPr>
          <w:rFonts w:eastAsia="Bookman Old Style"/>
          <w:sz w:val="24"/>
          <w:szCs w:val="24"/>
        </w:rPr>
      </w:pPr>
      <w:r>
        <w:rPr>
          <w:rFonts w:eastAsia="Bookman Old Style"/>
          <w:sz w:val="24"/>
          <w:szCs w:val="24"/>
        </w:rPr>
        <w:t>Ante la crisis económica por la que atraviesa el país, es deber, n</w:t>
      </w:r>
      <w:r w:rsidRPr="003802FF">
        <w:rPr>
          <w:rFonts w:eastAsia="Bookman Old Style"/>
          <w:sz w:val="24"/>
          <w:szCs w:val="24"/>
        </w:rPr>
        <w:t>o</w:t>
      </w:r>
      <w:r>
        <w:rPr>
          <w:rFonts w:eastAsia="Bookman Old Style"/>
          <w:sz w:val="24"/>
          <w:szCs w:val="24"/>
        </w:rPr>
        <w:t xml:space="preserve"> </w:t>
      </w:r>
      <w:r w:rsidRPr="003802FF">
        <w:rPr>
          <w:rFonts w:eastAsia="Bookman Old Style"/>
          <w:sz w:val="24"/>
          <w:szCs w:val="24"/>
        </w:rPr>
        <w:t>generar incremento</w:t>
      </w:r>
      <w:r>
        <w:rPr>
          <w:rFonts w:eastAsia="Bookman Old Style"/>
          <w:sz w:val="24"/>
          <w:szCs w:val="24"/>
        </w:rPr>
        <w:t>s elevados o especulativos</w:t>
      </w:r>
      <w:r w:rsidRPr="003802FF">
        <w:rPr>
          <w:rFonts w:eastAsia="Bookman Old Style"/>
          <w:sz w:val="24"/>
          <w:szCs w:val="24"/>
        </w:rPr>
        <w:t xml:space="preserve"> del gasto</w:t>
      </w:r>
      <w:r>
        <w:rPr>
          <w:rFonts w:eastAsia="Bookman Old Style"/>
          <w:sz w:val="24"/>
          <w:szCs w:val="24"/>
        </w:rPr>
        <w:t xml:space="preserve"> social, sino incrementar la</w:t>
      </w:r>
      <w:r w:rsidRPr="003802FF">
        <w:rPr>
          <w:rFonts w:eastAsia="Bookman Old Style"/>
          <w:sz w:val="24"/>
          <w:szCs w:val="24"/>
        </w:rPr>
        <w:t xml:space="preserve"> eficiencia en la inversión</w:t>
      </w:r>
      <w:r>
        <w:rPr>
          <w:rFonts w:eastAsia="Bookman Old Style"/>
          <w:sz w:val="24"/>
          <w:szCs w:val="24"/>
        </w:rPr>
        <w:t>.</w:t>
      </w:r>
    </w:p>
    <w:p w14:paraId="54001B71" w14:textId="25ACF46A" w:rsidR="00D711DD" w:rsidRPr="00205353" w:rsidRDefault="00A95A90" w:rsidP="00E05C19">
      <w:pPr>
        <w:pStyle w:val="Prrafodelista"/>
        <w:widowControl/>
        <w:numPr>
          <w:ilvl w:val="0"/>
          <w:numId w:val="27"/>
        </w:numPr>
        <w:autoSpaceDE/>
        <w:autoSpaceDN/>
        <w:ind w:left="426"/>
        <w:contextualSpacing/>
        <w:rPr>
          <w:rFonts w:eastAsia="Bookman Old Style"/>
          <w:sz w:val="24"/>
          <w:szCs w:val="24"/>
        </w:rPr>
      </w:pPr>
      <w:r w:rsidRPr="00205353">
        <w:rPr>
          <w:rFonts w:eastAsia="Bookman Old Style"/>
          <w:sz w:val="24"/>
          <w:szCs w:val="24"/>
        </w:rPr>
        <w:t xml:space="preserve">Ello sin producir desempleo en las entidades públicas, sino mediante el rediseño institucional.  </w:t>
      </w:r>
    </w:p>
    <w:p w14:paraId="787FA429" w14:textId="77777777" w:rsidR="00D711DD" w:rsidRPr="00205353" w:rsidRDefault="00D711DD" w:rsidP="00E05C19">
      <w:pPr>
        <w:pStyle w:val="Textoindependiente"/>
        <w:ind w:right="477"/>
      </w:pPr>
    </w:p>
    <w:p w14:paraId="3C71A38B" w14:textId="6E9BEDCD" w:rsidR="00A95A90" w:rsidRDefault="00A95A90" w:rsidP="00E05C19">
      <w:pPr>
        <w:pStyle w:val="Ttulo1"/>
        <w:ind w:right="477"/>
        <w:jc w:val="both"/>
      </w:pPr>
    </w:p>
    <w:p w14:paraId="3CCAD91E" w14:textId="77777777" w:rsidR="00A95A90" w:rsidRPr="007C6F14" w:rsidRDefault="00A95A90" w:rsidP="00E05C19">
      <w:pPr>
        <w:jc w:val="both"/>
        <w:rPr>
          <w:rFonts w:eastAsia="Bookman Old Style"/>
          <w:b/>
          <w:sz w:val="24"/>
          <w:szCs w:val="24"/>
        </w:rPr>
      </w:pPr>
      <w:r w:rsidRPr="007C6F14">
        <w:rPr>
          <w:rFonts w:eastAsia="Bookman Old Style"/>
          <w:b/>
          <w:sz w:val="24"/>
          <w:szCs w:val="24"/>
        </w:rPr>
        <w:t>Composición actual del Sector Social</w:t>
      </w:r>
    </w:p>
    <w:p w14:paraId="4CF82D23" w14:textId="77777777" w:rsidR="00A95A90" w:rsidRDefault="00A95A90" w:rsidP="00E05C19">
      <w:pPr>
        <w:jc w:val="both"/>
        <w:rPr>
          <w:rFonts w:eastAsia="Bookman Old Style"/>
          <w:sz w:val="24"/>
          <w:szCs w:val="24"/>
        </w:rPr>
      </w:pPr>
    </w:p>
    <w:p w14:paraId="67E87E5D" w14:textId="77777777" w:rsidR="00A95A90" w:rsidRDefault="00A95A90" w:rsidP="00E05C19">
      <w:pPr>
        <w:jc w:val="center"/>
        <w:rPr>
          <w:rFonts w:eastAsia="Bookman Old Style"/>
          <w:sz w:val="24"/>
          <w:szCs w:val="24"/>
        </w:rPr>
      </w:pPr>
      <w:bookmarkStart w:id="2" w:name="_Hlk524705202"/>
      <w:r>
        <w:rPr>
          <w:noProof/>
          <w:lang w:bidi="ar-SA"/>
        </w:rPr>
        <w:drawing>
          <wp:inline distT="0" distB="0" distL="0" distR="0" wp14:anchorId="59D165CB" wp14:editId="513B0DE3">
            <wp:extent cx="4615507" cy="939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71" t="39697" r="36091" b="46099"/>
                    <a:stretch/>
                  </pic:blipFill>
                  <pic:spPr bwMode="auto">
                    <a:xfrm>
                      <a:off x="0" y="0"/>
                      <a:ext cx="4627722" cy="942287"/>
                    </a:xfrm>
                    <a:prstGeom prst="rect">
                      <a:avLst/>
                    </a:prstGeom>
                    <a:ln>
                      <a:noFill/>
                    </a:ln>
                    <a:extLst>
                      <a:ext uri="{53640926-AAD7-44D8-BBD7-CCE9431645EC}">
                        <a14:shadowObscured xmlns:a14="http://schemas.microsoft.com/office/drawing/2010/main"/>
                      </a:ext>
                    </a:extLst>
                  </pic:spPr>
                </pic:pic>
              </a:graphicData>
            </a:graphic>
          </wp:inline>
        </w:drawing>
      </w:r>
    </w:p>
    <w:p w14:paraId="5D44B024" w14:textId="77777777" w:rsidR="00A95A90" w:rsidRDefault="00A95A90" w:rsidP="00E05C19">
      <w:pPr>
        <w:jc w:val="center"/>
        <w:rPr>
          <w:rFonts w:eastAsia="Bookman Old Style"/>
          <w:sz w:val="24"/>
          <w:szCs w:val="24"/>
        </w:rPr>
      </w:pPr>
      <w:r>
        <w:rPr>
          <w:noProof/>
          <w:lang w:bidi="ar-SA"/>
        </w:rPr>
        <w:drawing>
          <wp:inline distT="0" distB="0" distL="0" distR="0" wp14:anchorId="6190A1F1" wp14:editId="04A18AA6">
            <wp:extent cx="4615180" cy="723757"/>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71" t="59084" r="36091" b="29977"/>
                    <a:stretch/>
                  </pic:blipFill>
                  <pic:spPr bwMode="auto">
                    <a:xfrm>
                      <a:off x="0" y="0"/>
                      <a:ext cx="4627722" cy="725724"/>
                    </a:xfrm>
                    <a:prstGeom prst="rect">
                      <a:avLst/>
                    </a:prstGeom>
                    <a:ln>
                      <a:noFill/>
                    </a:ln>
                    <a:extLst>
                      <a:ext uri="{53640926-AAD7-44D8-BBD7-CCE9431645EC}">
                        <a14:shadowObscured xmlns:a14="http://schemas.microsoft.com/office/drawing/2010/main"/>
                      </a:ext>
                    </a:extLst>
                  </pic:spPr>
                </pic:pic>
              </a:graphicData>
            </a:graphic>
          </wp:inline>
        </w:drawing>
      </w:r>
    </w:p>
    <w:p w14:paraId="2F2646AC" w14:textId="44877559" w:rsidR="00A95A90" w:rsidRDefault="00A95A90" w:rsidP="00E05C19">
      <w:pPr>
        <w:jc w:val="center"/>
        <w:rPr>
          <w:rFonts w:eastAsia="Bookman Old Style"/>
          <w:sz w:val="24"/>
          <w:szCs w:val="24"/>
        </w:rPr>
      </w:pPr>
      <w:r>
        <w:rPr>
          <w:noProof/>
          <w:lang w:bidi="ar-SA"/>
        </w:rPr>
        <w:drawing>
          <wp:inline distT="0" distB="0" distL="0" distR="0" wp14:anchorId="4450AB97" wp14:editId="65D39CEA">
            <wp:extent cx="4615507" cy="54546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71" t="75877" r="36091" b="15879"/>
                    <a:stretch/>
                  </pic:blipFill>
                  <pic:spPr bwMode="auto">
                    <a:xfrm>
                      <a:off x="0" y="0"/>
                      <a:ext cx="4627722" cy="546909"/>
                    </a:xfrm>
                    <a:prstGeom prst="rect">
                      <a:avLst/>
                    </a:prstGeom>
                    <a:ln>
                      <a:noFill/>
                    </a:ln>
                    <a:extLst>
                      <a:ext uri="{53640926-AAD7-44D8-BBD7-CCE9431645EC}">
                        <a14:shadowObscured xmlns:a14="http://schemas.microsoft.com/office/drawing/2010/main"/>
                      </a:ext>
                    </a:extLst>
                  </pic:spPr>
                </pic:pic>
              </a:graphicData>
            </a:graphic>
          </wp:inline>
        </w:drawing>
      </w:r>
      <w:bookmarkEnd w:id="2"/>
    </w:p>
    <w:p w14:paraId="1BADB080" w14:textId="2954712B" w:rsidR="00B71DE3" w:rsidRDefault="00B71DE3" w:rsidP="00B71DE3">
      <w:pPr>
        <w:jc w:val="center"/>
        <w:rPr>
          <w:rFonts w:eastAsia="Bookman Old Style"/>
          <w:sz w:val="24"/>
          <w:szCs w:val="24"/>
        </w:rPr>
      </w:pPr>
      <w:r w:rsidRPr="00F87D7B">
        <w:rPr>
          <w:rFonts w:eastAsia="Bookman Old Style"/>
          <w:sz w:val="14"/>
          <w:szCs w:val="24"/>
        </w:rPr>
        <w:t xml:space="preserve">Fuente: </w:t>
      </w:r>
      <w:r>
        <w:rPr>
          <w:rFonts w:eastAsia="Bookman Old Style"/>
          <w:sz w:val="14"/>
          <w:szCs w:val="24"/>
        </w:rPr>
        <w:t>Vargas Lleras Mejor</w:t>
      </w:r>
      <w:r w:rsidRPr="00F87D7B">
        <w:rPr>
          <w:rFonts w:eastAsia="Bookman Old Style"/>
          <w:sz w:val="14"/>
          <w:szCs w:val="24"/>
        </w:rPr>
        <w:t>, 201</w:t>
      </w:r>
      <w:r>
        <w:rPr>
          <w:rFonts w:eastAsia="Bookman Old Style"/>
          <w:sz w:val="14"/>
          <w:szCs w:val="24"/>
        </w:rPr>
        <w:t>8</w:t>
      </w:r>
    </w:p>
    <w:p w14:paraId="6A71F60B" w14:textId="77777777" w:rsidR="00A95A90" w:rsidRDefault="00A95A90" w:rsidP="00E05C19">
      <w:pPr>
        <w:jc w:val="both"/>
        <w:rPr>
          <w:rFonts w:eastAsia="Bookman Old Style"/>
          <w:sz w:val="24"/>
          <w:szCs w:val="24"/>
          <w:u w:val="single"/>
        </w:rPr>
      </w:pPr>
    </w:p>
    <w:p w14:paraId="30F901BA" w14:textId="77777777" w:rsidR="00A95A90" w:rsidRDefault="00A95A90" w:rsidP="00E05C19">
      <w:pPr>
        <w:jc w:val="both"/>
        <w:rPr>
          <w:rFonts w:eastAsia="Bookman Old Style"/>
          <w:sz w:val="24"/>
          <w:szCs w:val="24"/>
        </w:rPr>
      </w:pPr>
      <w:r>
        <w:rPr>
          <w:rFonts w:eastAsia="Bookman Old Style"/>
          <w:sz w:val="24"/>
          <w:szCs w:val="24"/>
        </w:rPr>
        <w:t xml:space="preserve">De acuerdo a lo anterior, no es suficiente lo desarrollado por el Instituto de Bienestar Familiar, ni el Departamento de Prosperidad Social – DPS, tampoco por las Consejerías presidenciales de la Primera Infancia, la Equidad de la Mujer y la juventud, tampoco por lo hecho mediante el Programa de Protección Social al Adulto Mayor, pues se requiere un órgano superior que pueda vincular el producto y labor de las entidades </w:t>
      </w:r>
      <w:r>
        <w:rPr>
          <w:rFonts w:eastAsia="Bookman Old Style"/>
          <w:sz w:val="24"/>
          <w:szCs w:val="24"/>
        </w:rPr>
        <w:lastRenderedPageBreak/>
        <w:t>direcciones, consejerías y programas a cargo del sector social del país, y que efectivamente desarrollen la política de familia de manera integral, puesto que l</w:t>
      </w:r>
      <w:r w:rsidRPr="008F409E">
        <w:rPr>
          <w:rFonts w:eastAsia="Bookman Old Style"/>
          <w:sz w:val="24"/>
          <w:szCs w:val="24"/>
        </w:rPr>
        <w:t>as diferentes iniciativas, medidas y acciones en atención a la familia, se encuentran desarticuladas en d</w:t>
      </w:r>
      <w:r>
        <w:rPr>
          <w:rFonts w:eastAsia="Bookman Old Style"/>
          <w:sz w:val="24"/>
          <w:szCs w:val="24"/>
        </w:rPr>
        <w:t>istintas</w:t>
      </w:r>
      <w:r w:rsidRPr="008F409E">
        <w:rPr>
          <w:rFonts w:eastAsia="Bookman Old Style"/>
          <w:sz w:val="24"/>
          <w:szCs w:val="24"/>
        </w:rPr>
        <w:t xml:space="preserve"> entidades e Instituciones del Estado</w:t>
      </w:r>
      <w:r>
        <w:rPr>
          <w:rFonts w:eastAsia="Bookman Old Style"/>
          <w:sz w:val="24"/>
          <w:szCs w:val="24"/>
        </w:rPr>
        <w:t xml:space="preserve"> como se puede ver, a diferencia de lo que sucede en el caso de la salud, la educación, la biodiversidad, etc. que si cuentan  efectivamente con un Ministerio rector.</w:t>
      </w:r>
    </w:p>
    <w:p w14:paraId="5BC40E77" w14:textId="77777777" w:rsidR="00A95A90" w:rsidRDefault="00A95A90" w:rsidP="00E05C19">
      <w:pPr>
        <w:jc w:val="both"/>
        <w:rPr>
          <w:rFonts w:eastAsia="Bookman Old Style"/>
          <w:sz w:val="24"/>
          <w:szCs w:val="24"/>
        </w:rPr>
      </w:pPr>
    </w:p>
    <w:p w14:paraId="0B6BD987" w14:textId="77777777" w:rsidR="00A95A90" w:rsidRDefault="00A95A90" w:rsidP="00E05C19">
      <w:pPr>
        <w:jc w:val="both"/>
        <w:rPr>
          <w:rFonts w:eastAsia="Bookman Old Style"/>
          <w:sz w:val="24"/>
          <w:szCs w:val="24"/>
        </w:rPr>
      </w:pPr>
      <w:r>
        <w:rPr>
          <w:rFonts w:eastAsia="Bookman Old Style"/>
          <w:sz w:val="24"/>
          <w:szCs w:val="24"/>
        </w:rPr>
        <w:t>Además, a pesar de que la ley 1361 de 2009, crea el Observatorio de Familia, y lo pone en cabeza del departamento nacional de planeación, el mismo Observatorio señala que “</w:t>
      </w:r>
      <w:r w:rsidRPr="008F409E">
        <w:rPr>
          <w:rFonts w:eastAsia="Bookman Old Style"/>
          <w:i/>
          <w:sz w:val="24"/>
          <w:szCs w:val="24"/>
        </w:rPr>
        <w:t>el Observatorio de Política de familia (OPF) es un espacio para la generación de conocimiento sobre las dinámicas familiares y sus condiciones socioeconómicas</w:t>
      </w:r>
      <w:r>
        <w:rPr>
          <w:rFonts w:eastAsia="Bookman Old Style"/>
          <w:sz w:val="24"/>
          <w:szCs w:val="24"/>
        </w:rPr>
        <w:t xml:space="preserve">”, sin embargo, este solo cuenta con cifras de tipología de familia hasta 2014, lo que evidencia la falta de un ente rector que constantemente articule y propenda al cumplimiento de las funciones del Observatorio a favor de las estadísticas entorno a la familia, que sirven como base para el direccionamiento de la inversión y los programas, en ese sentido se requeriría que el Observatorio de Familia este bajo la cabeza del mismo Ministerio.  </w:t>
      </w:r>
    </w:p>
    <w:p w14:paraId="4384D1E8" w14:textId="77777777" w:rsidR="00A95A90" w:rsidRDefault="00A95A90" w:rsidP="00E05C19">
      <w:pPr>
        <w:jc w:val="both"/>
        <w:rPr>
          <w:rFonts w:eastAsia="Bookman Old Style"/>
          <w:sz w:val="24"/>
          <w:szCs w:val="24"/>
        </w:rPr>
      </w:pPr>
    </w:p>
    <w:p w14:paraId="59757E28" w14:textId="77777777" w:rsidR="00A95A90" w:rsidRDefault="00A95A90" w:rsidP="00E05C19">
      <w:pPr>
        <w:jc w:val="both"/>
        <w:rPr>
          <w:rFonts w:eastAsia="Bookman Old Style"/>
          <w:sz w:val="24"/>
          <w:szCs w:val="24"/>
        </w:rPr>
      </w:pPr>
      <w:r>
        <w:rPr>
          <w:rFonts w:eastAsia="Bookman Old Style"/>
          <w:sz w:val="24"/>
          <w:szCs w:val="24"/>
        </w:rPr>
        <w:t xml:space="preserve">Frente a la distribución actual de cargos en el sector social, ninguno se perdería, puesto que solamente se está desarrollando una reorganización del sector, que actualmente en empleos se encuentra así: </w:t>
      </w:r>
    </w:p>
    <w:p w14:paraId="0B75AC4F" w14:textId="33EC662C" w:rsidR="00A95A90" w:rsidRDefault="00A95A90" w:rsidP="00E05C19">
      <w:pPr>
        <w:jc w:val="center"/>
        <w:rPr>
          <w:rFonts w:eastAsia="Bookman Old Style"/>
          <w:sz w:val="24"/>
          <w:szCs w:val="24"/>
        </w:rPr>
      </w:pPr>
      <w:r>
        <w:rPr>
          <w:noProof/>
          <w:lang w:bidi="ar-SA"/>
        </w:rPr>
        <w:lastRenderedPageBreak/>
        <w:drawing>
          <wp:inline distT="0" distB="0" distL="0" distR="0" wp14:anchorId="0237ADC7" wp14:editId="2D126CEE">
            <wp:extent cx="5283200" cy="4768850"/>
            <wp:effectExtent l="0" t="0" r="0" b="0"/>
            <wp:docPr id="13" name="Imagen 13"/>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5">
                      <a:extLst>
                        <a:ext uri="{28A0092B-C50C-407E-A947-70E740481C1C}">
                          <a14:useLocalDpi xmlns:a14="http://schemas.microsoft.com/office/drawing/2010/main" val="0"/>
                        </a:ext>
                      </a:extLst>
                    </a:blip>
                    <a:stretch>
                      <a:fillRect/>
                    </a:stretch>
                  </pic:blipFill>
                  <pic:spPr>
                    <a:xfrm>
                      <a:off x="0" y="0"/>
                      <a:ext cx="5283200" cy="4768850"/>
                    </a:xfrm>
                    <a:prstGeom prst="rect">
                      <a:avLst/>
                    </a:prstGeom>
                  </pic:spPr>
                </pic:pic>
              </a:graphicData>
            </a:graphic>
          </wp:inline>
        </w:drawing>
      </w:r>
    </w:p>
    <w:p w14:paraId="0F186561" w14:textId="77777777" w:rsidR="00E05C19" w:rsidRDefault="00E05C19" w:rsidP="00E05C19">
      <w:pPr>
        <w:jc w:val="center"/>
        <w:rPr>
          <w:rFonts w:eastAsia="Bookman Old Style"/>
          <w:sz w:val="24"/>
          <w:szCs w:val="24"/>
        </w:rPr>
      </w:pPr>
    </w:p>
    <w:p w14:paraId="24B95E9A" w14:textId="77777777" w:rsidR="00E05C19" w:rsidRPr="005E65F0" w:rsidRDefault="00E05C19" w:rsidP="00E05C19">
      <w:pPr>
        <w:jc w:val="center"/>
        <w:rPr>
          <w:rFonts w:eastAsia="Bookman Old Style"/>
          <w:sz w:val="24"/>
          <w:szCs w:val="24"/>
        </w:rPr>
      </w:pPr>
    </w:p>
    <w:tbl>
      <w:tblPr>
        <w:tblStyle w:val="Tablaconcuadrcula"/>
        <w:tblW w:w="0" w:type="auto"/>
        <w:tblInd w:w="490" w:type="dxa"/>
        <w:tblLook w:val="04A0" w:firstRow="1" w:lastRow="0" w:firstColumn="1" w:lastColumn="0" w:noHBand="0" w:noVBand="1"/>
      </w:tblPr>
      <w:tblGrid>
        <w:gridCol w:w="3481"/>
        <w:gridCol w:w="3029"/>
        <w:gridCol w:w="2918"/>
      </w:tblGrid>
      <w:tr w:rsidR="00A95A90" w:rsidRPr="00E05C19" w14:paraId="703FF7FF" w14:textId="77777777" w:rsidTr="00E05C19">
        <w:trPr>
          <w:gridAfter w:val="1"/>
          <w:wAfter w:w="2918" w:type="dxa"/>
          <w:trHeight w:val="255"/>
        </w:trPr>
        <w:tc>
          <w:tcPr>
            <w:tcW w:w="6510" w:type="dxa"/>
            <w:gridSpan w:val="2"/>
          </w:tcPr>
          <w:p w14:paraId="7A9CE667" w14:textId="77777777" w:rsidR="00A95A90" w:rsidRPr="00E05C19" w:rsidRDefault="00A95A90" w:rsidP="00E05C19">
            <w:pPr>
              <w:pStyle w:val="Sinespaciado"/>
              <w:jc w:val="center"/>
              <w:rPr>
                <w:b/>
                <w:bCs/>
              </w:rPr>
            </w:pPr>
            <w:r w:rsidRPr="00E05C19">
              <w:rPr>
                <w:b/>
                <w:bCs/>
              </w:rPr>
              <w:t>PROPUESTA DEL SECTOR FAMILIA Y SOCIAL</w:t>
            </w:r>
          </w:p>
        </w:tc>
      </w:tr>
      <w:tr w:rsidR="00A95A90" w14:paraId="0C45C85F" w14:textId="77777777" w:rsidTr="00E05C19">
        <w:trPr>
          <w:trHeight w:val="265"/>
        </w:trPr>
        <w:tc>
          <w:tcPr>
            <w:tcW w:w="3481" w:type="dxa"/>
            <w:shd w:val="clear" w:color="auto" w:fill="FF0000"/>
          </w:tcPr>
          <w:p w14:paraId="6119F822" w14:textId="77777777" w:rsidR="00A95A90" w:rsidRPr="00E05C19" w:rsidRDefault="00A95A90" w:rsidP="00E05C19">
            <w:pPr>
              <w:pStyle w:val="Sinespaciado"/>
              <w:jc w:val="center"/>
              <w:rPr>
                <w:b/>
                <w:bCs/>
                <w:color w:val="FFFFFF" w:themeColor="background1"/>
              </w:rPr>
            </w:pPr>
            <w:r w:rsidRPr="00E05C19">
              <w:rPr>
                <w:b/>
                <w:bCs/>
                <w:color w:val="FFFFFF" w:themeColor="background1"/>
              </w:rPr>
              <w:t>Sector de familia</w:t>
            </w:r>
          </w:p>
        </w:tc>
        <w:tc>
          <w:tcPr>
            <w:tcW w:w="5947" w:type="dxa"/>
            <w:gridSpan w:val="2"/>
            <w:shd w:val="clear" w:color="auto" w:fill="FF0000"/>
          </w:tcPr>
          <w:p w14:paraId="3C510BFD" w14:textId="77777777" w:rsidR="00A95A90" w:rsidRPr="00E05C19" w:rsidRDefault="00A95A90" w:rsidP="00E05C19">
            <w:pPr>
              <w:pStyle w:val="Sinespaciado"/>
              <w:jc w:val="center"/>
              <w:rPr>
                <w:b/>
                <w:bCs/>
                <w:color w:val="FFFFFF" w:themeColor="background1"/>
              </w:rPr>
            </w:pPr>
            <w:r w:rsidRPr="00E05C19">
              <w:rPr>
                <w:b/>
                <w:bCs/>
                <w:color w:val="FFFFFF" w:themeColor="background1"/>
              </w:rPr>
              <w:t>Entidad</w:t>
            </w:r>
          </w:p>
        </w:tc>
      </w:tr>
      <w:tr w:rsidR="00A95A90" w14:paraId="5FC2A61F" w14:textId="77777777" w:rsidTr="00E05C19">
        <w:trPr>
          <w:trHeight w:val="258"/>
        </w:trPr>
        <w:tc>
          <w:tcPr>
            <w:tcW w:w="3481" w:type="dxa"/>
            <w:vMerge w:val="restart"/>
            <w:vAlign w:val="center"/>
          </w:tcPr>
          <w:p w14:paraId="6C24A7B8" w14:textId="77777777" w:rsidR="00A95A90" w:rsidRPr="00E05C19" w:rsidRDefault="00A95A90" w:rsidP="00E05C19">
            <w:pPr>
              <w:pStyle w:val="Sinespaciado"/>
              <w:jc w:val="center"/>
              <w:rPr>
                <w:b/>
                <w:bCs/>
              </w:rPr>
            </w:pPr>
            <w:r w:rsidRPr="00E05C19">
              <w:rPr>
                <w:b/>
                <w:bCs/>
              </w:rPr>
              <w:t>Cabeza de sector</w:t>
            </w:r>
          </w:p>
        </w:tc>
        <w:tc>
          <w:tcPr>
            <w:tcW w:w="5947" w:type="dxa"/>
            <w:gridSpan w:val="2"/>
            <w:vMerge w:val="restart"/>
            <w:vAlign w:val="center"/>
          </w:tcPr>
          <w:p w14:paraId="55433B6C" w14:textId="77777777" w:rsidR="00A95A90" w:rsidRPr="00E05C19" w:rsidRDefault="00A95A90" w:rsidP="00E05C19">
            <w:pPr>
              <w:pStyle w:val="Sinespaciado"/>
              <w:jc w:val="center"/>
              <w:rPr>
                <w:b/>
                <w:bCs/>
              </w:rPr>
            </w:pPr>
            <w:r w:rsidRPr="00E05C19">
              <w:rPr>
                <w:b/>
                <w:bCs/>
              </w:rPr>
              <w:t>Ministerio de la Familia</w:t>
            </w:r>
          </w:p>
          <w:p w14:paraId="0F4B8890" w14:textId="77777777" w:rsidR="00A95A90" w:rsidRPr="00E05C19" w:rsidRDefault="00A95A90" w:rsidP="00E05C19">
            <w:pPr>
              <w:pStyle w:val="Sinespaciado"/>
              <w:jc w:val="center"/>
              <w:rPr>
                <w:b/>
                <w:bCs/>
              </w:rPr>
            </w:pPr>
            <w:r w:rsidRPr="00E05C19">
              <w:rPr>
                <w:b/>
                <w:bCs/>
              </w:rPr>
              <w:t>(Antes prosperidad Social)</w:t>
            </w:r>
          </w:p>
        </w:tc>
      </w:tr>
      <w:tr w:rsidR="00A95A90" w14:paraId="005A1065" w14:textId="77777777" w:rsidTr="00E05C19">
        <w:trPr>
          <w:trHeight w:val="258"/>
        </w:trPr>
        <w:tc>
          <w:tcPr>
            <w:tcW w:w="3481" w:type="dxa"/>
            <w:vMerge/>
            <w:vAlign w:val="center"/>
          </w:tcPr>
          <w:p w14:paraId="496BDABD" w14:textId="77777777" w:rsidR="00A95A90" w:rsidRPr="00E05C19" w:rsidRDefault="00A95A90" w:rsidP="00E05C19">
            <w:pPr>
              <w:pStyle w:val="Sinespaciado"/>
              <w:jc w:val="center"/>
              <w:rPr>
                <w:b/>
                <w:bCs/>
              </w:rPr>
            </w:pPr>
          </w:p>
        </w:tc>
        <w:tc>
          <w:tcPr>
            <w:tcW w:w="5947" w:type="dxa"/>
            <w:gridSpan w:val="2"/>
            <w:vMerge/>
          </w:tcPr>
          <w:p w14:paraId="49B35894" w14:textId="77777777" w:rsidR="00A95A90" w:rsidRPr="00E05C19" w:rsidRDefault="00A95A90" w:rsidP="00E05C19">
            <w:pPr>
              <w:pStyle w:val="Sinespaciado"/>
              <w:jc w:val="center"/>
              <w:rPr>
                <w:b/>
                <w:bCs/>
              </w:rPr>
            </w:pPr>
          </w:p>
        </w:tc>
      </w:tr>
      <w:tr w:rsidR="00A95A90" w14:paraId="7B278D69" w14:textId="77777777" w:rsidTr="00E05C19">
        <w:trPr>
          <w:trHeight w:val="258"/>
        </w:trPr>
        <w:tc>
          <w:tcPr>
            <w:tcW w:w="3481" w:type="dxa"/>
            <w:vMerge/>
            <w:vAlign w:val="center"/>
          </w:tcPr>
          <w:p w14:paraId="1A339204" w14:textId="77777777" w:rsidR="00A95A90" w:rsidRPr="00E05C19" w:rsidRDefault="00A95A90" w:rsidP="00E05C19">
            <w:pPr>
              <w:pStyle w:val="Sinespaciado"/>
              <w:jc w:val="center"/>
              <w:rPr>
                <w:b/>
                <w:bCs/>
              </w:rPr>
            </w:pPr>
          </w:p>
        </w:tc>
        <w:tc>
          <w:tcPr>
            <w:tcW w:w="5947" w:type="dxa"/>
            <w:gridSpan w:val="2"/>
            <w:vMerge/>
          </w:tcPr>
          <w:p w14:paraId="47755415" w14:textId="77777777" w:rsidR="00A95A90" w:rsidRPr="00E05C19" w:rsidRDefault="00A95A90" w:rsidP="00E05C19">
            <w:pPr>
              <w:pStyle w:val="Sinespaciado"/>
              <w:jc w:val="center"/>
              <w:rPr>
                <w:b/>
                <w:bCs/>
              </w:rPr>
            </w:pPr>
          </w:p>
        </w:tc>
      </w:tr>
      <w:tr w:rsidR="00A95A90" w14:paraId="49F4BE55" w14:textId="77777777" w:rsidTr="00E05C19">
        <w:trPr>
          <w:trHeight w:val="253"/>
        </w:trPr>
        <w:tc>
          <w:tcPr>
            <w:tcW w:w="3481" w:type="dxa"/>
            <w:vMerge/>
            <w:vAlign w:val="center"/>
          </w:tcPr>
          <w:p w14:paraId="3768FB1E" w14:textId="77777777" w:rsidR="00A95A90" w:rsidRPr="00E05C19" w:rsidRDefault="00A95A90" w:rsidP="00E05C19">
            <w:pPr>
              <w:pStyle w:val="Sinespaciado"/>
              <w:jc w:val="center"/>
              <w:rPr>
                <w:b/>
                <w:bCs/>
              </w:rPr>
            </w:pPr>
          </w:p>
        </w:tc>
        <w:tc>
          <w:tcPr>
            <w:tcW w:w="5947" w:type="dxa"/>
            <w:gridSpan w:val="2"/>
            <w:vMerge/>
          </w:tcPr>
          <w:p w14:paraId="51767F0C" w14:textId="77777777" w:rsidR="00A95A90" w:rsidRPr="00E05C19" w:rsidRDefault="00A95A90" w:rsidP="00E05C19">
            <w:pPr>
              <w:pStyle w:val="Sinespaciado"/>
              <w:jc w:val="center"/>
              <w:rPr>
                <w:b/>
                <w:bCs/>
              </w:rPr>
            </w:pPr>
          </w:p>
        </w:tc>
      </w:tr>
      <w:tr w:rsidR="00A95A90" w14:paraId="5FF49432" w14:textId="77777777" w:rsidTr="00E05C19">
        <w:trPr>
          <w:trHeight w:val="255"/>
        </w:trPr>
        <w:tc>
          <w:tcPr>
            <w:tcW w:w="3481" w:type="dxa"/>
            <w:vMerge w:val="restart"/>
            <w:vAlign w:val="center"/>
          </w:tcPr>
          <w:p w14:paraId="4D36ADF3" w14:textId="77777777" w:rsidR="00A95A90" w:rsidRPr="00E05C19" w:rsidRDefault="00A95A90" w:rsidP="00E05C19">
            <w:pPr>
              <w:pStyle w:val="Sinespaciado"/>
              <w:jc w:val="center"/>
              <w:rPr>
                <w:b/>
                <w:bCs/>
              </w:rPr>
            </w:pPr>
            <w:r w:rsidRPr="00E05C19">
              <w:rPr>
                <w:b/>
                <w:bCs/>
              </w:rPr>
              <w:t>Entidades y programas adscritos</w:t>
            </w:r>
          </w:p>
        </w:tc>
        <w:tc>
          <w:tcPr>
            <w:tcW w:w="5947" w:type="dxa"/>
            <w:gridSpan w:val="2"/>
          </w:tcPr>
          <w:p w14:paraId="45BC32C5" w14:textId="77777777" w:rsidR="00A95A90" w:rsidRPr="00E05C19" w:rsidRDefault="00A95A90" w:rsidP="00E05C19">
            <w:pPr>
              <w:pStyle w:val="Sinespaciado"/>
              <w:jc w:val="center"/>
              <w:rPr>
                <w:b/>
                <w:bCs/>
              </w:rPr>
            </w:pPr>
            <w:r w:rsidRPr="00E05C19">
              <w:rPr>
                <w:b/>
                <w:bCs/>
              </w:rPr>
              <w:t>ICBF</w:t>
            </w:r>
          </w:p>
        </w:tc>
      </w:tr>
      <w:tr w:rsidR="00A95A90" w14:paraId="3CF247D5" w14:textId="77777777" w:rsidTr="00E05C19">
        <w:trPr>
          <w:trHeight w:val="113"/>
        </w:trPr>
        <w:tc>
          <w:tcPr>
            <w:tcW w:w="3481" w:type="dxa"/>
            <w:vMerge/>
          </w:tcPr>
          <w:p w14:paraId="44E619D5" w14:textId="77777777" w:rsidR="00A95A90" w:rsidRPr="00E05C19" w:rsidRDefault="00A95A90" w:rsidP="00E05C19">
            <w:pPr>
              <w:pStyle w:val="Sinespaciado"/>
              <w:jc w:val="center"/>
              <w:rPr>
                <w:b/>
                <w:bCs/>
              </w:rPr>
            </w:pPr>
          </w:p>
        </w:tc>
        <w:tc>
          <w:tcPr>
            <w:tcW w:w="5947" w:type="dxa"/>
            <w:gridSpan w:val="2"/>
          </w:tcPr>
          <w:p w14:paraId="4A79C7C9" w14:textId="77777777" w:rsidR="00A95A90" w:rsidRPr="00E05C19" w:rsidRDefault="00A95A90" w:rsidP="00E05C19">
            <w:pPr>
              <w:pStyle w:val="Sinespaciado"/>
              <w:jc w:val="center"/>
              <w:rPr>
                <w:b/>
                <w:bCs/>
              </w:rPr>
            </w:pPr>
            <w:r w:rsidRPr="00E05C19">
              <w:rPr>
                <w:b/>
                <w:bCs/>
              </w:rPr>
              <w:t>Unidad de Víctimas</w:t>
            </w:r>
          </w:p>
        </w:tc>
      </w:tr>
      <w:tr w:rsidR="00A95A90" w14:paraId="390D09A5" w14:textId="77777777" w:rsidTr="00E05C19">
        <w:trPr>
          <w:trHeight w:val="64"/>
        </w:trPr>
        <w:tc>
          <w:tcPr>
            <w:tcW w:w="3481" w:type="dxa"/>
            <w:vMerge/>
          </w:tcPr>
          <w:p w14:paraId="35BA79BE" w14:textId="77777777" w:rsidR="00A95A90" w:rsidRPr="00E05C19" w:rsidRDefault="00A95A90" w:rsidP="00E05C19">
            <w:pPr>
              <w:pStyle w:val="Sinespaciado"/>
              <w:jc w:val="center"/>
              <w:rPr>
                <w:b/>
                <w:bCs/>
              </w:rPr>
            </w:pPr>
          </w:p>
        </w:tc>
        <w:tc>
          <w:tcPr>
            <w:tcW w:w="5947" w:type="dxa"/>
            <w:gridSpan w:val="2"/>
          </w:tcPr>
          <w:p w14:paraId="4DDD2CD0" w14:textId="77777777" w:rsidR="00A95A90" w:rsidRPr="00E05C19" w:rsidRDefault="00A95A90" w:rsidP="00E05C19">
            <w:pPr>
              <w:pStyle w:val="Sinespaciado"/>
              <w:jc w:val="center"/>
              <w:rPr>
                <w:b/>
                <w:bCs/>
              </w:rPr>
            </w:pPr>
            <w:r w:rsidRPr="00E05C19">
              <w:rPr>
                <w:b/>
                <w:bCs/>
              </w:rPr>
              <w:t>Centro Nacional de Memoria Histórica</w:t>
            </w:r>
          </w:p>
        </w:tc>
      </w:tr>
    </w:tbl>
    <w:p w14:paraId="2786528B" w14:textId="76056F9D" w:rsidR="00B71DE3" w:rsidRPr="00F87D7B" w:rsidRDefault="00B71DE3" w:rsidP="00B71DE3">
      <w:pPr>
        <w:jc w:val="center"/>
        <w:rPr>
          <w:rFonts w:eastAsia="Bookman Old Style"/>
          <w:sz w:val="24"/>
          <w:szCs w:val="24"/>
        </w:rPr>
      </w:pPr>
      <w:r w:rsidRPr="00F87D7B">
        <w:rPr>
          <w:rFonts w:eastAsia="Bookman Old Style"/>
          <w:sz w:val="14"/>
          <w:szCs w:val="24"/>
        </w:rPr>
        <w:lastRenderedPageBreak/>
        <w:t>Fuente:</w:t>
      </w:r>
      <w:r>
        <w:rPr>
          <w:rFonts w:eastAsia="Bookman Old Style"/>
          <w:sz w:val="14"/>
          <w:szCs w:val="24"/>
        </w:rPr>
        <w:t xml:space="preserve"> Elaboración propia</w:t>
      </w:r>
    </w:p>
    <w:p w14:paraId="645E668A" w14:textId="77777777" w:rsidR="00A95A90" w:rsidRDefault="00A95A90" w:rsidP="00E05C19">
      <w:pPr>
        <w:pBdr>
          <w:top w:val="nil"/>
          <w:left w:val="nil"/>
          <w:bottom w:val="nil"/>
          <w:right w:val="nil"/>
          <w:between w:val="nil"/>
        </w:pBdr>
        <w:jc w:val="both"/>
        <w:rPr>
          <w:rFonts w:eastAsia="Bookman Old Style"/>
          <w:b/>
          <w:color w:val="000000"/>
          <w:sz w:val="24"/>
          <w:szCs w:val="24"/>
        </w:rPr>
      </w:pPr>
    </w:p>
    <w:p w14:paraId="1490AC4E" w14:textId="4997D691" w:rsidR="00A95A90" w:rsidRDefault="00A95A90" w:rsidP="00E05C19">
      <w:pPr>
        <w:pBdr>
          <w:top w:val="nil"/>
          <w:left w:val="nil"/>
          <w:bottom w:val="nil"/>
          <w:right w:val="nil"/>
          <w:between w:val="nil"/>
        </w:pBdr>
        <w:jc w:val="center"/>
        <w:rPr>
          <w:rFonts w:eastAsia="Bookman Old Style"/>
          <w:b/>
          <w:color w:val="000000"/>
          <w:sz w:val="24"/>
          <w:szCs w:val="24"/>
        </w:rPr>
      </w:pPr>
      <w:r w:rsidRPr="000F3197">
        <w:rPr>
          <w:rFonts w:eastAsia="Bookman Old Style"/>
          <w:b/>
          <w:noProof/>
          <w:color w:val="000000"/>
          <w:sz w:val="24"/>
          <w:szCs w:val="24"/>
          <w:lang w:bidi="ar-SA"/>
        </w:rPr>
        <w:drawing>
          <wp:inline distT="0" distB="0" distL="0" distR="0" wp14:anchorId="36E9C4CD" wp14:editId="412FAAE3">
            <wp:extent cx="5908040" cy="25844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63" t="2836" b="20227"/>
                    <a:stretch/>
                  </pic:blipFill>
                  <pic:spPr bwMode="auto">
                    <a:xfrm>
                      <a:off x="0" y="0"/>
                      <a:ext cx="5908040" cy="2584450"/>
                    </a:xfrm>
                    <a:prstGeom prst="rect">
                      <a:avLst/>
                    </a:prstGeom>
                    <a:ln>
                      <a:noFill/>
                    </a:ln>
                    <a:extLst>
                      <a:ext uri="{53640926-AAD7-44D8-BBD7-CCE9431645EC}">
                        <a14:shadowObscured xmlns:a14="http://schemas.microsoft.com/office/drawing/2010/main"/>
                      </a:ext>
                    </a:extLst>
                  </pic:spPr>
                </pic:pic>
              </a:graphicData>
            </a:graphic>
          </wp:inline>
        </w:drawing>
      </w:r>
    </w:p>
    <w:p w14:paraId="233C6ADF" w14:textId="06069E4D" w:rsidR="00B71DE3" w:rsidRPr="00F87D7B" w:rsidRDefault="00B71DE3" w:rsidP="00B71DE3">
      <w:pPr>
        <w:jc w:val="center"/>
        <w:rPr>
          <w:rFonts w:eastAsia="Bookman Old Style"/>
          <w:sz w:val="24"/>
          <w:szCs w:val="24"/>
        </w:rPr>
      </w:pPr>
      <w:r w:rsidRPr="00F87D7B">
        <w:rPr>
          <w:rFonts w:eastAsia="Bookman Old Style"/>
          <w:sz w:val="14"/>
          <w:szCs w:val="24"/>
        </w:rPr>
        <w:t xml:space="preserve">Fuente: </w:t>
      </w:r>
      <w:r>
        <w:rPr>
          <w:rFonts w:eastAsia="Bookman Old Style"/>
          <w:sz w:val="14"/>
          <w:szCs w:val="24"/>
        </w:rPr>
        <w:t>Elaboración propia</w:t>
      </w:r>
    </w:p>
    <w:p w14:paraId="610F4E51" w14:textId="46F3B1C2" w:rsidR="00B71DE3" w:rsidRDefault="00B71DE3" w:rsidP="00E05C19">
      <w:pPr>
        <w:pBdr>
          <w:top w:val="nil"/>
          <w:left w:val="nil"/>
          <w:bottom w:val="nil"/>
          <w:right w:val="nil"/>
          <w:between w:val="nil"/>
        </w:pBdr>
        <w:jc w:val="center"/>
        <w:rPr>
          <w:rFonts w:eastAsia="Bookman Old Style"/>
          <w:b/>
          <w:color w:val="000000"/>
          <w:sz w:val="24"/>
          <w:szCs w:val="24"/>
        </w:rPr>
      </w:pPr>
    </w:p>
    <w:p w14:paraId="0DF74BC0" w14:textId="77777777" w:rsidR="00B71DE3" w:rsidRDefault="00B71DE3" w:rsidP="00E05C19">
      <w:pPr>
        <w:pBdr>
          <w:top w:val="nil"/>
          <w:left w:val="nil"/>
          <w:bottom w:val="nil"/>
          <w:right w:val="nil"/>
          <w:between w:val="nil"/>
        </w:pBdr>
        <w:jc w:val="center"/>
        <w:rPr>
          <w:rFonts w:eastAsia="Bookman Old Style"/>
          <w:b/>
          <w:color w:val="000000"/>
          <w:sz w:val="24"/>
          <w:szCs w:val="24"/>
        </w:rPr>
      </w:pPr>
    </w:p>
    <w:p w14:paraId="710181F6" w14:textId="77777777" w:rsidR="00B71DE3" w:rsidRPr="002C60BA" w:rsidRDefault="00B71DE3" w:rsidP="00B71DE3">
      <w:pPr>
        <w:tabs>
          <w:tab w:val="left" w:pos="403"/>
        </w:tabs>
        <w:ind w:left="118" w:right="477"/>
        <w:rPr>
          <w:sz w:val="24"/>
          <w:szCs w:val="24"/>
        </w:rPr>
      </w:pPr>
      <w:r w:rsidRPr="002C60BA">
        <w:rPr>
          <w:b/>
          <w:sz w:val="24"/>
          <w:szCs w:val="24"/>
        </w:rPr>
        <w:t xml:space="preserve">CONCEPTOS GUBERNAMENTALES. </w:t>
      </w:r>
    </w:p>
    <w:p w14:paraId="61E3AD01" w14:textId="77777777" w:rsidR="00B71DE3" w:rsidRDefault="00B71DE3" w:rsidP="00B71DE3">
      <w:pPr>
        <w:pStyle w:val="Textoindependiente"/>
        <w:ind w:left="118" w:right="477"/>
        <w:jc w:val="both"/>
        <w:rPr>
          <w:b/>
        </w:rPr>
      </w:pPr>
    </w:p>
    <w:p w14:paraId="7670FC44" w14:textId="373D18EC" w:rsidR="00B71DE3" w:rsidRDefault="00B71DE3" w:rsidP="00B71DE3">
      <w:pPr>
        <w:pStyle w:val="Textoindependiente"/>
        <w:ind w:left="118" w:right="477"/>
        <w:jc w:val="both"/>
        <w:rPr>
          <w:bCs/>
        </w:rPr>
      </w:pPr>
      <w:r>
        <w:rPr>
          <w:bCs/>
        </w:rPr>
        <w:t>Sobre la versión inicial del proyecto de Ley, el 153 de 2018 Senado, se dieron varios conceptos de entidades e instituciones gubernamentales: el Instituto Colombiano de Bienestar Familia, la Unidad para la Atención y Reparación Integral a las Víctimas, y el Centro de Memoria Histórica, los cuales fueron fielmente condensados en un concepto posterior emitido por Prosperidad Social</w:t>
      </w:r>
      <w:r>
        <w:rPr>
          <w:rStyle w:val="Refdenotaalpie"/>
          <w:bCs/>
        </w:rPr>
        <w:footnoteReference w:id="17"/>
      </w:r>
      <w:r>
        <w:rPr>
          <w:bCs/>
        </w:rPr>
        <w:t>, de 26 folio</w:t>
      </w:r>
      <w:r w:rsidR="00815FE8">
        <w:rPr>
          <w:bCs/>
        </w:rPr>
        <w:t>s</w:t>
      </w:r>
      <w:r>
        <w:rPr>
          <w:bCs/>
        </w:rPr>
        <w:t xml:space="preserve">, con fecha del 30 de mayo de 2019, </w:t>
      </w:r>
      <w:r w:rsidRPr="00815FE8">
        <w:rPr>
          <w:bCs/>
          <w:u w:val="single"/>
        </w:rPr>
        <w:t xml:space="preserve">las apreciaciones de dicho concepto </w:t>
      </w:r>
      <w:r w:rsidR="00815FE8" w:rsidRPr="00815FE8">
        <w:rPr>
          <w:bCs/>
          <w:u w:val="single"/>
        </w:rPr>
        <w:t>que condensaban</w:t>
      </w:r>
      <w:r w:rsidRPr="00815FE8">
        <w:rPr>
          <w:bCs/>
          <w:u w:val="single"/>
        </w:rPr>
        <w:t xml:space="preserve"> a la institucionalidad del sector, fueron tenidas en cuenta en la elaboración del articulado en mención y en su exposición de motivos, agradeciendo que las mismas, sirvieron </w:t>
      </w:r>
      <w:r w:rsidRPr="00815FE8">
        <w:rPr>
          <w:bCs/>
          <w:u w:val="single"/>
        </w:rPr>
        <w:lastRenderedPageBreak/>
        <w:t>como base para mejorar lo inicialmente expuesto</w:t>
      </w:r>
      <w:r>
        <w:rPr>
          <w:bCs/>
        </w:rPr>
        <w:t>.</w:t>
      </w:r>
    </w:p>
    <w:p w14:paraId="678AB509" w14:textId="77777777" w:rsidR="00B71DE3" w:rsidRDefault="00B71DE3" w:rsidP="00B71DE3">
      <w:pPr>
        <w:pStyle w:val="Textoindependiente"/>
        <w:ind w:left="118" w:right="477"/>
        <w:jc w:val="both"/>
        <w:rPr>
          <w:bCs/>
        </w:rPr>
      </w:pPr>
    </w:p>
    <w:p w14:paraId="4F500FAE" w14:textId="77777777" w:rsidR="00B71DE3" w:rsidRDefault="00B71DE3" w:rsidP="00B71DE3">
      <w:pPr>
        <w:pStyle w:val="Textoindependiente"/>
        <w:ind w:left="118" w:right="477"/>
        <w:jc w:val="both"/>
        <w:rPr>
          <w:bCs/>
        </w:rPr>
      </w:pPr>
      <w:r>
        <w:rPr>
          <w:bCs/>
        </w:rPr>
        <w:t>Entre las apreciaciones se resalta que:</w:t>
      </w:r>
    </w:p>
    <w:p w14:paraId="4D767840" w14:textId="77777777" w:rsidR="00B71DE3" w:rsidRDefault="00B71DE3" w:rsidP="00B71DE3">
      <w:pPr>
        <w:pStyle w:val="Textoindependiente"/>
        <w:ind w:left="118" w:right="477"/>
        <w:jc w:val="both"/>
        <w:rPr>
          <w:bCs/>
        </w:rPr>
      </w:pPr>
    </w:p>
    <w:p w14:paraId="175F1C86" w14:textId="77777777" w:rsidR="00B71DE3" w:rsidRDefault="00B71DE3" w:rsidP="00B71DE3">
      <w:pPr>
        <w:pStyle w:val="Textoindependiente"/>
        <w:numPr>
          <w:ilvl w:val="0"/>
          <w:numId w:val="28"/>
        </w:numPr>
        <w:ind w:right="477"/>
        <w:jc w:val="both"/>
        <w:rPr>
          <w:bCs/>
        </w:rPr>
      </w:pPr>
      <w:r>
        <w:rPr>
          <w:bCs/>
        </w:rPr>
        <w:t xml:space="preserve">La necesidad de incluir y clarificar las funciones del Ministerio de Familia y Social, dejando en ese sentido de manera explicita aquellas relacionadas a las entidades adscritas. </w:t>
      </w:r>
    </w:p>
    <w:p w14:paraId="54F01A9F" w14:textId="4BDD7272" w:rsidR="00B71DE3" w:rsidRDefault="00B71DE3" w:rsidP="00B71DE3">
      <w:pPr>
        <w:pStyle w:val="Textoindependiente"/>
        <w:numPr>
          <w:ilvl w:val="0"/>
          <w:numId w:val="28"/>
        </w:numPr>
        <w:ind w:right="477"/>
        <w:jc w:val="both"/>
        <w:rPr>
          <w:bCs/>
        </w:rPr>
      </w:pPr>
      <w:r>
        <w:rPr>
          <w:bCs/>
        </w:rPr>
        <w:t>Esta iniciativa de creación de un Ministerio, es de competencia gubernamental de acuerdo a lo definido en la Constitución, sin embargo, el mismo concepto afirma que la jurisprudencia ha dejado en claro, que el vicio constitucional, de acuerdo con sentencia C- 866 de 2014 puede ser subsanado siempre que el aval gubernamental se manifieste  “</w:t>
      </w:r>
      <w:r w:rsidRPr="00B71DE3">
        <w:rPr>
          <w:bCs/>
          <w:i/>
          <w:iCs/>
        </w:rPr>
        <w:t>antes de la aprobación del proyecto de ley en plenarias</w:t>
      </w:r>
      <w:r>
        <w:rPr>
          <w:bCs/>
          <w:i/>
          <w:iCs/>
        </w:rPr>
        <w:t xml:space="preserve"> (…)Para que el aval – así entendido- satisfaga la exigencia del artículo 154º inciso 2 de la Constitución,  lo constituye en principio “el Presidente y el ministro o director de departamento correspondientes, en cada negocio particular”(…)</w:t>
      </w:r>
      <w:r>
        <w:rPr>
          <w:bCs/>
        </w:rPr>
        <w:t xml:space="preserve">”    </w:t>
      </w:r>
    </w:p>
    <w:p w14:paraId="097C6F6F" w14:textId="72F53AF4" w:rsidR="00B71DE3" w:rsidRPr="002C60BA" w:rsidRDefault="00B71DE3" w:rsidP="00B71DE3">
      <w:pPr>
        <w:pStyle w:val="Textoindependiente"/>
        <w:numPr>
          <w:ilvl w:val="0"/>
          <w:numId w:val="28"/>
        </w:numPr>
        <w:ind w:right="477"/>
        <w:jc w:val="both"/>
        <w:rPr>
          <w:bCs/>
        </w:rPr>
      </w:pPr>
      <w:r>
        <w:rPr>
          <w:bCs/>
        </w:rPr>
        <w:t>Adicionalmente</w:t>
      </w:r>
      <w:r w:rsidR="00815FE8">
        <w:rPr>
          <w:bCs/>
        </w:rPr>
        <w:t xml:space="preserve">, manifiesta la entidad, la ausencia de las funciones de Prosperidad Social, no descritas en el documento, y otras apreciaciones en el mismo sentido, y en relación a la planta de personal y bienes de las entidades adscritas a Prosperidad.   </w:t>
      </w:r>
      <w:r>
        <w:rPr>
          <w:bCs/>
        </w:rPr>
        <w:t xml:space="preserve"> </w:t>
      </w:r>
    </w:p>
    <w:p w14:paraId="0D2EDC98" w14:textId="77777777" w:rsidR="00A95A90" w:rsidRDefault="00A95A90" w:rsidP="00E05C19">
      <w:pPr>
        <w:pBdr>
          <w:top w:val="nil"/>
          <w:left w:val="nil"/>
          <w:bottom w:val="nil"/>
          <w:right w:val="nil"/>
          <w:between w:val="nil"/>
        </w:pBdr>
        <w:jc w:val="both"/>
        <w:rPr>
          <w:rFonts w:eastAsia="Bookman Old Style"/>
          <w:b/>
          <w:color w:val="000000"/>
          <w:sz w:val="24"/>
          <w:szCs w:val="24"/>
        </w:rPr>
      </w:pPr>
    </w:p>
    <w:p w14:paraId="6EFEB74C" w14:textId="77777777" w:rsidR="00A95A90" w:rsidRDefault="00A95A90" w:rsidP="00815FE8">
      <w:pPr>
        <w:pStyle w:val="Ttulo1"/>
        <w:ind w:left="0" w:right="477"/>
        <w:jc w:val="both"/>
      </w:pPr>
    </w:p>
    <w:p w14:paraId="3B728E8F" w14:textId="77777777" w:rsidR="00D711DD" w:rsidRDefault="005D1942" w:rsidP="00E05C19">
      <w:pPr>
        <w:pStyle w:val="Ttulo1"/>
        <w:ind w:right="477"/>
        <w:jc w:val="both"/>
        <w:rPr>
          <w:b w:val="0"/>
        </w:rPr>
      </w:pPr>
      <w:r>
        <w:t>CONTENIDO DEL PROYECTO DE LEY</w:t>
      </w:r>
      <w:r>
        <w:rPr>
          <w:b w:val="0"/>
        </w:rPr>
        <w:t>.</w:t>
      </w:r>
    </w:p>
    <w:p w14:paraId="34D3D027" w14:textId="77777777" w:rsidR="00D711DD" w:rsidRDefault="00D711DD" w:rsidP="00E05C19">
      <w:pPr>
        <w:pStyle w:val="Textoindependiente"/>
        <w:ind w:right="477"/>
      </w:pPr>
    </w:p>
    <w:p w14:paraId="3CE53798" w14:textId="1B919C0E" w:rsidR="00D711DD" w:rsidRDefault="005D1942" w:rsidP="00E05C19">
      <w:pPr>
        <w:pStyle w:val="Textoindependiente"/>
        <w:ind w:left="118" w:right="477"/>
        <w:jc w:val="both"/>
      </w:pPr>
      <w:r>
        <w:t>Este proyecto de ley que consta de 2</w:t>
      </w:r>
      <w:r w:rsidR="00E05C19">
        <w:t>9</w:t>
      </w:r>
      <w:r>
        <w:t xml:space="preserve"> artículos, que plantea</w:t>
      </w:r>
      <w:r w:rsidR="00815FE8">
        <w:t>n</w:t>
      </w:r>
      <w:r>
        <w:t xml:space="preserve"> aspectos necesarios y fundamentales para la creación, cumplimiento y puesta en marcha del Ministerio de la </w:t>
      </w:r>
      <w:r w:rsidR="00815FE8">
        <w:t>F</w:t>
      </w:r>
      <w:r>
        <w:t>amilia</w:t>
      </w:r>
      <w:r w:rsidR="00815FE8">
        <w:t xml:space="preserve"> y Social</w:t>
      </w:r>
      <w:r>
        <w:t xml:space="preserve">, y poder así </w:t>
      </w:r>
      <w:r>
        <w:lastRenderedPageBreak/>
        <w:t>atender efectivamente a la</w:t>
      </w:r>
      <w:r w:rsidR="00815FE8">
        <w:t>s</w:t>
      </w:r>
      <w:r>
        <w:t xml:space="preserve"> familia</w:t>
      </w:r>
      <w:r w:rsidR="00815FE8">
        <w:t>s</w:t>
      </w:r>
      <w:r>
        <w:t xml:space="preserve"> del país</w:t>
      </w:r>
    </w:p>
    <w:p w14:paraId="40928A60" w14:textId="77777777" w:rsidR="00D711DD" w:rsidRDefault="00D711DD" w:rsidP="00E05C19">
      <w:pPr>
        <w:pStyle w:val="Textoindependiente"/>
        <w:ind w:right="477"/>
      </w:pPr>
    </w:p>
    <w:p w14:paraId="6927F591" w14:textId="77777777" w:rsidR="00815FE8" w:rsidRDefault="00815FE8" w:rsidP="00E05C19">
      <w:pPr>
        <w:pStyle w:val="Ttulo1"/>
        <w:ind w:right="477"/>
        <w:jc w:val="both"/>
      </w:pPr>
    </w:p>
    <w:p w14:paraId="50D35BA4" w14:textId="44E39069" w:rsidR="00D711DD" w:rsidRDefault="005D1942" w:rsidP="00E05C19">
      <w:pPr>
        <w:pStyle w:val="Ttulo1"/>
        <w:ind w:right="477"/>
        <w:jc w:val="both"/>
      </w:pPr>
      <w:r>
        <w:t>FUNDAMENTO JURÍDICO</w:t>
      </w:r>
    </w:p>
    <w:p w14:paraId="576F8974" w14:textId="77777777" w:rsidR="00D711DD" w:rsidRDefault="00D711DD" w:rsidP="00E05C19">
      <w:pPr>
        <w:pStyle w:val="Textoindependiente"/>
        <w:ind w:right="477"/>
        <w:rPr>
          <w:b/>
          <w:sz w:val="23"/>
        </w:rPr>
      </w:pPr>
    </w:p>
    <w:p w14:paraId="6CF9100A" w14:textId="77777777" w:rsidR="00D711DD" w:rsidRDefault="008C51AF" w:rsidP="00E05C19">
      <w:pPr>
        <w:pStyle w:val="Prrafodelista"/>
        <w:numPr>
          <w:ilvl w:val="0"/>
          <w:numId w:val="18"/>
        </w:numPr>
        <w:tabs>
          <w:tab w:val="left" w:pos="403"/>
        </w:tabs>
        <w:ind w:right="477" w:hanging="285"/>
        <w:jc w:val="left"/>
        <w:rPr>
          <w:sz w:val="24"/>
        </w:rPr>
      </w:pPr>
      <w:hyperlink r:id="rId17">
        <w:r w:rsidR="005D1942">
          <w:rPr>
            <w:sz w:val="24"/>
            <w:u w:val="single"/>
          </w:rPr>
          <w:t>Constitución Política de Colombia.</w:t>
        </w:r>
        <w:r w:rsidR="005D1942">
          <w:rPr>
            <w:spacing w:val="-3"/>
            <w:sz w:val="24"/>
            <w:u w:val="single"/>
          </w:rPr>
          <w:t xml:space="preserve"> </w:t>
        </w:r>
        <w:r w:rsidR="005D1942">
          <w:rPr>
            <w:sz w:val="24"/>
            <w:u w:val="single"/>
          </w:rPr>
          <w:t>1991</w:t>
        </w:r>
      </w:hyperlink>
      <w:r w:rsidR="005D1942">
        <w:rPr>
          <w:sz w:val="24"/>
          <w:u w:val="single"/>
        </w:rPr>
        <w:t>.</w:t>
      </w:r>
    </w:p>
    <w:p w14:paraId="29E934DD" w14:textId="77777777" w:rsidR="00D711DD" w:rsidRDefault="00D711DD" w:rsidP="00E05C19">
      <w:pPr>
        <w:pStyle w:val="Textoindependiente"/>
        <w:ind w:right="477"/>
        <w:rPr>
          <w:sz w:val="15"/>
        </w:rPr>
      </w:pPr>
    </w:p>
    <w:p w14:paraId="0E729BD4" w14:textId="3AD15012" w:rsidR="00D711DD" w:rsidRDefault="005D1942" w:rsidP="00E05C19">
      <w:pPr>
        <w:ind w:left="402" w:right="477"/>
        <w:jc w:val="both"/>
        <w:rPr>
          <w:i/>
          <w:sz w:val="23"/>
        </w:rPr>
      </w:pPr>
      <w:r>
        <w:rPr>
          <w:b/>
          <w:i/>
          <w:sz w:val="24"/>
        </w:rPr>
        <w:t xml:space="preserve">“Artículo 5º. </w:t>
      </w:r>
      <w:r>
        <w:rPr>
          <w:i/>
          <w:sz w:val="24"/>
        </w:rPr>
        <w:t>El Estado reconoce, sin discriminación alguna, la primacía de los derechos inalienables de la persona y ampara a la familia como institución básica de la sociedad.”</w:t>
      </w:r>
      <w:r w:rsidR="00E05C19">
        <w:rPr>
          <w:i/>
          <w:sz w:val="23"/>
        </w:rPr>
        <w:t xml:space="preserve"> </w:t>
      </w:r>
    </w:p>
    <w:p w14:paraId="0AF990B1" w14:textId="77777777" w:rsidR="00E05C19" w:rsidRDefault="00E05C19" w:rsidP="00E05C19">
      <w:pPr>
        <w:ind w:left="402" w:right="477"/>
        <w:jc w:val="both"/>
        <w:rPr>
          <w:i/>
          <w:sz w:val="23"/>
        </w:rPr>
      </w:pPr>
    </w:p>
    <w:p w14:paraId="5DD0C983" w14:textId="77777777" w:rsidR="00D711DD" w:rsidRDefault="005D1942" w:rsidP="00E05C19">
      <w:pPr>
        <w:ind w:left="402" w:right="477"/>
        <w:jc w:val="both"/>
        <w:rPr>
          <w:i/>
          <w:sz w:val="24"/>
        </w:rPr>
      </w:pPr>
      <w:r>
        <w:rPr>
          <w:b/>
          <w:i/>
          <w:sz w:val="24"/>
        </w:rPr>
        <w:t xml:space="preserve">“Artículo 42º. </w:t>
      </w:r>
      <w:r>
        <w:rPr>
          <w:i/>
          <w:sz w:val="24"/>
        </w:rPr>
        <w:t>La familia es el núcleo fundamental de la sociedad. Se constituye por vínculos naturales o jurídicos, por la decisión libre de un hombre y una mujer de contraer matrimonio o por la voluntad responsable de conformarla.</w:t>
      </w:r>
    </w:p>
    <w:p w14:paraId="2DCF9AF4" w14:textId="77777777" w:rsidR="00D711DD" w:rsidRDefault="005D1942" w:rsidP="00E05C19">
      <w:pPr>
        <w:ind w:left="402" w:right="477"/>
        <w:jc w:val="both"/>
        <w:rPr>
          <w:i/>
          <w:sz w:val="24"/>
        </w:rPr>
      </w:pPr>
      <w:r>
        <w:rPr>
          <w:i/>
          <w:sz w:val="24"/>
        </w:rPr>
        <w:t>El Estado y la sociedad garantizan la protección integral de la familia. La ley podrá determinar el patrimonio familiar inalienable e inembargable. La honra, la dignidad y la intimidad de la familia son inviolables. Las relaciones familiares se basan en la igualdad de derechos y deberes de la pareja y en el respeto recíproco entre todos sus integrantes. Cualquier forma de violencia en la familia se considera destructiva</w:t>
      </w:r>
      <w:r>
        <w:rPr>
          <w:i/>
          <w:spacing w:val="-44"/>
          <w:sz w:val="24"/>
        </w:rPr>
        <w:t xml:space="preserve"> </w:t>
      </w:r>
      <w:r>
        <w:rPr>
          <w:i/>
          <w:sz w:val="24"/>
        </w:rPr>
        <w:t>de su armonía y unidad, y será sancionada conforme a la</w:t>
      </w:r>
      <w:r>
        <w:rPr>
          <w:i/>
          <w:spacing w:val="-7"/>
          <w:sz w:val="24"/>
        </w:rPr>
        <w:t xml:space="preserve"> </w:t>
      </w:r>
      <w:r>
        <w:rPr>
          <w:i/>
          <w:sz w:val="24"/>
        </w:rPr>
        <w:t>ley.</w:t>
      </w:r>
    </w:p>
    <w:p w14:paraId="10785FDB" w14:textId="77777777" w:rsidR="00D711DD" w:rsidRDefault="005D1942" w:rsidP="00E05C19">
      <w:pPr>
        <w:ind w:left="402" w:right="477"/>
        <w:jc w:val="both"/>
        <w:rPr>
          <w:i/>
          <w:sz w:val="24"/>
        </w:rPr>
      </w:pPr>
      <w:r>
        <w:rPr>
          <w:i/>
          <w:sz w:val="24"/>
        </w:rPr>
        <w:t>Los hijos habidos en el matrimonio o fuera de él, adoptados o procreados naturalmente o con asistencia científica, tienen iguales derechos y deberes. La ley reglamentará la progenitura responsable.</w:t>
      </w:r>
    </w:p>
    <w:p w14:paraId="75020688" w14:textId="77777777" w:rsidR="00D711DD" w:rsidRDefault="005D1942" w:rsidP="00E05C19">
      <w:pPr>
        <w:ind w:left="402" w:right="477"/>
        <w:jc w:val="both"/>
        <w:rPr>
          <w:i/>
          <w:sz w:val="24"/>
        </w:rPr>
      </w:pPr>
      <w:r>
        <w:rPr>
          <w:i/>
          <w:sz w:val="24"/>
        </w:rPr>
        <w:lastRenderedPageBreak/>
        <w:t>La pareja tiene derecho a decidir libre y responsablemente el número de sus hijos, y deberá sostenerlos y educarlos mientras sean menores o impedidos.</w:t>
      </w:r>
    </w:p>
    <w:p w14:paraId="69C19587" w14:textId="77777777" w:rsidR="00D711DD" w:rsidRDefault="005D1942" w:rsidP="00E05C19">
      <w:pPr>
        <w:ind w:left="402" w:right="477"/>
        <w:jc w:val="both"/>
        <w:rPr>
          <w:i/>
          <w:sz w:val="24"/>
        </w:rPr>
      </w:pPr>
      <w:r>
        <w:rPr>
          <w:i/>
          <w:sz w:val="24"/>
        </w:rPr>
        <w:t>Las formas del matrimonio, la edad y capacidad para contraerlo, los deberes y derechos de los cónyuges, su separación y la disolución del vínculo, se rigen por la ley civil. Los matrimonios religiosos tendrán efectos civiles en los términos que establezca la ley. Los efectos civiles de todo matrimonio cesarán por divorcio con arreglo a la ley civil. También tendrán efectos civiles las sentencias de nulidad de los matrimonios religiosos dictadas por las autoridades de la respectiva religión, en los términos que establezca la ley. La ley determinará lo relativo al estado civil de las personas y los consiguientes derechos y deberes.”</w:t>
      </w:r>
    </w:p>
    <w:p w14:paraId="42923B47" w14:textId="77777777" w:rsidR="00D711DD" w:rsidRDefault="00D711DD" w:rsidP="00E05C19">
      <w:pPr>
        <w:pStyle w:val="Textoindependiente"/>
        <w:ind w:right="477"/>
        <w:rPr>
          <w:i/>
          <w:sz w:val="26"/>
        </w:rPr>
      </w:pPr>
    </w:p>
    <w:p w14:paraId="7EF8E775" w14:textId="77777777" w:rsidR="00D711DD" w:rsidRDefault="005D1942" w:rsidP="00E05C19">
      <w:pPr>
        <w:ind w:left="402" w:right="477"/>
        <w:jc w:val="both"/>
        <w:rPr>
          <w:i/>
          <w:sz w:val="24"/>
        </w:rPr>
      </w:pPr>
      <w:r>
        <w:rPr>
          <w:b/>
          <w:i/>
          <w:sz w:val="24"/>
        </w:rPr>
        <w:t>“</w:t>
      </w:r>
      <w:r>
        <w:rPr>
          <w:rFonts w:ascii="Calibri" w:hAnsi="Calibri"/>
          <w:b/>
          <w:i/>
          <w:sz w:val="24"/>
        </w:rPr>
        <w:t>ART</w:t>
      </w:r>
      <w:r>
        <w:rPr>
          <w:b/>
          <w:i/>
          <w:sz w:val="24"/>
        </w:rPr>
        <w:t>Í</w:t>
      </w:r>
      <w:r>
        <w:rPr>
          <w:rFonts w:ascii="Calibri" w:hAnsi="Calibri"/>
          <w:b/>
          <w:i/>
          <w:sz w:val="24"/>
        </w:rPr>
        <w:t xml:space="preserve">CULO 43. </w:t>
      </w:r>
      <w:r>
        <w:rPr>
          <w:i/>
          <w:sz w:val="24"/>
        </w:rPr>
        <w:t>La mujer y el hombre tienen iguales derechos y oportunidades. La mujer no podrá ser sometida a ninguna clase de discriminación. Durante el embarazo y después del parto gozará de especial asistencia y protección del Estado, y recibirá de este subsidio alimentario si entonces estuviere desempleada o desamparada. El Estado apoyará de manera especial a la mujer cabeza de familia.”</w:t>
      </w:r>
    </w:p>
    <w:p w14:paraId="2DD47D73" w14:textId="77777777" w:rsidR="00D711DD" w:rsidRDefault="00D711DD" w:rsidP="00E05C19">
      <w:pPr>
        <w:pStyle w:val="Textoindependiente"/>
        <w:ind w:right="477"/>
        <w:rPr>
          <w:i/>
          <w:sz w:val="26"/>
        </w:rPr>
      </w:pPr>
    </w:p>
    <w:p w14:paraId="4BDD67B0" w14:textId="77777777" w:rsidR="00D711DD" w:rsidRDefault="005D1942" w:rsidP="00E05C19">
      <w:pPr>
        <w:ind w:left="402" w:right="477"/>
        <w:jc w:val="both"/>
        <w:rPr>
          <w:i/>
          <w:sz w:val="24"/>
        </w:rPr>
      </w:pPr>
      <w:r>
        <w:rPr>
          <w:b/>
          <w:i/>
          <w:sz w:val="24"/>
        </w:rPr>
        <w:t>“</w:t>
      </w:r>
      <w:r>
        <w:rPr>
          <w:rFonts w:ascii="Calibri" w:hAnsi="Calibri"/>
          <w:b/>
          <w:i/>
          <w:sz w:val="24"/>
        </w:rPr>
        <w:t>ART</w:t>
      </w:r>
      <w:r>
        <w:rPr>
          <w:b/>
          <w:i/>
          <w:sz w:val="24"/>
        </w:rPr>
        <w:t>Í</w:t>
      </w:r>
      <w:r>
        <w:rPr>
          <w:rFonts w:ascii="Calibri" w:hAnsi="Calibri"/>
          <w:b/>
          <w:i/>
          <w:sz w:val="24"/>
        </w:rPr>
        <w:t xml:space="preserve">CULO 44. </w:t>
      </w:r>
      <w:r>
        <w:rPr>
          <w:i/>
          <w:sz w:val="24"/>
        </w:rPr>
        <w:t xml:space="preserve">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w:t>
      </w:r>
      <w:r>
        <w:rPr>
          <w:i/>
          <w:sz w:val="24"/>
        </w:rPr>
        <w:lastRenderedPageBreak/>
        <w:t>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14:paraId="07DFACA6" w14:textId="77777777" w:rsidR="00D711DD" w:rsidRDefault="005D1942" w:rsidP="00E05C19">
      <w:pPr>
        <w:ind w:left="402" w:right="477"/>
        <w:jc w:val="both"/>
        <w:rPr>
          <w:i/>
          <w:sz w:val="24"/>
        </w:rPr>
      </w:pPr>
      <w:r>
        <w:rPr>
          <w:i/>
          <w:sz w:val="24"/>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 Los derechos de los niños prevalecen sobre los derechos de los demás.”</w:t>
      </w:r>
    </w:p>
    <w:p w14:paraId="2AEF0A63" w14:textId="77777777" w:rsidR="00D711DD" w:rsidRDefault="00D711DD" w:rsidP="00E05C19">
      <w:pPr>
        <w:pStyle w:val="Textoindependiente"/>
        <w:ind w:right="477"/>
        <w:rPr>
          <w:i/>
          <w:sz w:val="25"/>
        </w:rPr>
      </w:pPr>
    </w:p>
    <w:p w14:paraId="1C9D166A" w14:textId="4EA4C353" w:rsidR="00D711DD" w:rsidRPr="00E05C19" w:rsidRDefault="005D1942" w:rsidP="00E05C19">
      <w:pPr>
        <w:ind w:left="402" w:right="477"/>
        <w:jc w:val="both"/>
        <w:rPr>
          <w:i/>
          <w:sz w:val="23"/>
        </w:rPr>
      </w:pPr>
      <w:r>
        <w:rPr>
          <w:b/>
          <w:i/>
          <w:sz w:val="24"/>
        </w:rPr>
        <w:t>“</w:t>
      </w:r>
      <w:r>
        <w:rPr>
          <w:rFonts w:ascii="Calibri" w:hAnsi="Calibri"/>
          <w:b/>
          <w:i/>
          <w:sz w:val="24"/>
        </w:rPr>
        <w:t>ART</w:t>
      </w:r>
      <w:r>
        <w:rPr>
          <w:b/>
          <w:i/>
          <w:sz w:val="24"/>
        </w:rPr>
        <w:t>Í</w:t>
      </w:r>
      <w:r>
        <w:rPr>
          <w:rFonts w:ascii="Calibri" w:hAnsi="Calibri"/>
          <w:b/>
          <w:i/>
          <w:sz w:val="24"/>
        </w:rPr>
        <w:t xml:space="preserve">CULO 45. </w:t>
      </w:r>
      <w:r>
        <w:rPr>
          <w:i/>
          <w:sz w:val="24"/>
        </w:rPr>
        <w:t>El adolescente tiene derecho a la protección y a la formación integral. El Estado y la sociedad garantizan la participación de los jóvenes en los organismos</w:t>
      </w:r>
      <w:r w:rsidR="00E05C19">
        <w:rPr>
          <w:i/>
          <w:sz w:val="23"/>
        </w:rPr>
        <w:t xml:space="preserve"> </w:t>
      </w:r>
      <w:r>
        <w:rPr>
          <w:i/>
          <w:sz w:val="24"/>
        </w:rPr>
        <w:t>públicos y privados que tengan a cargo la protección, educación y progreso de la juventud.”</w:t>
      </w:r>
    </w:p>
    <w:p w14:paraId="51719FE5" w14:textId="77777777" w:rsidR="00D711DD" w:rsidRDefault="00D711DD" w:rsidP="00E05C19">
      <w:pPr>
        <w:pStyle w:val="Textoindependiente"/>
        <w:ind w:right="477"/>
        <w:rPr>
          <w:i/>
          <w:sz w:val="26"/>
        </w:rPr>
      </w:pPr>
    </w:p>
    <w:p w14:paraId="0F1007A9" w14:textId="77777777" w:rsidR="00D711DD" w:rsidRDefault="005D1942" w:rsidP="00E05C19">
      <w:pPr>
        <w:ind w:left="402" w:right="477"/>
        <w:jc w:val="both"/>
        <w:rPr>
          <w:i/>
          <w:sz w:val="24"/>
        </w:rPr>
      </w:pPr>
      <w:r>
        <w:rPr>
          <w:b/>
          <w:i/>
          <w:sz w:val="24"/>
        </w:rPr>
        <w:t>“</w:t>
      </w:r>
      <w:r>
        <w:rPr>
          <w:rFonts w:ascii="Calibri" w:hAnsi="Calibri"/>
          <w:b/>
          <w:i/>
          <w:sz w:val="24"/>
        </w:rPr>
        <w:t>ART</w:t>
      </w:r>
      <w:r>
        <w:rPr>
          <w:b/>
          <w:i/>
          <w:sz w:val="24"/>
        </w:rPr>
        <w:t>Í</w:t>
      </w:r>
      <w:r>
        <w:rPr>
          <w:rFonts w:ascii="Calibri" w:hAnsi="Calibri"/>
          <w:b/>
          <w:i/>
          <w:sz w:val="24"/>
        </w:rPr>
        <w:t xml:space="preserve">CULO 46. </w:t>
      </w:r>
      <w:r>
        <w:rPr>
          <w:i/>
          <w:sz w:val="24"/>
        </w:rPr>
        <w:t>El Estado, la sociedad y la familia concurrirán para la protección y la asistencia de las personas de la tercera edad y promoverán su integración a la vida activa y comunitaria. El Estado les garantizará los servicios de la seguridad social integral y el subsidio alimentario en caso de indigencia.”</w:t>
      </w:r>
    </w:p>
    <w:p w14:paraId="75028E59" w14:textId="77777777" w:rsidR="00D711DD" w:rsidRDefault="00D711DD" w:rsidP="00E05C19">
      <w:pPr>
        <w:pStyle w:val="Textoindependiente"/>
        <w:ind w:right="477"/>
        <w:rPr>
          <w:i/>
          <w:sz w:val="26"/>
        </w:rPr>
      </w:pPr>
    </w:p>
    <w:p w14:paraId="31E4FA40" w14:textId="38613D2C" w:rsidR="00E05C19" w:rsidRDefault="005D1942" w:rsidP="00E05C19">
      <w:pPr>
        <w:ind w:left="402" w:right="477"/>
        <w:jc w:val="both"/>
        <w:rPr>
          <w:i/>
          <w:sz w:val="24"/>
        </w:rPr>
      </w:pPr>
      <w:r>
        <w:rPr>
          <w:b/>
          <w:i/>
          <w:sz w:val="24"/>
        </w:rPr>
        <w:t>“</w:t>
      </w:r>
      <w:r>
        <w:rPr>
          <w:rFonts w:ascii="Calibri" w:hAnsi="Calibri"/>
          <w:b/>
          <w:i/>
          <w:sz w:val="24"/>
        </w:rPr>
        <w:t xml:space="preserve">ARTICULO 47. </w:t>
      </w:r>
      <w:r>
        <w:rPr>
          <w:i/>
          <w:sz w:val="24"/>
        </w:rPr>
        <w:t>El Estado adelantará una política de previsión, rehabilitación e integración social para los disminuidos físicos, sensoriales y psíquicos, a quienes se prestará la atención especializada que requieran.”</w:t>
      </w:r>
    </w:p>
    <w:p w14:paraId="0574853F" w14:textId="77777777" w:rsidR="00E05C19" w:rsidRDefault="00E05C19" w:rsidP="00E05C19">
      <w:pPr>
        <w:ind w:left="402" w:right="477"/>
        <w:jc w:val="both"/>
        <w:rPr>
          <w:i/>
          <w:sz w:val="24"/>
        </w:rPr>
      </w:pPr>
    </w:p>
    <w:p w14:paraId="34FD735F" w14:textId="1704E57F" w:rsidR="00D711DD" w:rsidRDefault="005D1942" w:rsidP="00E05C19">
      <w:pPr>
        <w:ind w:left="402" w:right="477"/>
        <w:jc w:val="both"/>
        <w:rPr>
          <w:i/>
          <w:sz w:val="24"/>
        </w:rPr>
      </w:pPr>
      <w:r>
        <w:rPr>
          <w:i/>
          <w:sz w:val="24"/>
        </w:rPr>
        <w:t>“</w:t>
      </w:r>
      <w:r w:rsidRPr="00E05C19">
        <w:rPr>
          <w:rFonts w:asciiTheme="minorHAnsi" w:hAnsiTheme="minorHAnsi" w:cstheme="minorHAnsi"/>
          <w:b/>
          <w:i/>
          <w:sz w:val="24"/>
        </w:rPr>
        <w:t>ARTÍCULO 150.</w:t>
      </w:r>
      <w:r>
        <w:rPr>
          <w:b/>
          <w:i/>
          <w:sz w:val="24"/>
        </w:rPr>
        <w:t xml:space="preserve"> </w:t>
      </w:r>
      <w:r>
        <w:rPr>
          <w:i/>
          <w:sz w:val="24"/>
        </w:rPr>
        <w:t>Corresponde al Congreso hacer las leyes. Por medio de ellas ejerce las siguientes</w:t>
      </w:r>
      <w:r>
        <w:rPr>
          <w:i/>
          <w:spacing w:val="-1"/>
          <w:sz w:val="24"/>
        </w:rPr>
        <w:t xml:space="preserve"> </w:t>
      </w:r>
      <w:r>
        <w:rPr>
          <w:i/>
          <w:sz w:val="24"/>
        </w:rPr>
        <w:t>funciones:</w:t>
      </w:r>
    </w:p>
    <w:p w14:paraId="7A3FDE2C" w14:textId="77777777" w:rsidR="00D711DD" w:rsidRDefault="005D1942" w:rsidP="00E05C19">
      <w:pPr>
        <w:ind w:left="402" w:right="477"/>
        <w:jc w:val="both"/>
        <w:rPr>
          <w:i/>
          <w:sz w:val="24"/>
        </w:rPr>
      </w:pPr>
      <w:r>
        <w:rPr>
          <w:i/>
          <w:color w:val="111111"/>
          <w:sz w:val="24"/>
        </w:rPr>
        <w:t>7. Determinar la estructura de la administración nacional y crear, suprimir o fusionar ministerios, departamentos administrativos, superintendencias, establecimientos públicos y otras entidades del orden nacional, señalando sus objetivos y estructura orgánica; reglamentar la creación y funcionamiento de las Corporaciones Autónomas Regionales dentro de un régimen de autonomía; así mismo, crear o autorizar la constitución de empresas industriales y comerciales del estado y sociedades de economía mixta.</w:t>
      </w:r>
    </w:p>
    <w:p w14:paraId="7F3B35F1" w14:textId="77777777" w:rsidR="00D711DD" w:rsidRDefault="00D711DD" w:rsidP="00E05C19">
      <w:pPr>
        <w:pStyle w:val="Textoindependiente"/>
        <w:ind w:right="477"/>
        <w:rPr>
          <w:i/>
          <w:sz w:val="34"/>
        </w:rPr>
      </w:pPr>
    </w:p>
    <w:p w14:paraId="1D91576A" w14:textId="77777777" w:rsidR="00D711DD" w:rsidRDefault="005D1942" w:rsidP="00E05C19">
      <w:pPr>
        <w:pStyle w:val="Prrafodelista"/>
        <w:numPr>
          <w:ilvl w:val="0"/>
          <w:numId w:val="17"/>
        </w:numPr>
        <w:tabs>
          <w:tab w:val="left" w:pos="403"/>
        </w:tabs>
        <w:ind w:right="477" w:hanging="285"/>
        <w:jc w:val="left"/>
        <w:rPr>
          <w:b/>
          <w:sz w:val="24"/>
        </w:rPr>
      </w:pPr>
      <w:r>
        <w:rPr>
          <w:b/>
          <w:color w:val="111111"/>
          <w:sz w:val="24"/>
        </w:rPr>
        <w:t>Ley 489 de</w:t>
      </w:r>
      <w:r>
        <w:rPr>
          <w:b/>
          <w:color w:val="111111"/>
          <w:spacing w:val="-6"/>
          <w:sz w:val="24"/>
        </w:rPr>
        <w:t xml:space="preserve"> </w:t>
      </w:r>
      <w:r>
        <w:rPr>
          <w:b/>
          <w:color w:val="111111"/>
          <w:sz w:val="24"/>
        </w:rPr>
        <w:t>1998.</w:t>
      </w:r>
    </w:p>
    <w:p w14:paraId="6BD33088" w14:textId="77777777" w:rsidR="00D711DD" w:rsidRDefault="005D1942" w:rsidP="00E05C19">
      <w:pPr>
        <w:pStyle w:val="Ttulo2"/>
        <w:spacing w:before="0"/>
        <w:ind w:right="477"/>
      </w:pPr>
      <w:r>
        <w:rPr>
          <w:rFonts w:ascii="Arial" w:hAnsi="Arial"/>
          <w:color w:val="111111"/>
        </w:rPr>
        <w:t>“</w:t>
      </w:r>
      <w:r>
        <w:rPr>
          <w:color w:val="111111"/>
        </w:rPr>
        <w:t>ARTICULO 57. ORGANIZACION Y FUNCIONAMIENTO DE LOS MINISTERIOS Y</w:t>
      </w:r>
    </w:p>
    <w:p w14:paraId="1FF9C5FF" w14:textId="77777777" w:rsidR="00D711DD" w:rsidRDefault="005D1942" w:rsidP="00E05C19">
      <w:pPr>
        <w:ind w:left="402" w:right="477"/>
        <w:jc w:val="both"/>
        <w:rPr>
          <w:i/>
          <w:sz w:val="24"/>
        </w:rPr>
      </w:pPr>
      <w:r>
        <w:rPr>
          <w:rFonts w:ascii="Calibri" w:hAnsi="Calibri"/>
          <w:b/>
          <w:i/>
          <w:color w:val="111111"/>
          <w:sz w:val="24"/>
        </w:rPr>
        <w:t xml:space="preserve">DEPARTAMENTOS ADMINISTRATIVOS. </w:t>
      </w:r>
      <w:r>
        <w:rPr>
          <w:i/>
          <w:color w:val="111111"/>
          <w:sz w:val="24"/>
        </w:rPr>
        <w:t xml:space="preserve">De conformidad con el artículo </w:t>
      </w:r>
      <w:hyperlink r:id="rId18" w:anchor="206">
        <w:r>
          <w:rPr>
            <w:rFonts w:ascii="Calibri" w:hAnsi="Calibri"/>
            <w:i/>
            <w:color w:val="111111"/>
            <w:sz w:val="24"/>
            <w:u w:val="single" w:color="111111"/>
          </w:rPr>
          <w:t>206</w:t>
        </w:r>
      </w:hyperlink>
      <w:r>
        <w:rPr>
          <w:rFonts w:ascii="Calibri" w:hAnsi="Calibri"/>
          <w:i/>
          <w:color w:val="111111"/>
          <w:sz w:val="24"/>
        </w:rPr>
        <w:t xml:space="preserve"> </w:t>
      </w:r>
      <w:r>
        <w:rPr>
          <w:i/>
          <w:color w:val="111111"/>
          <w:sz w:val="24"/>
        </w:rPr>
        <w:t>de la Constitución Política, el número, denominación y orden de precedencia de los ministerios y departamentos administrativos serán determinados por la ley. Compete al presidente de la República distribuir entre ellos los negocios según su naturaleza.”</w:t>
      </w:r>
    </w:p>
    <w:p w14:paraId="47E5C308" w14:textId="77777777" w:rsidR="00E05C19" w:rsidRDefault="00E05C19" w:rsidP="00E05C19">
      <w:pPr>
        <w:pStyle w:val="Ttulo2"/>
        <w:spacing w:before="0"/>
        <w:ind w:right="477"/>
        <w:rPr>
          <w:rFonts w:ascii="Arial" w:hAnsi="Arial"/>
          <w:color w:val="111111"/>
        </w:rPr>
      </w:pPr>
    </w:p>
    <w:p w14:paraId="4C2D9364" w14:textId="62288791" w:rsidR="00D711DD" w:rsidRDefault="005D1942" w:rsidP="00E05C19">
      <w:pPr>
        <w:pStyle w:val="Ttulo2"/>
        <w:spacing w:before="0"/>
        <w:ind w:right="477"/>
      </w:pPr>
      <w:r>
        <w:rPr>
          <w:rFonts w:ascii="Arial" w:hAnsi="Arial"/>
          <w:color w:val="111111"/>
        </w:rPr>
        <w:t>“</w:t>
      </w:r>
      <w:r>
        <w:rPr>
          <w:color w:val="111111"/>
        </w:rPr>
        <w:t>ARTICULO 58. OBJETIVOS DE LOS MINISTERIOS Y DEPARTAMENTOS ADMINISTRATIVOS.</w:t>
      </w:r>
    </w:p>
    <w:p w14:paraId="0B7C2F4F" w14:textId="77777777" w:rsidR="00D711DD" w:rsidRDefault="005D1942" w:rsidP="00E05C19">
      <w:pPr>
        <w:ind w:left="402" w:right="477"/>
        <w:jc w:val="both"/>
        <w:rPr>
          <w:b/>
          <w:i/>
          <w:sz w:val="24"/>
        </w:rPr>
      </w:pPr>
      <w:r>
        <w:rPr>
          <w:i/>
          <w:color w:val="111111"/>
          <w:sz w:val="24"/>
        </w:rPr>
        <w:t xml:space="preserve">Conforme a la Constitución, al acto de creación y a la presente ley, los ministerios y los departamentos administrativos tienen como objetivos primordiales la formulación y adopción de las políticas, </w:t>
      </w:r>
      <w:r>
        <w:rPr>
          <w:i/>
          <w:color w:val="111111"/>
          <w:sz w:val="24"/>
        </w:rPr>
        <w:lastRenderedPageBreak/>
        <w:t>planes generales, programas y proyectos del Sector Administrativo que</w:t>
      </w:r>
      <w:r>
        <w:rPr>
          <w:i/>
          <w:color w:val="111111"/>
          <w:spacing w:val="-3"/>
          <w:sz w:val="24"/>
        </w:rPr>
        <w:t xml:space="preserve"> </w:t>
      </w:r>
      <w:r>
        <w:rPr>
          <w:i/>
          <w:color w:val="111111"/>
          <w:sz w:val="24"/>
        </w:rPr>
        <w:t>dirigen.</w:t>
      </w:r>
      <w:r>
        <w:rPr>
          <w:b/>
          <w:i/>
          <w:color w:val="111111"/>
          <w:sz w:val="24"/>
        </w:rPr>
        <w:t>”</w:t>
      </w:r>
    </w:p>
    <w:p w14:paraId="15BF4FB1" w14:textId="77777777" w:rsidR="00E05C19" w:rsidRDefault="00E05C19" w:rsidP="00E05C19">
      <w:pPr>
        <w:ind w:left="402" w:right="477"/>
        <w:jc w:val="both"/>
        <w:rPr>
          <w:b/>
          <w:i/>
          <w:color w:val="111111"/>
          <w:sz w:val="24"/>
        </w:rPr>
      </w:pPr>
    </w:p>
    <w:p w14:paraId="362FA438" w14:textId="5477DF53" w:rsidR="00D711DD" w:rsidRDefault="005D1942" w:rsidP="00E05C19">
      <w:pPr>
        <w:ind w:left="402" w:right="477"/>
        <w:jc w:val="both"/>
        <w:rPr>
          <w:i/>
          <w:sz w:val="24"/>
        </w:rPr>
      </w:pPr>
      <w:r>
        <w:rPr>
          <w:b/>
          <w:i/>
          <w:color w:val="111111"/>
          <w:sz w:val="24"/>
        </w:rPr>
        <w:t>“</w:t>
      </w:r>
      <w:r>
        <w:rPr>
          <w:rFonts w:ascii="Calibri" w:hAnsi="Calibri"/>
          <w:b/>
          <w:i/>
          <w:color w:val="111111"/>
          <w:sz w:val="24"/>
        </w:rPr>
        <w:t xml:space="preserve">ARTICULO 59. FUNCIONES. </w:t>
      </w:r>
      <w:r>
        <w:rPr>
          <w:i/>
          <w:color w:val="111111"/>
          <w:sz w:val="24"/>
        </w:rPr>
        <w:t>Corresponde a los ministerios y departamentos administrativos, sin perjuicio de lo dispuesto en sus actos de creación o en leyes especiales:</w:t>
      </w:r>
    </w:p>
    <w:p w14:paraId="5CBBCCDD" w14:textId="77777777" w:rsidR="00D711DD" w:rsidRDefault="005D1942" w:rsidP="00E05C19">
      <w:pPr>
        <w:pStyle w:val="Prrafodelista"/>
        <w:numPr>
          <w:ilvl w:val="0"/>
          <w:numId w:val="16"/>
        </w:numPr>
        <w:tabs>
          <w:tab w:val="left" w:pos="671"/>
        </w:tabs>
        <w:ind w:right="477"/>
        <w:rPr>
          <w:i/>
          <w:sz w:val="24"/>
        </w:rPr>
      </w:pPr>
      <w:r>
        <w:rPr>
          <w:i/>
          <w:color w:val="111111"/>
          <w:sz w:val="24"/>
        </w:rPr>
        <w:t>Preparar los proyectos de ley relacionados con su</w:t>
      </w:r>
      <w:r>
        <w:rPr>
          <w:i/>
          <w:color w:val="111111"/>
          <w:spacing w:val="-9"/>
          <w:sz w:val="24"/>
        </w:rPr>
        <w:t xml:space="preserve"> </w:t>
      </w:r>
      <w:r>
        <w:rPr>
          <w:i/>
          <w:color w:val="111111"/>
          <w:sz w:val="24"/>
        </w:rPr>
        <w:t>ramo.</w:t>
      </w:r>
    </w:p>
    <w:p w14:paraId="689FD01F" w14:textId="70F0F29C" w:rsidR="00D711DD" w:rsidRPr="00E05C19" w:rsidRDefault="005D1942" w:rsidP="00E05C19">
      <w:pPr>
        <w:pStyle w:val="Prrafodelista"/>
        <w:numPr>
          <w:ilvl w:val="0"/>
          <w:numId w:val="16"/>
        </w:numPr>
        <w:tabs>
          <w:tab w:val="left" w:pos="695"/>
        </w:tabs>
        <w:ind w:left="402" w:right="477" w:firstLine="0"/>
        <w:rPr>
          <w:i/>
          <w:sz w:val="24"/>
        </w:rPr>
      </w:pPr>
      <w:r>
        <w:rPr>
          <w:i/>
          <w:color w:val="111111"/>
          <w:sz w:val="24"/>
        </w:rPr>
        <w:t>Preparar los proyectos de decretos y resoluciones ejecutivas que deban dictarse en ejercicio de las atribuciones que corresponden al presidente de la República como suprema autoridad administrativa y dar desarrollo a sus órdenes que se relacionen con tales</w:t>
      </w:r>
      <w:r>
        <w:rPr>
          <w:i/>
          <w:color w:val="111111"/>
          <w:spacing w:val="-1"/>
          <w:sz w:val="24"/>
        </w:rPr>
        <w:t xml:space="preserve"> </w:t>
      </w:r>
      <w:r>
        <w:rPr>
          <w:i/>
          <w:color w:val="111111"/>
          <w:sz w:val="24"/>
        </w:rPr>
        <w:t>atribuciones.</w:t>
      </w:r>
    </w:p>
    <w:p w14:paraId="560014F2" w14:textId="77777777" w:rsidR="00D711DD" w:rsidRDefault="005D1942" w:rsidP="00E05C19">
      <w:pPr>
        <w:pStyle w:val="Prrafodelista"/>
        <w:numPr>
          <w:ilvl w:val="0"/>
          <w:numId w:val="16"/>
        </w:numPr>
        <w:tabs>
          <w:tab w:val="left" w:pos="685"/>
        </w:tabs>
        <w:ind w:left="402" w:right="477" w:firstLine="0"/>
        <w:rPr>
          <w:i/>
          <w:sz w:val="24"/>
        </w:rPr>
      </w:pPr>
      <w:r>
        <w:rPr>
          <w:i/>
          <w:color w:val="111111"/>
          <w:sz w:val="24"/>
        </w:rPr>
        <w:t>Cumplir las funciones y atender los servicios que les están asignados y dictar, en desarrollo de la ley y de los decretos respectivos, las normas necesarias para tal efecto.</w:t>
      </w:r>
    </w:p>
    <w:p w14:paraId="5C306007" w14:textId="77777777" w:rsidR="00D711DD" w:rsidRDefault="005D1942" w:rsidP="00E05C19">
      <w:pPr>
        <w:pStyle w:val="Prrafodelista"/>
        <w:numPr>
          <w:ilvl w:val="0"/>
          <w:numId w:val="16"/>
        </w:numPr>
        <w:tabs>
          <w:tab w:val="left" w:pos="767"/>
        </w:tabs>
        <w:ind w:left="402" w:right="477" w:firstLine="0"/>
        <w:rPr>
          <w:i/>
          <w:sz w:val="24"/>
        </w:rPr>
      </w:pPr>
      <w:r>
        <w:rPr>
          <w:i/>
          <w:color w:val="111111"/>
          <w:sz w:val="24"/>
        </w:rPr>
        <w:t>Preparar los anteproyectos de planes o programas de inversiones y otros desembolsos públicos correspondientes a su sector y los planes de desarrollo administrativo del</w:t>
      </w:r>
      <w:r>
        <w:rPr>
          <w:i/>
          <w:color w:val="111111"/>
          <w:spacing w:val="-1"/>
          <w:sz w:val="24"/>
        </w:rPr>
        <w:t xml:space="preserve"> </w:t>
      </w:r>
      <w:r>
        <w:rPr>
          <w:i/>
          <w:color w:val="111111"/>
          <w:sz w:val="24"/>
        </w:rPr>
        <w:t>mismo.</w:t>
      </w:r>
    </w:p>
    <w:p w14:paraId="46E0DDC2" w14:textId="77777777" w:rsidR="00D711DD" w:rsidRDefault="005D1942" w:rsidP="00E05C19">
      <w:pPr>
        <w:pStyle w:val="Prrafodelista"/>
        <w:numPr>
          <w:ilvl w:val="0"/>
          <w:numId w:val="16"/>
        </w:numPr>
        <w:tabs>
          <w:tab w:val="left" w:pos="680"/>
        </w:tabs>
        <w:ind w:left="402" w:right="477" w:firstLine="0"/>
        <w:rPr>
          <w:i/>
          <w:sz w:val="24"/>
        </w:rPr>
      </w:pPr>
      <w:r>
        <w:rPr>
          <w:i/>
          <w:color w:val="111111"/>
          <w:sz w:val="24"/>
        </w:rPr>
        <w:t>Coordinar la ejecución de sus planes y programas con las entidades territoriales y prestarles asesoría, cooperación y asistencia técnica.6. Participar en la formulación de la política del Gobierno en los temas que les correspondan y adelantar su ejecución.</w:t>
      </w:r>
    </w:p>
    <w:p w14:paraId="3BA846ED" w14:textId="77777777" w:rsidR="00D711DD" w:rsidRDefault="005D1942" w:rsidP="00E05C19">
      <w:pPr>
        <w:pStyle w:val="Prrafodelista"/>
        <w:numPr>
          <w:ilvl w:val="0"/>
          <w:numId w:val="16"/>
        </w:numPr>
        <w:tabs>
          <w:tab w:val="left" w:pos="671"/>
        </w:tabs>
        <w:ind w:left="402" w:right="477" w:firstLine="0"/>
        <w:rPr>
          <w:i/>
          <w:sz w:val="24"/>
        </w:rPr>
      </w:pPr>
      <w:r>
        <w:rPr>
          <w:i/>
          <w:color w:val="111111"/>
          <w:sz w:val="24"/>
        </w:rPr>
        <w:t>Orientar, coordinar y controlar, en la forma contemplada por las respectivas leyes y estructuras orgánicas, las superintendencias, las entidades descentralizadas y las sociedades de economía mixta que a cada uno de ellos estén adscritas o</w:t>
      </w:r>
      <w:r>
        <w:rPr>
          <w:i/>
          <w:color w:val="111111"/>
          <w:spacing w:val="-35"/>
          <w:sz w:val="24"/>
        </w:rPr>
        <w:t xml:space="preserve"> </w:t>
      </w:r>
      <w:r>
        <w:rPr>
          <w:i/>
          <w:color w:val="111111"/>
          <w:sz w:val="24"/>
        </w:rPr>
        <w:t>vinculadas.</w:t>
      </w:r>
    </w:p>
    <w:p w14:paraId="41B5B7B5" w14:textId="77777777" w:rsidR="00D711DD" w:rsidRDefault="005D1942" w:rsidP="00E05C19">
      <w:pPr>
        <w:pStyle w:val="Prrafodelista"/>
        <w:numPr>
          <w:ilvl w:val="0"/>
          <w:numId w:val="16"/>
        </w:numPr>
        <w:tabs>
          <w:tab w:val="left" w:pos="709"/>
        </w:tabs>
        <w:ind w:left="402" w:right="477" w:firstLine="0"/>
        <w:rPr>
          <w:i/>
          <w:sz w:val="24"/>
        </w:rPr>
      </w:pPr>
      <w:r>
        <w:rPr>
          <w:i/>
          <w:color w:val="111111"/>
          <w:sz w:val="24"/>
        </w:rPr>
        <w:t>Impulsar y poner en ejecución planes de desconcentración y delegación de las actividades y funciones en el respectivo</w:t>
      </w:r>
      <w:r>
        <w:rPr>
          <w:i/>
          <w:color w:val="111111"/>
          <w:spacing w:val="-4"/>
          <w:sz w:val="24"/>
        </w:rPr>
        <w:t xml:space="preserve"> </w:t>
      </w:r>
      <w:r>
        <w:rPr>
          <w:i/>
          <w:color w:val="111111"/>
          <w:sz w:val="24"/>
        </w:rPr>
        <w:t>sector.</w:t>
      </w:r>
    </w:p>
    <w:p w14:paraId="73556AC6" w14:textId="77777777" w:rsidR="00D711DD" w:rsidRDefault="005D1942" w:rsidP="00E05C19">
      <w:pPr>
        <w:pStyle w:val="Prrafodelista"/>
        <w:numPr>
          <w:ilvl w:val="0"/>
          <w:numId w:val="16"/>
        </w:numPr>
        <w:tabs>
          <w:tab w:val="left" w:pos="671"/>
        </w:tabs>
        <w:ind w:right="477"/>
        <w:rPr>
          <w:b/>
          <w:i/>
          <w:sz w:val="24"/>
        </w:rPr>
      </w:pPr>
      <w:r>
        <w:rPr>
          <w:i/>
          <w:color w:val="111111"/>
          <w:sz w:val="24"/>
        </w:rPr>
        <w:lastRenderedPageBreak/>
        <w:t>Aparte subrayado CONDICIONALMENTE</w:t>
      </w:r>
      <w:r>
        <w:rPr>
          <w:i/>
          <w:color w:val="111111"/>
          <w:spacing w:val="-4"/>
          <w:sz w:val="24"/>
        </w:rPr>
        <w:t xml:space="preserve"> </w:t>
      </w:r>
      <w:r>
        <w:rPr>
          <w:i/>
          <w:color w:val="111111"/>
          <w:sz w:val="24"/>
        </w:rPr>
        <w:t>EXEQUIBLE</w:t>
      </w:r>
      <w:r>
        <w:rPr>
          <w:b/>
          <w:i/>
          <w:color w:val="111111"/>
          <w:sz w:val="24"/>
        </w:rPr>
        <w:t>.</w:t>
      </w:r>
    </w:p>
    <w:p w14:paraId="2EEE2DD5" w14:textId="77777777" w:rsidR="00D711DD" w:rsidRDefault="005D1942" w:rsidP="00E05C19">
      <w:pPr>
        <w:ind w:left="402" w:right="477"/>
        <w:jc w:val="both"/>
        <w:rPr>
          <w:i/>
          <w:sz w:val="24"/>
        </w:rPr>
      </w:pPr>
      <w:r>
        <w:rPr>
          <w:i/>
          <w:color w:val="111111"/>
          <w:sz w:val="24"/>
        </w:rPr>
        <w:t xml:space="preserve">Promover, de conformidad con los principios constitucionales, la participación de entidades </w:t>
      </w:r>
      <w:r>
        <w:rPr>
          <w:i/>
          <w:color w:val="111111"/>
          <w:sz w:val="24"/>
          <w:u w:val="single" w:color="111111"/>
        </w:rPr>
        <w:t xml:space="preserve">y personas privadas </w:t>
      </w:r>
      <w:r>
        <w:rPr>
          <w:i/>
          <w:color w:val="111111"/>
          <w:sz w:val="24"/>
        </w:rPr>
        <w:t>en la prestación de servicios y actividades relacionados con su ámbito de competencia.</w:t>
      </w:r>
    </w:p>
    <w:p w14:paraId="0261209F" w14:textId="77777777" w:rsidR="00D711DD" w:rsidRDefault="005D1942" w:rsidP="00E05C19">
      <w:pPr>
        <w:ind w:left="402" w:right="477"/>
        <w:jc w:val="both"/>
        <w:rPr>
          <w:i/>
          <w:sz w:val="24"/>
        </w:rPr>
      </w:pPr>
      <w:r>
        <w:rPr>
          <w:i/>
          <w:color w:val="111111"/>
          <w:sz w:val="24"/>
        </w:rPr>
        <w:t>Organizar y coordinar el Comité Sectorial de Desarrollo Administrativo correspondiente.</w:t>
      </w:r>
    </w:p>
    <w:p w14:paraId="632D17E0" w14:textId="77777777" w:rsidR="00D711DD" w:rsidRDefault="005D1942" w:rsidP="00E05C19">
      <w:pPr>
        <w:ind w:left="402" w:right="477"/>
        <w:jc w:val="both"/>
        <w:rPr>
          <w:i/>
          <w:sz w:val="24"/>
        </w:rPr>
      </w:pPr>
      <w:r>
        <w:rPr>
          <w:i/>
          <w:color w:val="111111"/>
          <w:sz w:val="24"/>
        </w:rPr>
        <w:t>10. Velar por la conformación del Sistema Sectorial de Información respectivo  y hacer su supervisión y</w:t>
      </w:r>
      <w:r>
        <w:rPr>
          <w:i/>
          <w:color w:val="111111"/>
          <w:spacing w:val="-4"/>
          <w:sz w:val="24"/>
        </w:rPr>
        <w:t xml:space="preserve"> </w:t>
      </w:r>
      <w:r>
        <w:rPr>
          <w:i/>
          <w:color w:val="111111"/>
          <w:sz w:val="24"/>
        </w:rPr>
        <w:t>seguimiento.”</w:t>
      </w:r>
    </w:p>
    <w:p w14:paraId="53F9DB58" w14:textId="6698318C" w:rsidR="00D711DD" w:rsidRDefault="005D1942" w:rsidP="00E05C19">
      <w:pPr>
        <w:ind w:left="402" w:right="477"/>
        <w:jc w:val="both"/>
        <w:rPr>
          <w:i/>
          <w:color w:val="111111"/>
          <w:sz w:val="24"/>
        </w:rPr>
      </w:pPr>
      <w:r>
        <w:rPr>
          <w:b/>
          <w:i/>
          <w:color w:val="111111"/>
          <w:sz w:val="24"/>
        </w:rPr>
        <w:t>“</w:t>
      </w:r>
      <w:r>
        <w:rPr>
          <w:rFonts w:ascii="Calibri" w:hAnsi="Calibri"/>
          <w:b/>
          <w:i/>
          <w:color w:val="111111"/>
          <w:sz w:val="24"/>
        </w:rPr>
        <w:t xml:space="preserve">ARTICULO 60. DIRECCION DE LOS MINISTERIOS. </w:t>
      </w:r>
      <w:r>
        <w:rPr>
          <w:i/>
          <w:color w:val="111111"/>
          <w:sz w:val="24"/>
        </w:rPr>
        <w:t>La dirección de los ministerios corresponde al ministro, quien la ejercerá con la inmediata colaboración del viceministro o viceministros.”</w:t>
      </w:r>
    </w:p>
    <w:p w14:paraId="77B1B0D5" w14:textId="77777777" w:rsidR="00E05C19" w:rsidRDefault="00E05C19" w:rsidP="00E05C19">
      <w:pPr>
        <w:ind w:left="402" w:right="477"/>
        <w:jc w:val="both"/>
        <w:rPr>
          <w:i/>
          <w:sz w:val="24"/>
        </w:rPr>
      </w:pPr>
    </w:p>
    <w:p w14:paraId="3360B030" w14:textId="77777777" w:rsidR="00D711DD" w:rsidRDefault="005D1942" w:rsidP="00E05C19">
      <w:pPr>
        <w:ind w:left="402" w:right="477"/>
        <w:jc w:val="both"/>
        <w:rPr>
          <w:i/>
          <w:sz w:val="24"/>
        </w:rPr>
      </w:pPr>
      <w:r>
        <w:rPr>
          <w:b/>
          <w:i/>
          <w:color w:val="111111"/>
          <w:sz w:val="24"/>
        </w:rPr>
        <w:t>“</w:t>
      </w:r>
      <w:r>
        <w:rPr>
          <w:rFonts w:ascii="Calibri" w:hAnsi="Calibri"/>
          <w:b/>
          <w:i/>
          <w:color w:val="111111"/>
          <w:sz w:val="24"/>
        </w:rPr>
        <w:t xml:space="preserve">ARTICULO 61. FUNCIONES DE LOS MINISTROS. </w:t>
      </w:r>
      <w:r>
        <w:rPr>
          <w:i/>
          <w:color w:val="111111"/>
          <w:sz w:val="24"/>
        </w:rPr>
        <w:t>Son funciones de los ministros, además de las que les señalan la Constitución Política y las disposiciones legales especiales, las siguientes:</w:t>
      </w:r>
    </w:p>
    <w:p w14:paraId="1F53E686" w14:textId="77777777" w:rsidR="00D711DD" w:rsidRDefault="005D1942" w:rsidP="00E05C19">
      <w:pPr>
        <w:pStyle w:val="Prrafodelista"/>
        <w:numPr>
          <w:ilvl w:val="0"/>
          <w:numId w:val="15"/>
        </w:numPr>
        <w:tabs>
          <w:tab w:val="left" w:pos="738"/>
        </w:tabs>
        <w:ind w:right="477" w:firstLine="0"/>
        <w:rPr>
          <w:i/>
          <w:sz w:val="24"/>
        </w:rPr>
      </w:pPr>
      <w:r>
        <w:rPr>
          <w:i/>
          <w:color w:val="111111"/>
          <w:sz w:val="24"/>
        </w:rPr>
        <w:t>Ejercer, bajo su propia responsabilidad, las funciones que el presidente de la República les delegue o la ley les confiera y vigilar el cumplimiento de las que por mandato legal se hayan otorgado a dependencias del Ministerio, así como de las que se hayan delegado en funcionarios del</w:t>
      </w:r>
      <w:r>
        <w:rPr>
          <w:i/>
          <w:color w:val="111111"/>
          <w:spacing w:val="-6"/>
          <w:sz w:val="24"/>
        </w:rPr>
        <w:t xml:space="preserve"> </w:t>
      </w:r>
      <w:r>
        <w:rPr>
          <w:i/>
          <w:color w:val="111111"/>
          <w:sz w:val="24"/>
        </w:rPr>
        <w:t>mismo;</w:t>
      </w:r>
    </w:p>
    <w:p w14:paraId="70BF6849" w14:textId="77777777" w:rsidR="00D711DD" w:rsidRDefault="005D1942" w:rsidP="00E05C19">
      <w:pPr>
        <w:pStyle w:val="Prrafodelista"/>
        <w:numPr>
          <w:ilvl w:val="0"/>
          <w:numId w:val="15"/>
        </w:numPr>
        <w:tabs>
          <w:tab w:val="left" w:pos="757"/>
        </w:tabs>
        <w:ind w:right="477" w:firstLine="0"/>
        <w:rPr>
          <w:i/>
          <w:sz w:val="24"/>
        </w:rPr>
      </w:pPr>
      <w:r>
        <w:rPr>
          <w:i/>
          <w:color w:val="111111"/>
          <w:sz w:val="24"/>
        </w:rPr>
        <w:t xml:space="preserve">Participar en la orientación, coordinación y control de </w:t>
      </w:r>
      <w:r>
        <w:rPr>
          <w:i/>
          <w:color w:val="111111"/>
          <w:spacing w:val="2"/>
          <w:sz w:val="24"/>
        </w:rPr>
        <w:t xml:space="preserve">las </w:t>
      </w:r>
      <w:r>
        <w:rPr>
          <w:i/>
          <w:color w:val="111111"/>
          <w:sz w:val="24"/>
        </w:rPr>
        <w:t>superintendencias, entidades descentralizadas y sociedades de economía mixta, adscritas o vinculadas a su Despacho, conforme a las leyes y a los respectivos</w:t>
      </w:r>
      <w:r>
        <w:rPr>
          <w:i/>
          <w:color w:val="111111"/>
          <w:spacing w:val="-7"/>
          <w:sz w:val="24"/>
        </w:rPr>
        <w:t xml:space="preserve"> </w:t>
      </w:r>
      <w:r>
        <w:rPr>
          <w:i/>
          <w:color w:val="111111"/>
          <w:sz w:val="24"/>
        </w:rPr>
        <w:t>estatutos;</w:t>
      </w:r>
    </w:p>
    <w:p w14:paraId="0654FB88" w14:textId="41E7F7ED" w:rsidR="00D711DD" w:rsidRDefault="005D1942" w:rsidP="00E05C19">
      <w:pPr>
        <w:pStyle w:val="Prrafodelista"/>
        <w:numPr>
          <w:ilvl w:val="0"/>
          <w:numId w:val="15"/>
        </w:numPr>
        <w:tabs>
          <w:tab w:val="left" w:pos="736"/>
        </w:tabs>
        <w:ind w:left="735" w:right="477" w:hanging="334"/>
        <w:rPr>
          <w:i/>
          <w:sz w:val="23"/>
        </w:rPr>
      </w:pPr>
      <w:r>
        <w:rPr>
          <w:i/>
          <w:color w:val="111111"/>
          <w:sz w:val="24"/>
        </w:rPr>
        <w:t>Dirigir y orientar la función de planeación del sector administrativo a su</w:t>
      </w:r>
      <w:r>
        <w:rPr>
          <w:i/>
          <w:color w:val="111111"/>
          <w:spacing w:val="-14"/>
          <w:sz w:val="24"/>
        </w:rPr>
        <w:t xml:space="preserve"> </w:t>
      </w:r>
      <w:r>
        <w:rPr>
          <w:i/>
          <w:color w:val="111111"/>
          <w:sz w:val="24"/>
        </w:rPr>
        <w:t>cargo;</w:t>
      </w:r>
      <w:r w:rsidR="00E05C19">
        <w:rPr>
          <w:i/>
          <w:sz w:val="23"/>
        </w:rPr>
        <w:t xml:space="preserve"> </w:t>
      </w:r>
    </w:p>
    <w:p w14:paraId="0542349A" w14:textId="77777777" w:rsidR="00D711DD" w:rsidRDefault="005D1942" w:rsidP="00E05C19">
      <w:pPr>
        <w:pStyle w:val="Prrafodelista"/>
        <w:numPr>
          <w:ilvl w:val="0"/>
          <w:numId w:val="15"/>
        </w:numPr>
        <w:tabs>
          <w:tab w:val="left" w:pos="798"/>
        </w:tabs>
        <w:ind w:right="477" w:firstLine="0"/>
        <w:rPr>
          <w:i/>
          <w:sz w:val="24"/>
        </w:rPr>
      </w:pPr>
      <w:r>
        <w:rPr>
          <w:i/>
          <w:color w:val="111111"/>
          <w:sz w:val="24"/>
        </w:rPr>
        <w:lastRenderedPageBreak/>
        <w:t>Revisar y aprobar los anteproyectos de presupuestos de inversión y de funcionamiento y el prospecto de utilización de los recursos del crédito público que se contemplen para el sector a su</w:t>
      </w:r>
      <w:r>
        <w:rPr>
          <w:i/>
          <w:color w:val="111111"/>
          <w:spacing w:val="-2"/>
          <w:sz w:val="24"/>
        </w:rPr>
        <w:t xml:space="preserve"> </w:t>
      </w:r>
      <w:r>
        <w:rPr>
          <w:i/>
          <w:color w:val="111111"/>
          <w:sz w:val="24"/>
        </w:rPr>
        <w:t>cargo;</w:t>
      </w:r>
    </w:p>
    <w:p w14:paraId="57E8A128" w14:textId="77777777" w:rsidR="00D711DD" w:rsidRDefault="005D1942" w:rsidP="00E05C19">
      <w:pPr>
        <w:pStyle w:val="Prrafodelista"/>
        <w:numPr>
          <w:ilvl w:val="0"/>
          <w:numId w:val="15"/>
        </w:numPr>
        <w:tabs>
          <w:tab w:val="left" w:pos="683"/>
        </w:tabs>
        <w:ind w:left="682" w:right="477" w:hanging="281"/>
        <w:rPr>
          <w:i/>
          <w:sz w:val="24"/>
        </w:rPr>
      </w:pPr>
      <w:r>
        <w:rPr>
          <w:i/>
          <w:color w:val="111111"/>
          <w:sz w:val="24"/>
        </w:rPr>
        <w:t>Vigilar el curso de la ejecución del presupuesto correspondiente al</w:t>
      </w:r>
      <w:r>
        <w:rPr>
          <w:i/>
          <w:color w:val="111111"/>
          <w:spacing w:val="-12"/>
          <w:sz w:val="24"/>
        </w:rPr>
        <w:t xml:space="preserve"> </w:t>
      </w:r>
      <w:r>
        <w:rPr>
          <w:i/>
          <w:color w:val="111111"/>
          <w:sz w:val="24"/>
        </w:rPr>
        <w:t>Ministerio;</w:t>
      </w:r>
    </w:p>
    <w:p w14:paraId="127B51A1" w14:textId="77777777" w:rsidR="00D711DD" w:rsidRDefault="005D1942" w:rsidP="00E05C19">
      <w:pPr>
        <w:pStyle w:val="Prrafodelista"/>
        <w:numPr>
          <w:ilvl w:val="0"/>
          <w:numId w:val="15"/>
        </w:numPr>
        <w:tabs>
          <w:tab w:val="left" w:pos="654"/>
        </w:tabs>
        <w:ind w:right="477" w:firstLine="0"/>
        <w:rPr>
          <w:i/>
          <w:sz w:val="24"/>
        </w:rPr>
      </w:pPr>
      <w:r>
        <w:rPr>
          <w:i/>
          <w:color w:val="111111"/>
          <w:sz w:val="24"/>
        </w:rPr>
        <w:t>Suscribir en nombre de la Nación y de conformidad con el Estatuto General de Contratación y la Ley Orgánica de Presupuesto, los contratos relativos a asuntos propios del Ministerio previa delegación del presidente de la</w:t>
      </w:r>
      <w:r>
        <w:rPr>
          <w:i/>
          <w:color w:val="111111"/>
          <w:spacing w:val="-10"/>
          <w:sz w:val="24"/>
        </w:rPr>
        <w:t xml:space="preserve"> </w:t>
      </w:r>
      <w:r>
        <w:rPr>
          <w:i/>
          <w:color w:val="111111"/>
          <w:sz w:val="24"/>
        </w:rPr>
        <w:t>República;</w:t>
      </w:r>
    </w:p>
    <w:p w14:paraId="1FF735A7" w14:textId="77777777" w:rsidR="00D711DD" w:rsidRDefault="005D1942" w:rsidP="00E05C19">
      <w:pPr>
        <w:pStyle w:val="Prrafodelista"/>
        <w:numPr>
          <w:ilvl w:val="0"/>
          <w:numId w:val="15"/>
        </w:numPr>
        <w:tabs>
          <w:tab w:val="left" w:pos="685"/>
        </w:tabs>
        <w:ind w:right="477" w:firstLine="0"/>
        <w:rPr>
          <w:i/>
          <w:sz w:val="24"/>
        </w:rPr>
      </w:pPr>
      <w:r>
        <w:rPr>
          <w:i/>
          <w:color w:val="111111"/>
          <w:sz w:val="24"/>
        </w:rPr>
        <w:t>Dirigir las funciones de administración de personal conforme a las normas sobre la materia;</w:t>
      </w:r>
    </w:p>
    <w:p w14:paraId="69D208EE" w14:textId="77777777" w:rsidR="00D711DD" w:rsidRDefault="005D1942" w:rsidP="00E05C19">
      <w:pPr>
        <w:pStyle w:val="Prrafodelista"/>
        <w:numPr>
          <w:ilvl w:val="0"/>
          <w:numId w:val="15"/>
        </w:numPr>
        <w:tabs>
          <w:tab w:val="left" w:pos="726"/>
        </w:tabs>
        <w:ind w:right="477" w:firstLine="0"/>
        <w:rPr>
          <w:i/>
          <w:sz w:val="24"/>
        </w:rPr>
      </w:pPr>
      <w:r>
        <w:rPr>
          <w:i/>
          <w:color w:val="111111"/>
          <w:sz w:val="24"/>
        </w:rPr>
        <w:t xml:space="preserve">Actuar como superior inmediato, sin perjuicio de la función nominadora, de los superintendentes y </w:t>
      </w:r>
      <w:r>
        <w:rPr>
          <w:i/>
          <w:color w:val="111111"/>
          <w:sz w:val="24"/>
          <w:u w:val="single" w:color="111111"/>
        </w:rPr>
        <w:t>representantes legales de entidades descentralizadas adscritas o vinculadas.</w:t>
      </w:r>
    </w:p>
    <w:p w14:paraId="39AD7451" w14:textId="77777777" w:rsidR="00D711DD" w:rsidRDefault="005D1942" w:rsidP="00E05C19">
      <w:pPr>
        <w:ind w:left="402" w:right="477"/>
        <w:jc w:val="both"/>
        <w:rPr>
          <w:i/>
          <w:sz w:val="24"/>
        </w:rPr>
      </w:pPr>
      <w:r>
        <w:rPr>
          <w:b/>
          <w:i/>
          <w:color w:val="111111"/>
          <w:sz w:val="24"/>
        </w:rPr>
        <w:t xml:space="preserve">PARAGRAFO. </w:t>
      </w:r>
      <w:r>
        <w:rPr>
          <w:i/>
          <w:color w:val="111111"/>
          <w:sz w:val="24"/>
        </w:rPr>
        <w:t>La representación de la Nación en todo tipo de procesos judiciales se sujetará a lo dispuesto en el Código Contencioso Administrativo y a las disposiciones especiales relacionadas.”</w:t>
      </w:r>
    </w:p>
    <w:p w14:paraId="72548922" w14:textId="77777777" w:rsidR="00E05C19" w:rsidRDefault="00E05C19" w:rsidP="00E05C19">
      <w:pPr>
        <w:ind w:left="402" w:right="477"/>
        <w:jc w:val="both"/>
        <w:rPr>
          <w:b/>
          <w:i/>
          <w:color w:val="111111"/>
          <w:sz w:val="24"/>
        </w:rPr>
      </w:pPr>
    </w:p>
    <w:p w14:paraId="4E5429CE" w14:textId="7B1F1423" w:rsidR="00D711DD" w:rsidRDefault="005D1942" w:rsidP="00E05C19">
      <w:pPr>
        <w:ind w:left="402" w:right="477"/>
        <w:jc w:val="both"/>
        <w:rPr>
          <w:i/>
          <w:sz w:val="24"/>
        </w:rPr>
      </w:pPr>
      <w:r>
        <w:rPr>
          <w:b/>
          <w:i/>
          <w:color w:val="111111"/>
          <w:sz w:val="24"/>
        </w:rPr>
        <w:t>“</w:t>
      </w:r>
      <w:r>
        <w:rPr>
          <w:rFonts w:ascii="Calibri" w:hAnsi="Calibri"/>
          <w:b/>
          <w:i/>
          <w:color w:val="111111"/>
          <w:sz w:val="24"/>
        </w:rPr>
        <w:t xml:space="preserve">ARTICULO 62. VICEMINISTROS. </w:t>
      </w:r>
      <w:r>
        <w:rPr>
          <w:i/>
          <w:color w:val="111111"/>
          <w:sz w:val="24"/>
        </w:rPr>
        <w:t>Son funciones de los viceministros, además de las que les señalan la Constitución Política, el acto de creación o las disposiciones legales especiales y, dependiendo "del número existente en el respectivo Ministerio, las siguientes:</w:t>
      </w:r>
    </w:p>
    <w:p w14:paraId="0DD4B0A3" w14:textId="77777777" w:rsidR="00D711DD" w:rsidRDefault="005D1942" w:rsidP="00E05C19">
      <w:pPr>
        <w:pStyle w:val="Prrafodelista"/>
        <w:numPr>
          <w:ilvl w:val="0"/>
          <w:numId w:val="14"/>
        </w:numPr>
        <w:tabs>
          <w:tab w:val="left" w:pos="685"/>
        </w:tabs>
        <w:ind w:right="477" w:firstLine="0"/>
        <w:rPr>
          <w:i/>
          <w:sz w:val="24"/>
        </w:rPr>
      </w:pPr>
      <w:r>
        <w:rPr>
          <w:i/>
          <w:color w:val="111111"/>
          <w:sz w:val="24"/>
        </w:rPr>
        <w:t>Suplir las faltas temporales del ministro, cuando así lo disponga el presidente de la República;</w:t>
      </w:r>
    </w:p>
    <w:p w14:paraId="338906CD" w14:textId="77777777" w:rsidR="00D711DD" w:rsidRDefault="005D1942" w:rsidP="00E05C19">
      <w:pPr>
        <w:pStyle w:val="Prrafodelista"/>
        <w:numPr>
          <w:ilvl w:val="0"/>
          <w:numId w:val="14"/>
        </w:numPr>
        <w:tabs>
          <w:tab w:val="left" w:pos="683"/>
        </w:tabs>
        <w:ind w:right="477" w:firstLine="0"/>
        <w:rPr>
          <w:i/>
          <w:sz w:val="24"/>
        </w:rPr>
      </w:pPr>
      <w:r>
        <w:rPr>
          <w:i/>
          <w:color w:val="111111"/>
          <w:sz w:val="24"/>
        </w:rPr>
        <w:t xml:space="preserve">Asesorar al ministro en la formulación de la política o planes de </w:t>
      </w:r>
      <w:r>
        <w:rPr>
          <w:i/>
          <w:color w:val="111111"/>
          <w:sz w:val="24"/>
        </w:rPr>
        <w:lastRenderedPageBreak/>
        <w:t>acción del Sector y asistirlo en las funciones de dirección, coordinación y control que le</w:t>
      </w:r>
      <w:r>
        <w:rPr>
          <w:i/>
          <w:color w:val="111111"/>
          <w:spacing w:val="-14"/>
          <w:sz w:val="24"/>
        </w:rPr>
        <w:t xml:space="preserve"> </w:t>
      </w:r>
      <w:r>
        <w:rPr>
          <w:i/>
          <w:color w:val="111111"/>
          <w:sz w:val="24"/>
        </w:rPr>
        <w:t>corresponden;</w:t>
      </w:r>
    </w:p>
    <w:p w14:paraId="2AD6B90C" w14:textId="77777777" w:rsidR="00D711DD" w:rsidRDefault="005D1942" w:rsidP="00E05C19">
      <w:pPr>
        <w:pStyle w:val="Prrafodelista"/>
        <w:numPr>
          <w:ilvl w:val="0"/>
          <w:numId w:val="14"/>
        </w:numPr>
        <w:tabs>
          <w:tab w:val="left" w:pos="698"/>
        </w:tabs>
        <w:ind w:right="477" w:firstLine="0"/>
        <w:rPr>
          <w:i/>
          <w:sz w:val="24"/>
        </w:rPr>
      </w:pPr>
      <w:r>
        <w:rPr>
          <w:i/>
          <w:color w:val="111111"/>
          <w:sz w:val="24"/>
        </w:rPr>
        <w:t>Asistir al ministro en sus relaciones con el Congreso de la República y vigilar el curso de los proyectos de ley relacionados con el</w:t>
      </w:r>
      <w:r>
        <w:rPr>
          <w:i/>
          <w:color w:val="111111"/>
          <w:spacing w:val="-13"/>
          <w:sz w:val="24"/>
        </w:rPr>
        <w:t xml:space="preserve"> </w:t>
      </w:r>
      <w:r>
        <w:rPr>
          <w:i/>
          <w:color w:val="111111"/>
          <w:sz w:val="24"/>
        </w:rPr>
        <w:t>ramo;</w:t>
      </w:r>
    </w:p>
    <w:p w14:paraId="0A85BB48" w14:textId="77777777" w:rsidR="00D711DD" w:rsidRDefault="005D1942" w:rsidP="00E05C19">
      <w:pPr>
        <w:pStyle w:val="Prrafodelista"/>
        <w:numPr>
          <w:ilvl w:val="0"/>
          <w:numId w:val="14"/>
        </w:numPr>
        <w:tabs>
          <w:tab w:val="left" w:pos="683"/>
        </w:tabs>
        <w:ind w:left="682" w:right="477" w:hanging="281"/>
        <w:rPr>
          <w:i/>
          <w:sz w:val="24"/>
        </w:rPr>
      </w:pPr>
      <w:r>
        <w:rPr>
          <w:i/>
          <w:color w:val="111111"/>
          <w:sz w:val="24"/>
        </w:rPr>
        <w:t>Cumplir las funciones que el ministro le</w:t>
      </w:r>
      <w:r>
        <w:rPr>
          <w:i/>
          <w:color w:val="111111"/>
          <w:spacing w:val="-1"/>
          <w:sz w:val="24"/>
        </w:rPr>
        <w:t xml:space="preserve"> </w:t>
      </w:r>
      <w:r>
        <w:rPr>
          <w:i/>
          <w:color w:val="111111"/>
          <w:sz w:val="24"/>
        </w:rPr>
        <w:t>delegue;</w:t>
      </w:r>
    </w:p>
    <w:p w14:paraId="476E7C4B" w14:textId="77777777" w:rsidR="00D711DD" w:rsidRDefault="005D1942" w:rsidP="00E05C19">
      <w:pPr>
        <w:pStyle w:val="Prrafodelista"/>
        <w:numPr>
          <w:ilvl w:val="0"/>
          <w:numId w:val="14"/>
        </w:numPr>
        <w:tabs>
          <w:tab w:val="left" w:pos="683"/>
        </w:tabs>
        <w:ind w:left="682" w:right="477" w:hanging="281"/>
        <w:rPr>
          <w:i/>
          <w:sz w:val="24"/>
        </w:rPr>
      </w:pPr>
      <w:r>
        <w:rPr>
          <w:i/>
          <w:color w:val="111111"/>
          <w:sz w:val="24"/>
        </w:rPr>
        <w:t>Representar al ministro en las actividades oficiales que éste le</w:t>
      </w:r>
      <w:r>
        <w:rPr>
          <w:i/>
          <w:color w:val="111111"/>
          <w:spacing w:val="-7"/>
          <w:sz w:val="24"/>
        </w:rPr>
        <w:t xml:space="preserve"> </w:t>
      </w:r>
      <w:r>
        <w:rPr>
          <w:i/>
          <w:color w:val="111111"/>
          <w:sz w:val="24"/>
        </w:rPr>
        <w:t>señale;</w:t>
      </w:r>
    </w:p>
    <w:p w14:paraId="74A3197E" w14:textId="77777777" w:rsidR="00D711DD" w:rsidRDefault="005D1942" w:rsidP="00E05C19">
      <w:pPr>
        <w:pStyle w:val="Prrafodelista"/>
        <w:numPr>
          <w:ilvl w:val="0"/>
          <w:numId w:val="14"/>
        </w:numPr>
        <w:tabs>
          <w:tab w:val="left" w:pos="638"/>
        </w:tabs>
        <w:ind w:right="477" w:firstLine="0"/>
        <w:rPr>
          <w:i/>
          <w:sz w:val="24"/>
        </w:rPr>
      </w:pPr>
      <w:r>
        <w:rPr>
          <w:i/>
          <w:color w:val="111111"/>
          <w:sz w:val="24"/>
        </w:rPr>
        <w:t>Estudiar los informes periódicos u ocasionales que las distintas dependencias del Ministerio y las entidades adscritas o vinculadas a éste deben rendir al ministro y presentarle las observaciones</w:t>
      </w:r>
      <w:r>
        <w:rPr>
          <w:i/>
          <w:color w:val="111111"/>
          <w:spacing w:val="-6"/>
          <w:sz w:val="24"/>
        </w:rPr>
        <w:t xml:space="preserve"> </w:t>
      </w:r>
      <w:r>
        <w:rPr>
          <w:i/>
          <w:color w:val="111111"/>
          <w:sz w:val="24"/>
        </w:rPr>
        <w:t>pertinentes;</w:t>
      </w:r>
    </w:p>
    <w:p w14:paraId="3015E538" w14:textId="77777777" w:rsidR="00D711DD" w:rsidRDefault="005D1942" w:rsidP="00E05C19">
      <w:pPr>
        <w:pStyle w:val="Prrafodelista"/>
        <w:numPr>
          <w:ilvl w:val="0"/>
          <w:numId w:val="14"/>
        </w:numPr>
        <w:tabs>
          <w:tab w:val="left" w:pos="690"/>
        </w:tabs>
        <w:ind w:right="477" w:firstLine="0"/>
        <w:rPr>
          <w:i/>
          <w:sz w:val="24"/>
        </w:rPr>
      </w:pPr>
      <w:r>
        <w:rPr>
          <w:i/>
          <w:color w:val="111111"/>
          <w:sz w:val="24"/>
        </w:rPr>
        <w:t>Dirigir la elaboración de los informes y estudios especiales que sobre el desarrollo de los planes y programas del ramo deban</w:t>
      </w:r>
      <w:r>
        <w:rPr>
          <w:i/>
          <w:color w:val="111111"/>
          <w:spacing w:val="-7"/>
          <w:sz w:val="24"/>
        </w:rPr>
        <w:t xml:space="preserve"> </w:t>
      </w:r>
      <w:r>
        <w:rPr>
          <w:i/>
          <w:color w:val="111111"/>
          <w:sz w:val="24"/>
        </w:rPr>
        <w:t>presentarse;</w:t>
      </w:r>
    </w:p>
    <w:p w14:paraId="5307654B" w14:textId="77777777" w:rsidR="00D711DD" w:rsidRDefault="005D1942" w:rsidP="00E05C19">
      <w:pPr>
        <w:pStyle w:val="Prrafodelista"/>
        <w:numPr>
          <w:ilvl w:val="0"/>
          <w:numId w:val="14"/>
        </w:numPr>
        <w:tabs>
          <w:tab w:val="left" w:pos="702"/>
        </w:tabs>
        <w:ind w:right="477" w:firstLine="0"/>
        <w:rPr>
          <w:i/>
          <w:sz w:val="24"/>
        </w:rPr>
      </w:pPr>
      <w:r>
        <w:rPr>
          <w:i/>
          <w:color w:val="111111"/>
          <w:sz w:val="24"/>
        </w:rPr>
        <w:t>Velar por la aplicación del Plan de Desarrollo Administrativo específico del sector respectivo;</w:t>
      </w:r>
    </w:p>
    <w:p w14:paraId="5DC5C0D1" w14:textId="77777777" w:rsidR="00D711DD" w:rsidRDefault="005D1942" w:rsidP="00E05C19">
      <w:pPr>
        <w:pStyle w:val="Prrafodelista"/>
        <w:numPr>
          <w:ilvl w:val="0"/>
          <w:numId w:val="14"/>
        </w:numPr>
        <w:tabs>
          <w:tab w:val="left" w:pos="621"/>
        </w:tabs>
        <w:ind w:right="477" w:firstLine="0"/>
        <w:rPr>
          <w:i/>
          <w:sz w:val="24"/>
        </w:rPr>
      </w:pPr>
      <w:r>
        <w:rPr>
          <w:i/>
          <w:color w:val="111111"/>
          <w:sz w:val="24"/>
        </w:rPr>
        <w:t>Representar al ministro, cuando éste se lo solicite, en las juntas, consejos u otros cuerpos colegiados a que deba</w:t>
      </w:r>
      <w:r>
        <w:rPr>
          <w:i/>
          <w:color w:val="111111"/>
          <w:spacing w:val="-7"/>
          <w:sz w:val="24"/>
        </w:rPr>
        <w:t xml:space="preserve"> </w:t>
      </w:r>
      <w:r>
        <w:rPr>
          <w:i/>
          <w:color w:val="111111"/>
          <w:sz w:val="24"/>
        </w:rPr>
        <w:t>asistir;</w:t>
      </w:r>
    </w:p>
    <w:p w14:paraId="0682F236" w14:textId="77777777" w:rsidR="00D711DD" w:rsidRDefault="005D1942" w:rsidP="00E05C19">
      <w:pPr>
        <w:pStyle w:val="Prrafodelista"/>
        <w:numPr>
          <w:ilvl w:val="0"/>
          <w:numId w:val="14"/>
        </w:numPr>
        <w:tabs>
          <w:tab w:val="left" w:pos="710"/>
        </w:tabs>
        <w:ind w:right="477" w:firstLine="0"/>
        <w:rPr>
          <w:i/>
          <w:sz w:val="24"/>
        </w:rPr>
      </w:pPr>
      <w:r>
        <w:rPr>
          <w:i/>
          <w:color w:val="111111"/>
          <w:sz w:val="24"/>
        </w:rPr>
        <w:t>Garantizar el ejercicio del control interno y supervisar su efectividad y la observancia de sus</w:t>
      </w:r>
      <w:r>
        <w:rPr>
          <w:i/>
          <w:color w:val="111111"/>
          <w:spacing w:val="-4"/>
          <w:sz w:val="24"/>
        </w:rPr>
        <w:t xml:space="preserve"> </w:t>
      </w:r>
      <w:r>
        <w:rPr>
          <w:i/>
          <w:color w:val="111111"/>
          <w:sz w:val="24"/>
        </w:rPr>
        <w:t>recomendaciones.”</w:t>
      </w:r>
    </w:p>
    <w:p w14:paraId="6192F05C" w14:textId="77777777" w:rsidR="00D711DD" w:rsidRDefault="00D711DD" w:rsidP="00E05C19">
      <w:pPr>
        <w:pStyle w:val="Textoindependiente"/>
        <w:ind w:right="477"/>
        <w:rPr>
          <w:i/>
          <w:sz w:val="23"/>
        </w:rPr>
      </w:pPr>
    </w:p>
    <w:p w14:paraId="5D1BE7DD" w14:textId="301DD876" w:rsidR="00D711DD" w:rsidRPr="00E05C19" w:rsidRDefault="005D1942" w:rsidP="00E05C19">
      <w:pPr>
        <w:pStyle w:val="Prrafodelista"/>
        <w:numPr>
          <w:ilvl w:val="0"/>
          <w:numId w:val="17"/>
        </w:numPr>
        <w:tabs>
          <w:tab w:val="left" w:pos="403"/>
        </w:tabs>
        <w:ind w:right="477"/>
        <w:rPr>
          <w:sz w:val="24"/>
        </w:rPr>
      </w:pPr>
      <w:r>
        <w:rPr>
          <w:b/>
          <w:color w:val="111111"/>
          <w:sz w:val="24"/>
        </w:rPr>
        <w:t xml:space="preserve">LEY 487 DE 1998. </w:t>
      </w:r>
      <w:r>
        <w:rPr>
          <w:color w:val="111111"/>
          <w:sz w:val="24"/>
        </w:rPr>
        <w:t>Por la cual se autoriza un endeudamiento público interno y se crea el Fondo de Inversión para la</w:t>
      </w:r>
      <w:r>
        <w:rPr>
          <w:color w:val="111111"/>
          <w:spacing w:val="-5"/>
          <w:sz w:val="24"/>
        </w:rPr>
        <w:t xml:space="preserve"> </w:t>
      </w:r>
      <w:r>
        <w:rPr>
          <w:color w:val="111111"/>
          <w:sz w:val="24"/>
        </w:rPr>
        <w:t>Paz.</w:t>
      </w:r>
    </w:p>
    <w:p w14:paraId="0405EB21" w14:textId="77777777" w:rsidR="00E05C19" w:rsidRDefault="00E05C19" w:rsidP="00E05C19">
      <w:pPr>
        <w:pStyle w:val="Prrafodelista"/>
        <w:tabs>
          <w:tab w:val="left" w:pos="403"/>
        </w:tabs>
        <w:ind w:right="477" w:firstLine="0"/>
        <w:rPr>
          <w:sz w:val="24"/>
        </w:rPr>
      </w:pPr>
    </w:p>
    <w:p w14:paraId="129AFF73" w14:textId="721A16AB" w:rsidR="00D711DD" w:rsidRPr="00E05C19" w:rsidRDefault="005D1942" w:rsidP="00E05C19">
      <w:pPr>
        <w:pStyle w:val="Prrafodelista"/>
        <w:numPr>
          <w:ilvl w:val="0"/>
          <w:numId w:val="17"/>
        </w:numPr>
        <w:tabs>
          <w:tab w:val="left" w:pos="403"/>
        </w:tabs>
        <w:ind w:right="477" w:hanging="285"/>
        <w:rPr>
          <w:sz w:val="24"/>
        </w:rPr>
      </w:pPr>
      <w:r>
        <w:rPr>
          <w:b/>
          <w:color w:val="111111"/>
          <w:sz w:val="24"/>
        </w:rPr>
        <w:t xml:space="preserve">LEY 1098 DE 2006. </w:t>
      </w:r>
      <w:r>
        <w:rPr>
          <w:color w:val="111111"/>
          <w:sz w:val="24"/>
        </w:rPr>
        <w:t>Código de Infancia y</w:t>
      </w:r>
      <w:r>
        <w:rPr>
          <w:color w:val="111111"/>
          <w:spacing w:val="-8"/>
          <w:sz w:val="24"/>
        </w:rPr>
        <w:t xml:space="preserve"> </w:t>
      </w:r>
      <w:r>
        <w:rPr>
          <w:color w:val="111111"/>
          <w:sz w:val="24"/>
        </w:rPr>
        <w:t>Adolescencia.</w:t>
      </w:r>
    </w:p>
    <w:p w14:paraId="6DE49B79" w14:textId="77777777" w:rsidR="00E05C19" w:rsidRPr="00E05C19" w:rsidRDefault="00E05C19" w:rsidP="00E05C19">
      <w:pPr>
        <w:tabs>
          <w:tab w:val="left" w:pos="403"/>
        </w:tabs>
        <w:ind w:right="477"/>
        <w:rPr>
          <w:sz w:val="24"/>
        </w:rPr>
      </w:pPr>
    </w:p>
    <w:p w14:paraId="5F46A369" w14:textId="50044C65" w:rsidR="00D711DD" w:rsidRPr="00E05C19" w:rsidRDefault="005D1942" w:rsidP="00E05C19">
      <w:pPr>
        <w:pStyle w:val="Prrafodelista"/>
        <w:numPr>
          <w:ilvl w:val="0"/>
          <w:numId w:val="17"/>
        </w:numPr>
        <w:tabs>
          <w:tab w:val="left" w:pos="403"/>
        </w:tabs>
        <w:ind w:right="477"/>
        <w:rPr>
          <w:sz w:val="24"/>
        </w:rPr>
      </w:pPr>
      <w:r>
        <w:rPr>
          <w:b/>
          <w:color w:val="111111"/>
          <w:sz w:val="24"/>
        </w:rPr>
        <w:lastRenderedPageBreak/>
        <w:t xml:space="preserve">LEY 1251 DE 2008. </w:t>
      </w:r>
      <w:r>
        <w:rPr>
          <w:color w:val="111111"/>
          <w:sz w:val="24"/>
        </w:rPr>
        <w:t>Protección, promoción y defensa de los derechos de los adultos mayores.</w:t>
      </w:r>
    </w:p>
    <w:p w14:paraId="4FF3B06F" w14:textId="77777777" w:rsidR="00E05C19" w:rsidRPr="00E05C19" w:rsidRDefault="00E05C19" w:rsidP="00E05C19">
      <w:pPr>
        <w:tabs>
          <w:tab w:val="left" w:pos="403"/>
        </w:tabs>
        <w:ind w:right="477"/>
        <w:rPr>
          <w:sz w:val="24"/>
        </w:rPr>
      </w:pPr>
    </w:p>
    <w:p w14:paraId="33F7DBAC" w14:textId="24E69DA4" w:rsidR="00D711DD" w:rsidRPr="00E05C19" w:rsidRDefault="005D1942" w:rsidP="00E05C19">
      <w:pPr>
        <w:pStyle w:val="Prrafodelista"/>
        <w:numPr>
          <w:ilvl w:val="0"/>
          <w:numId w:val="17"/>
        </w:numPr>
        <w:tabs>
          <w:tab w:val="left" w:pos="403"/>
        </w:tabs>
        <w:ind w:right="477"/>
        <w:rPr>
          <w:sz w:val="24"/>
        </w:rPr>
      </w:pPr>
      <w:r>
        <w:rPr>
          <w:b/>
          <w:color w:val="111111"/>
          <w:sz w:val="24"/>
        </w:rPr>
        <w:t xml:space="preserve">LEY 1257 DE 2008. </w:t>
      </w:r>
      <w:r>
        <w:rPr>
          <w:color w:val="111111"/>
          <w:sz w:val="24"/>
        </w:rPr>
        <w:t>“por la cual se dictan normas de sensibilización, prevención y sanción de formas de violencia y discriminación contra las mujeres, se reforman los Códigos Penal, de Procedimiento Penal, la ley 294 de 1996 y se dictan otras disposiciones</w:t>
      </w:r>
    </w:p>
    <w:p w14:paraId="3E3A7332" w14:textId="77777777" w:rsidR="00E05C19" w:rsidRPr="00E05C19" w:rsidRDefault="00E05C19" w:rsidP="00E05C19">
      <w:pPr>
        <w:tabs>
          <w:tab w:val="left" w:pos="403"/>
        </w:tabs>
        <w:ind w:right="477"/>
        <w:rPr>
          <w:sz w:val="24"/>
        </w:rPr>
      </w:pPr>
    </w:p>
    <w:p w14:paraId="46B317DF" w14:textId="0B9ECB74" w:rsidR="00D711DD" w:rsidRDefault="005D1942" w:rsidP="00E05C19">
      <w:pPr>
        <w:pStyle w:val="Prrafodelista"/>
        <w:numPr>
          <w:ilvl w:val="0"/>
          <w:numId w:val="17"/>
        </w:numPr>
        <w:tabs>
          <w:tab w:val="left" w:pos="403"/>
        </w:tabs>
        <w:ind w:right="477" w:hanging="285"/>
        <w:rPr>
          <w:sz w:val="24"/>
        </w:rPr>
      </w:pPr>
      <w:r>
        <w:rPr>
          <w:b/>
          <w:sz w:val="24"/>
        </w:rPr>
        <w:t>LEY 1361 DE 2009</w:t>
      </w:r>
      <w:r>
        <w:rPr>
          <w:sz w:val="24"/>
        </w:rPr>
        <w:t>. Protección integral a la</w:t>
      </w:r>
      <w:r>
        <w:rPr>
          <w:spacing w:val="-17"/>
          <w:sz w:val="24"/>
        </w:rPr>
        <w:t xml:space="preserve"> </w:t>
      </w:r>
      <w:r>
        <w:rPr>
          <w:sz w:val="24"/>
        </w:rPr>
        <w:t>Familia.</w:t>
      </w:r>
    </w:p>
    <w:p w14:paraId="65EFD5AA" w14:textId="77777777" w:rsidR="00E05C19" w:rsidRPr="00E05C19" w:rsidRDefault="00E05C19" w:rsidP="00E05C19">
      <w:pPr>
        <w:tabs>
          <w:tab w:val="left" w:pos="403"/>
        </w:tabs>
        <w:ind w:right="477"/>
        <w:rPr>
          <w:sz w:val="24"/>
        </w:rPr>
      </w:pPr>
    </w:p>
    <w:p w14:paraId="5FA79D4D" w14:textId="204C8A66" w:rsidR="00D711DD" w:rsidRPr="00E05C19" w:rsidRDefault="005D1942" w:rsidP="00E05C19">
      <w:pPr>
        <w:pStyle w:val="Prrafodelista"/>
        <w:numPr>
          <w:ilvl w:val="0"/>
          <w:numId w:val="17"/>
        </w:numPr>
        <w:tabs>
          <w:tab w:val="left" w:pos="403"/>
        </w:tabs>
        <w:ind w:right="477" w:hanging="285"/>
        <w:rPr>
          <w:sz w:val="24"/>
        </w:rPr>
      </w:pPr>
      <w:r>
        <w:rPr>
          <w:b/>
          <w:sz w:val="24"/>
        </w:rPr>
        <w:t xml:space="preserve">LEY 1622 DE 2013. </w:t>
      </w:r>
      <w:r>
        <w:rPr>
          <w:color w:val="131313"/>
          <w:sz w:val="24"/>
        </w:rPr>
        <w:t>Estatuto de Ciudadanía</w:t>
      </w:r>
      <w:r>
        <w:rPr>
          <w:color w:val="131313"/>
          <w:spacing w:val="-19"/>
          <w:sz w:val="24"/>
        </w:rPr>
        <w:t xml:space="preserve"> </w:t>
      </w:r>
      <w:r>
        <w:rPr>
          <w:color w:val="131313"/>
          <w:sz w:val="24"/>
        </w:rPr>
        <w:t>Juvenil</w:t>
      </w:r>
    </w:p>
    <w:p w14:paraId="33661C22" w14:textId="77777777" w:rsidR="00E05C19" w:rsidRPr="00E05C19" w:rsidRDefault="00E05C19" w:rsidP="00E05C19">
      <w:pPr>
        <w:tabs>
          <w:tab w:val="left" w:pos="403"/>
        </w:tabs>
        <w:ind w:right="477"/>
        <w:rPr>
          <w:sz w:val="24"/>
        </w:rPr>
      </w:pPr>
    </w:p>
    <w:p w14:paraId="144C9FE0" w14:textId="69A5892A" w:rsidR="00E05C19" w:rsidRPr="00E05C19" w:rsidRDefault="005D1942" w:rsidP="00E05C19">
      <w:pPr>
        <w:pStyle w:val="Prrafodelista"/>
        <w:numPr>
          <w:ilvl w:val="0"/>
          <w:numId w:val="17"/>
        </w:numPr>
        <w:tabs>
          <w:tab w:val="left" w:pos="403"/>
        </w:tabs>
        <w:ind w:right="477"/>
        <w:rPr>
          <w:sz w:val="24"/>
        </w:rPr>
      </w:pPr>
      <w:r>
        <w:rPr>
          <w:b/>
          <w:color w:val="111111"/>
          <w:sz w:val="24"/>
        </w:rPr>
        <w:t xml:space="preserve">LEY 1804 DE 2016. </w:t>
      </w:r>
      <w:r>
        <w:rPr>
          <w:color w:val="111111"/>
          <w:sz w:val="24"/>
        </w:rPr>
        <w:t>Política de estado para el Desarrollo Integral de la Primera Infancia de Cero a</w:t>
      </w:r>
      <w:r>
        <w:rPr>
          <w:color w:val="111111"/>
          <w:spacing w:val="-3"/>
          <w:sz w:val="24"/>
        </w:rPr>
        <w:t xml:space="preserve"> </w:t>
      </w:r>
      <w:r>
        <w:rPr>
          <w:color w:val="111111"/>
          <w:sz w:val="24"/>
        </w:rPr>
        <w:t>Siempre.</w:t>
      </w:r>
    </w:p>
    <w:p w14:paraId="0E8C0620" w14:textId="77777777" w:rsidR="00E05C19" w:rsidRPr="00E05C19" w:rsidRDefault="00E05C19" w:rsidP="00E05C19">
      <w:pPr>
        <w:tabs>
          <w:tab w:val="left" w:pos="403"/>
        </w:tabs>
        <w:ind w:right="477"/>
        <w:rPr>
          <w:sz w:val="24"/>
        </w:rPr>
      </w:pPr>
    </w:p>
    <w:p w14:paraId="31E103F7" w14:textId="50B649F1" w:rsidR="00D711DD" w:rsidRPr="00E05C19" w:rsidRDefault="00876967" w:rsidP="00E05C19">
      <w:pPr>
        <w:pStyle w:val="Prrafodelista"/>
        <w:numPr>
          <w:ilvl w:val="0"/>
          <w:numId w:val="17"/>
        </w:numPr>
        <w:tabs>
          <w:tab w:val="left" w:pos="403"/>
        </w:tabs>
        <w:ind w:right="477"/>
        <w:rPr>
          <w:sz w:val="24"/>
        </w:rPr>
      </w:pPr>
      <w:r>
        <w:rPr>
          <w:b/>
          <w:color w:val="111111"/>
          <w:sz w:val="24"/>
        </w:rPr>
        <w:t xml:space="preserve">LEY </w:t>
      </w:r>
      <w:r w:rsidR="005D1942" w:rsidRPr="00876967">
        <w:rPr>
          <w:b/>
        </w:rPr>
        <w:t>1137 DE 1999. “</w:t>
      </w:r>
      <w:r w:rsidR="005D1942">
        <w:t>Por el cual se organiza el Sistema Administrativo de Bienestar Familiar, se reestructura el Instituto Colombiano de Bienestar Familiar y se dictan otras disposiciones</w:t>
      </w:r>
      <w:r w:rsidR="005D1942" w:rsidRPr="00876967">
        <w:rPr>
          <w:b/>
        </w:rPr>
        <w:t>.”</w:t>
      </w:r>
    </w:p>
    <w:p w14:paraId="7C3F8108" w14:textId="77777777" w:rsidR="00E05C19" w:rsidRPr="00E05C19" w:rsidRDefault="00E05C19" w:rsidP="00E05C19">
      <w:pPr>
        <w:tabs>
          <w:tab w:val="left" w:pos="403"/>
        </w:tabs>
        <w:ind w:right="477"/>
        <w:rPr>
          <w:sz w:val="24"/>
        </w:rPr>
      </w:pPr>
    </w:p>
    <w:p w14:paraId="6B5A04B2" w14:textId="770E9BD7" w:rsidR="00E05C19" w:rsidRDefault="005D1942" w:rsidP="00E05C19">
      <w:pPr>
        <w:pStyle w:val="Prrafodelista"/>
        <w:numPr>
          <w:ilvl w:val="0"/>
          <w:numId w:val="17"/>
        </w:numPr>
        <w:tabs>
          <w:tab w:val="left" w:pos="403"/>
        </w:tabs>
        <w:ind w:right="477"/>
        <w:rPr>
          <w:sz w:val="24"/>
        </w:rPr>
      </w:pPr>
      <w:r>
        <w:rPr>
          <w:b/>
          <w:sz w:val="24"/>
        </w:rPr>
        <w:t>DECRETOS 987 DE 2012. “</w:t>
      </w:r>
      <w:r>
        <w:rPr>
          <w:sz w:val="24"/>
        </w:rPr>
        <w:t>Por el cual se modifica la estructura del Instituto Colombiano de Bienestar Familiar “Cecilia de la Fuente de Lleras” y se determinan las funciones de sus</w:t>
      </w:r>
      <w:r>
        <w:rPr>
          <w:spacing w:val="-5"/>
          <w:sz w:val="24"/>
        </w:rPr>
        <w:t xml:space="preserve"> </w:t>
      </w:r>
      <w:r>
        <w:rPr>
          <w:sz w:val="24"/>
        </w:rPr>
        <w:t>dependencias.”</w:t>
      </w:r>
    </w:p>
    <w:p w14:paraId="067D6FEF" w14:textId="77777777" w:rsidR="00E05C19" w:rsidRPr="00E05C19" w:rsidRDefault="00E05C19" w:rsidP="00E05C19">
      <w:pPr>
        <w:tabs>
          <w:tab w:val="left" w:pos="403"/>
        </w:tabs>
        <w:ind w:right="477"/>
        <w:rPr>
          <w:sz w:val="24"/>
        </w:rPr>
      </w:pPr>
    </w:p>
    <w:p w14:paraId="67862701" w14:textId="6A1EE783" w:rsidR="00D711DD" w:rsidRPr="00E05C19" w:rsidRDefault="005D1942" w:rsidP="00E05C19">
      <w:pPr>
        <w:pStyle w:val="Prrafodelista"/>
        <w:numPr>
          <w:ilvl w:val="0"/>
          <w:numId w:val="17"/>
        </w:numPr>
        <w:tabs>
          <w:tab w:val="left" w:pos="403"/>
        </w:tabs>
        <w:ind w:right="477"/>
        <w:rPr>
          <w:sz w:val="24"/>
        </w:rPr>
      </w:pPr>
      <w:r>
        <w:rPr>
          <w:b/>
          <w:sz w:val="24"/>
        </w:rPr>
        <w:t xml:space="preserve">DECRETOS 1927 DE 2013. </w:t>
      </w:r>
      <w:r>
        <w:rPr>
          <w:sz w:val="24"/>
        </w:rPr>
        <w:t>“P</w:t>
      </w:r>
      <w:r>
        <w:rPr>
          <w:color w:val="111111"/>
          <w:sz w:val="24"/>
        </w:rPr>
        <w:t>or el cual se modifica la estructura del Instituto Colombiano de Bienestar Familiar Cecilia de la Fuente de Lleras y se determinan las funciones de sus</w:t>
      </w:r>
      <w:r>
        <w:rPr>
          <w:color w:val="111111"/>
          <w:spacing w:val="-4"/>
          <w:sz w:val="24"/>
        </w:rPr>
        <w:t xml:space="preserve"> </w:t>
      </w:r>
      <w:r>
        <w:rPr>
          <w:color w:val="111111"/>
          <w:sz w:val="24"/>
        </w:rPr>
        <w:t>dependencias.”</w:t>
      </w:r>
    </w:p>
    <w:p w14:paraId="3EA48D64" w14:textId="77777777" w:rsidR="00E05C19" w:rsidRPr="00E05C19" w:rsidRDefault="00E05C19" w:rsidP="00E05C19">
      <w:pPr>
        <w:tabs>
          <w:tab w:val="left" w:pos="403"/>
        </w:tabs>
        <w:ind w:right="477"/>
        <w:rPr>
          <w:sz w:val="24"/>
        </w:rPr>
      </w:pPr>
    </w:p>
    <w:p w14:paraId="20933F49" w14:textId="46CA0B3E" w:rsidR="00D711DD" w:rsidRPr="00E05C19" w:rsidRDefault="005D1942" w:rsidP="00E05C19">
      <w:pPr>
        <w:pStyle w:val="Prrafodelista"/>
        <w:numPr>
          <w:ilvl w:val="0"/>
          <w:numId w:val="17"/>
        </w:numPr>
        <w:tabs>
          <w:tab w:val="left" w:pos="403"/>
        </w:tabs>
        <w:ind w:right="477"/>
        <w:rPr>
          <w:sz w:val="24"/>
        </w:rPr>
      </w:pPr>
      <w:r>
        <w:rPr>
          <w:b/>
          <w:sz w:val="24"/>
        </w:rPr>
        <w:lastRenderedPageBreak/>
        <w:t xml:space="preserve">DECRETOS 936 DE 2013. </w:t>
      </w:r>
      <w:r>
        <w:rPr>
          <w:sz w:val="24"/>
        </w:rPr>
        <w:t>“P</w:t>
      </w:r>
      <w:r>
        <w:rPr>
          <w:color w:val="111111"/>
          <w:sz w:val="24"/>
        </w:rPr>
        <w:t xml:space="preserve">or el cual se reorganiza el Sistema Nacional de Bienestar Familiar, se reglamenta el inciso primero del artículo </w:t>
      </w:r>
      <w:r>
        <w:rPr>
          <w:rFonts w:ascii="Calibri" w:hAnsi="Calibri"/>
          <w:color w:val="111111"/>
          <w:sz w:val="24"/>
        </w:rPr>
        <w:t xml:space="preserve">205 </w:t>
      </w:r>
      <w:r>
        <w:rPr>
          <w:color w:val="111111"/>
          <w:sz w:val="24"/>
        </w:rPr>
        <w:t>de la Ley 1098 de 2006 y se dictan otras</w:t>
      </w:r>
      <w:r>
        <w:rPr>
          <w:color w:val="111111"/>
          <w:spacing w:val="-4"/>
          <w:sz w:val="24"/>
        </w:rPr>
        <w:t xml:space="preserve"> </w:t>
      </w:r>
      <w:r>
        <w:rPr>
          <w:color w:val="111111"/>
          <w:sz w:val="24"/>
        </w:rPr>
        <w:t>disposiciones.”</w:t>
      </w:r>
    </w:p>
    <w:p w14:paraId="501E1CEB" w14:textId="77777777" w:rsidR="00E05C19" w:rsidRPr="00E05C19" w:rsidRDefault="00E05C19" w:rsidP="00E05C19">
      <w:pPr>
        <w:tabs>
          <w:tab w:val="left" w:pos="403"/>
        </w:tabs>
        <w:ind w:right="477"/>
        <w:rPr>
          <w:sz w:val="24"/>
        </w:rPr>
      </w:pPr>
    </w:p>
    <w:p w14:paraId="4BEF98E7" w14:textId="3241A66A" w:rsidR="00D711DD" w:rsidRPr="00E05C19" w:rsidRDefault="005D1942" w:rsidP="00E05C19">
      <w:pPr>
        <w:pStyle w:val="Prrafodelista"/>
        <w:numPr>
          <w:ilvl w:val="0"/>
          <w:numId w:val="17"/>
        </w:numPr>
        <w:tabs>
          <w:tab w:val="left" w:pos="403"/>
        </w:tabs>
        <w:ind w:right="477"/>
        <w:rPr>
          <w:sz w:val="24"/>
        </w:rPr>
      </w:pPr>
      <w:r>
        <w:rPr>
          <w:b/>
          <w:sz w:val="24"/>
        </w:rPr>
        <w:t>DECRETO 2094 DE 201</w:t>
      </w:r>
      <w:r>
        <w:rPr>
          <w:b/>
          <w:color w:val="111111"/>
          <w:sz w:val="24"/>
        </w:rPr>
        <w:t>6. “</w:t>
      </w:r>
      <w:r>
        <w:rPr>
          <w:color w:val="111111"/>
          <w:sz w:val="24"/>
        </w:rPr>
        <w:t>Por el cual se modifica la estructura del Departamento Administrativo para la Prosperidad Social - Prosperidad</w:t>
      </w:r>
      <w:r>
        <w:rPr>
          <w:color w:val="111111"/>
          <w:spacing w:val="-7"/>
          <w:sz w:val="24"/>
        </w:rPr>
        <w:t xml:space="preserve"> </w:t>
      </w:r>
      <w:r>
        <w:rPr>
          <w:color w:val="111111"/>
          <w:sz w:val="24"/>
        </w:rPr>
        <w:t>Social.</w:t>
      </w:r>
      <w:r w:rsidRPr="00E05C19">
        <w:rPr>
          <w:color w:val="111111"/>
          <w:sz w:val="24"/>
        </w:rPr>
        <w:t>”</w:t>
      </w:r>
    </w:p>
    <w:p w14:paraId="1B99EE2D" w14:textId="77777777" w:rsidR="00E05C19" w:rsidRPr="00E05C19" w:rsidRDefault="00E05C19" w:rsidP="00E05C19">
      <w:pPr>
        <w:tabs>
          <w:tab w:val="left" w:pos="403"/>
        </w:tabs>
        <w:ind w:right="477"/>
        <w:rPr>
          <w:sz w:val="24"/>
        </w:rPr>
      </w:pPr>
    </w:p>
    <w:p w14:paraId="41C9B766" w14:textId="3F02D4B3" w:rsidR="00D711DD" w:rsidRDefault="005D1942" w:rsidP="00E05C19">
      <w:pPr>
        <w:pStyle w:val="Prrafodelista"/>
        <w:numPr>
          <w:ilvl w:val="0"/>
          <w:numId w:val="17"/>
        </w:numPr>
        <w:tabs>
          <w:tab w:val="left" w:pos="403"/>
        </w:tabs>
        <w:ind w:right="477"/>
        <w:rPr>
          <w:b/>
          <w:sz w:val="24"/>
        </w:rPr>
      </w:pPr>
      <w:r>
        <w:rPr>
          <w:b/>
          <w:sz w:val="24"/>
        </w:rPr>
        <w:t>CONPES 113 DE 2007 “</w:t>
      </w:r>
      <w:r>
        <w:rPr>
          <w:sz w:val="24"/>
        </w:rPr>
        <w:t>Política Nacional de Seguridad Alimentaria y Nutricional (PSAN)</w:t>
      </w:r>
      <w:r>
        <w:rPr>
          <w:b/>
          <w:sz w:val="24"/>
        </w:rPr>
        <w:t>”</w:t>
      </w:r>
    </w:p>
    <w:p w14:paraId="6AA6A3D4" w14:textId="77777777" w:rsidR="00E05C19" w:rsidRPr="00E05C19" w:rsidRDefault="00E05C19" w:rsidP="00E05C19">
      <w:pPr>
        <w:tabs>
          <w:tab w:val="left" w:pos="403"/>
        </w:tabs>
        <w:ind w:right="477"/>
        <w:rPr>
          <w:b/>
          <w:sz w:val="24"/>
        </w:rPr>
      </w:pPr>
    </w:p>
    <w:p w14:paraId="5444547B" w14:textId="77777777" w:rsidR="00E05C19" w:rsidRDefault="005D1942" w:rsidP="00E05C19">
      <w:pPr>
        <w:pStyle w:val="Prrafodelista"/>
        <w:numPr>
          <w:ilvl w:val="0"/>
          <w:numId w:val="17"/>
        </w:numPr>
        <w:tabs>
          <w:tab w:val="left" w:pos="403"/>
        </w:tabs>
        <w:ind w:right="477" w:hanging="285"/>
        <w:rPr>
          <w:sz w:val="24"/>
        </w:rPr>
      </w:pPr>
      <w:r>
        <w:rPr>
          <w:b/>
          <w:sz w:val="24"/>
        </w:rPr>
        <w:t xml:space="preserve">CONPES SOCIAL 161 DE 2013. </w:t>
      </w:r>
      <w:r>
        <w:rPr>
          <w:sz w:val="24"/>
        </w:rPr>
        <w:t>Política Pública Nacional de Equidad de</w:t>
      </w:r>
      <w:r>
        <w:rPr>
          <w:spacing w:val="-12"/>
          <w:sz w:val="24"/>
        </w:rPr>
        <w:t xml:space="preserve"> </w:t>
      </w:r>
      <w:r>
        <w:rPr>
          <w:sz w:val="24"/>
        </w:rPr>
        <w:t>Género</w:t>
      </w:r>
    </w:p>
    <w:p w14:paraId="728DA9F4" w14:textId="42FBE31B" w:rsidR="00D711DD" w:rsidRPr="00E05C19" w:rsidRDefault="005D1942" w:rsidP="00E05C19">
      <w:pPr>
        <w:tabs>
          <w:tab w:val="left" w:pos="403"/>
        </w:tabs>
        <w:ind w:right="477"/>
        <w:rPr>
          <w:sz w:val="24"/>
        </w:rPr>
      </w:pPr>
      <w:r w:rsidRPr="00E05C19">
        <w:rPr>
          <w:sz w:val="24"/>
        </w:rPr>
        <w:t>.</w:t>
      </w:r>
    </w:p>
    <w:p w14:paraId="1FF02E0B" w14:textId="77777777" w:rsidR="002C60BA" w:rsidRDefault="005D1942" w:rsidP="00E05C19">
      <w:pPr>
        <w:pStyle w:val="Prrafodelista"/>
        <w:numPr>
          <w:ilvl w:val="0"/>
          <w:numId w:val="17"/>
        </w:numPr>
        <w:tabs>
          <w:tab w:val="left" w:pos="403"/>
        </w:tabs>
        <w:ind w:right="477"/>
        <w:rPr>
          <w:sz w:val="24"/>
        </w:rPr>
      </w:pPr>
      <w:r>
        <w:rPr>
          <w:b/>
          <w:sz w:val="24"/>
        </w:rPr>
        <w:t xml:space="preserve">CONPES SOCIAL 3784 DE 2013. </w:t>
      </w:r>
      <w:r>
        <w:rPr>
          <w:sz w:val="24"/>
        </w:rPr>
        <w:t>Lineamientos de Política Pública para la Prevención de Riesgos, la Protección y Garantía de los Derechos de las Mujeres Víctimas del Conflicto</w:t>
      </w:r>
      <w:r>
        <w:rPr>
          <w:spacing w:val="-4"/>
          <w:sz w:val="24"/>
        </w:rPr>
        <w:t xml:space="preserve"> </w:t>
      </w:r>
      <w:r>
        <w:rPr>
          <w:sz w:val="24"/>
        </w:rPr>
        <w:t>Armado</w:t>
      </w:r>
    </w:p>
    <w:p w14:paraId="23082AF9" w14:textId="39EC4B57" w:rsidR="002C60BA" w:rsidRDefault="002C60BA" w:rsidP="002C60BA">
      <w:pPr>
        <w:tabs>
          <w:tab w:val="left" w:pos="403"/>
        </w:tabs>
        <w:ind w:left="118" w:right="477"/>
        <w:rPr>
          <w:b/>
        </w:rPr>
      </w:pPr>
    </w:p>
    <w:p w14:paraId="6AA8A2FC" w14:textId="77777777" w:rsidR="002C60BA" w:rsidRDefault="002C60BA" w:rsidP="00B71DE3">
      <w:pPr>
        <w:pStyle w:val="Textoindependiente"/>
        <w:ind w:right="477"/>
        <w:jc w:val="both"/>
        <w:rPr>
          <w:b/>
        </w:rPr>
      </w:pPr>
    </w:p>
    <w:p w14:paraId="3B2507A1" w14:textId="7EB362E9" w:rsidR="00D711DD" w:rsidRDefault="005D1942" w:rsidP="00E05C19">
      <w:pPr>
        <w:pStyle w:val="Textoindependiente"/>
        <w:ind w:left="118" w:right="477"/>
        <w:jc w:val="both"/>
      </w:pPr>
      <w:r>
        <w:rPr>
          <w:b/>
        </w:rPr>
        <w:t>IMPACTO FISCAL</w:t>
      </w:r>
      <w:r>
        <w:t xml:space="preserve">. </w:t>
      </w:r>
      <w:r w:rsidR="00200EF3">
        <w:t xml:space="preserve">Este proyecto de Ley como se manifiesta en la exposición de motivos no ordena ningún tipo nuevo de gasto al Gobierno Nacional, más bien si solicita la reorganización de lo existente, a fin de hacer mucho más efectivo el aparato estatal, por ende no se puede hablar en ese sentido de impacto fiscal, puesto que el Presupuesto </w:t>
      </w:r>
      <w:r w:rsidR="002C60BA">
        <w:t xml:space="preserve">designado inicialmente para el Ministerio de la Familia y Social, sería el establecido para Prosperidad Social, y el del Sector Familia y Social, el Establecido para el actual Sector de Inclusión </w:t>
      </w:r>
      <w:r w:rsidR="002C60BA">
        <w:lastRenderedPageBreak/>
        <w:t xml:space="preserve">Social y Reconciliación.  </w:t>
      </w:r>
    </w:p>
    <w:p w14:paraId="42E6849F" w14:textId="77777777" w:rsidR="002C60BA" w:rsidRDefault="002C60BA" w:rsidP="00E05C19">
      <w:pPr>
        <w:pStyle w:val="Textoindependiente"/>
        <w:ind w:left="118" w:right="477"/>
        <w:jc w:val="both"/>
      </w:pPr>
    </w:p>
    <w:p w14:paraId="16A27033" w14:textId="77777777" w:rsidR="00D711DD" w:rsidRDefault="00D711DD" w:rsidP="00E05C19">
      <w:pPr>
        <w:pStyle w:val="Textoindependiente"/>
        <w:ind w:right="477"/>
      </w:pPr>
    </w:p>
    <w:p w14:paraId="70B71DA8" w14:textId="2A1F6C8A" w:rsidR="00D711DD" w:rsidRDefault="005D1942" w:rsidP="00E05C19">
      <w:pPr>
        <w:pStyle w:val="Textoindependiente"/>
        <w:ind w:left="118" w:right="477"/>
        <w:jc w:val="both"/>
      </w:pPr>
      <w:r>
        <w:rPr>
          <w:b/>
        </w:rPr>
        <w:t>PROPOSICIÓN</w:t>
      </w:r>
      <w:r>
        <w:t>. En concordancia con los anteriores argumentos, pon</w:t>
      </w:r>
      <w:r w:rsidR="002C60BA">
        <w:t>emos</w:t>
      </w:r>
      <w:r>
        <w:t xml:space="preserve"> a consideración de los Honorables Miembros del Congreso de la República el presente proyecto de ley, teniendo en cuenta que el mismo preserva los principios constitucionales de especial protección a la población vulnerable, y </w:t>
      </w:r>
      <w:r>
        <w:rPr>
          <w:spacing w:val="2"/>
        </w:rPr>
        <w:t xml:space="preserve">está </w:t>
      </w:r>
      <w:r>
        <w:t>encaminado a proteger los derechos conexos de nuestra población, con el fin de preservar los derechos en condiciones de equidad para</w:t>
      </w:r>
      <w:r>
        <w:rPr>
          <w:spacing w:val="-3"/>
        </w:rPr>
        <w:t xml:space="preserve"> </w:t>
      </w:r>
      <w:r>
        <w:t>todos.</w:t>
      </w:r>
    </w:p>
    <w:p w14:paraId="3BF99AA9" w14:textId="77777777" w:rsidR="00D711DD" w:rsidRDefault="00D711DD" w:rsidP="00E05C19">
      <w:pPr>
        <w:pStyle w:val="Textoindependiente"/>
        <w:ind w:right="477"/>
        <w:rPr>
          <w:sz w:val="26"/>
        </w:rPr>
      </w:pPr>
    </w:p>
    <w:p w14:paraId="71AF1D22" w14:textId="77777777" w:rsidR="00D711DD" w:rsidRDefault="00D711DD" w:rsidP="00E05C19">
      <w:pPr>
        <w:pStyle w:val="Textoindependiente"/>
        <w:ind w:right="477"/>
        <w:rPr>
          <w:sz w:val="26"/>
        </w:rPr>
      </w:pPr>
    </w:p>
    <w:p w14:paraId="33A63D26" w14:textId="77777777" w:rsidR="002C60BA" w:rsidRDefault="002C60BA" w:rsidP="002C60BA">
      <w:pPr>
        <w:ind w:left="118" w:right="477"/>
        <w:rPr>
          <w:i/>
          <w:sz w:val="24"/>
        </w:rPr>
      </w:pPr>
      <w:r>
        <w:rPr>
          <w:i/>
          <w:sz w:val="24"/>
        </w:rPr>
        <w:t>Los Honorables Senadores firmantes:</w:t>
      </w:r>
    </w:p>
    <w:p w14:paraId="0B8497E0" w14:textId="77777777" w:rsidR="002C60BA" w:rsidRDefault="002C60BA" w:rsidP="002C60BA">
      <w:pPr>
        <w:pStyle w:val="Textoindependiente"/>
        <w:ind w:right="477"/>
        <w:rPr>
          <w:i/>
          <w:sz w:val="26"/>
        </w:rPr>
      </w:pPr>
    </w:p>
    <w:p w14:paraId="78C32145" w14:textId="77777777" w:rsidR="002C60BA" w:rsidRDefault="002C60BA" w:rsidP="002C60BA">
      <w:pPr>
        <w:pStyle w:val="Textoindependiente"/>
        <w:ind w:right="477"/>
        <w:rPr>
          <w:i/>
          <w:sz w:val="26"/>
        </w:rPr>
      </w:pPr>
    </w:p>
    <w:p w14:paraId="70E05D68" w14:textId="77777777" w:rsidR="002C60BA" w:rsidRDefault="002C60BA" w:rsidP="002C60BA">
      <w:pPr>
        <w:pStyle w:val="Textoindependiente"/>
        <w:ind w:right="477"/>
        <w:rPr>
          <w:i/>
          <w:sz w:val="26"/>
        </w:rPr>
      </w:pPr>
    </w:p>
    <w:p w14:paraId="6A6C5D08" w14:textId="77777777" w:rsidR="002C60BA" w:rsidRDefault="002C60BA" w:rsidP="002C60BA">
      <w:pPr>
        <w:pStyle w:val="Textoindependiente"/>
        <w:ind w:right="477"/>
        <w:rPr>
          <w:i/>
          <w:sz w:val="26"/>
        </w:rPr>
      </w:pPr>
    </w:p>
    <w:p w14:paraId="5A39FEA8" w14:textId="77777777" w:rsidR="002C60BA" w:rsidRDefault="002C60BA" w:rsidP="002C60BA">
      <w:pPr>
        <w:pStyle w:val="Prrafodelista"/>
        <w:tabs>
          <w:tab w:val="left" w:pos="587"/>
          <w:tab w:val="left" w:pos="5159"/>
        </w:tabs>
        <w:ind w:left="118" w:right="477" w:firstLine="0"/>
        <w:rPr>
          <w:sz w:val="24"/>
        </w:rPr>
      </w:pPr>
    </w:p>
    <w:p w14:paraId="7DEB4B71" w14:textId="77777777" w:rsidR="002C60BA" w:rsidRDefault="002C60BA" w:rsidP="002C60BA">
      <w:pPr>
        <w:pStyle w:val="Prrafodelista"/>
        <w:tabs>
          <w:tab w:val="left" w:pos="587"/>
          <w:tab w:val="left" w:pos="5159"/>
        </w:tabs>
        <w:ind w:left="118" w:right="477" w:firstLine="0"/>
        <w:rPr>
          <w:sz w:val="24"/>
        </w:rPr>
      </w:pPr>
      <w:r>
        <w:rPr>
          <w:sz w:val="24"/>
        </w:rPr>
        <w:t>H.S. EMMA</w:t>
      </w:r>
      <w:r>
        <w:rPr>
          <w:spacing w:val="-1"/>
          <w:sz w:val="24"/>
        </w:rPr>
        <w:t xml:space="preserve"> </w:t>
      </w:r>
      <w:r>
        <w:rPr>
          <w:sz w:val="24"/>
        </w:rPr>
        <w:t>CLAUDIA</w:t>
      </w:r>
      <w:r>
        <w:rPr>
          <w:spacing w:val="-2"/>
          <w:sz w:val="24"/>
        </w:rPr>
        <w:t xml:space="preserve"> </w:t>
      </w:r>
      <w:r>
        <w:rPr>
          <w:sz w:val="24"/>
        </w:rPr>
        <w:t>CASTELLANOS</w:t>
      </w:r>
      <w:r>
        <w:rPr>
          <w:sz w:val="24"/>
        </w:rPr>
        <w:tab/>
        <w:t xml:space="preserve">     </w:t>
      </w:r>
      <w:r w:rsidRPr="00B215CA">
        <w:rPr>
          <w:sz w:val="24"/>
        </w:rPr>
        <w:t>H.S JOSE LUIS PEREZ OYUELA</w:t>
      </w:r>
    </w:p>
    <w:p w14:paraId="46BA3B24" w14:textId="77777777" w:rsidR="002C60BA" w:rsidRDefault="002C60BA" w:rsidP="002C60BA">
      <w:pPr>
        <w:pStyle w:val="Prrafodelista"/>
        <w:tabs>
          <w:tab w:val="left" w:pos="587"/>
          <w:tab w:val="left" w:pos="5159"/>
        </w:tabs>
        <w:ind w:left="118" w:right="477" w:firstLine="0"/>
        <w:rPr>
          <w:sz w:val="24"/>
        </w:rPr>
      </w:pPr>
      <w:r w:rsidRPr="00B215CA">
        <w:rPr>
          <w:sz w:val="24"/>
        </w:rPr>
        <w:t>Partido</w:t>
      </w:r>
      <w:r w:rsidRPr="00B215CA">
        <w:rPr>
          <w:spacing w:val="-1"/>
          <w:sz w:val="24"/>
        </w:rPr>
        <w:t xml:space="preserve"> </w:t>
      </w:r>
      <w:r w:rsidRPr="00B215CA">
        <w:rPr>
          <w:sz w:val="24"/>
        </w:rPr>
        <w:t>Cambio</w:t>
      </w:r>
      <w:r w:rsidRPr="00B215CA">
        <w:rPr>
          <w:spacing w:val="-2"/>
          <w:sz w:val="24"/>
        </w:rPr>
        <w:t xml:space="preserve"> </w:t>
      </w:r>
      <w:r w:rsidRPr="00B215CA">
        <w:rPr>
          <w:sz w:val="24"/>
        </w:rPr>
        <w:t>Radical</w:t>
      </w:r>
      <w:r w:rsidRPr="00B215CA">
        <w:rPr>
          <w:sz w:val="24"/>
        </w:rPr>
        <w:tab/>
      </w:r>
      <w:r>
        <w:rPr>
          <w:sz w:val="24"/>
        </w:rPr>
        <w:t xml:space="preserve">     </w:t>
      </w:r>
      <w:r w:rsidRPr="00B215CA">
        <w:rPr>
          <w:sz w:val="24"/>
        </w:rPr>
        <w:t>Partido Cambio</w:t>
      </w:r>
      <w:r w:rsidRPr="00B215CA">
        <w:rPr>
          <w:spacing w:val="1"/>
          <w:sz w:val="24"/>
        </w:rPr>
        <w:t xml:space="preserve"> </w:t>
      </w:r>
      <w:r w:rsidRPr="00B215CA">
        <w:rPr>
          <w:sz w:val="24"/>
        </w:rPr>
        <w:t>Radical</w:t>
      </w:r>
    </w:p>
    <w:p w14:paraId="717BAF1D" w14:textId="77777777" w:rsidR="002C60BA" w:rsidRDefault="002C60BA" w:rsidP="002C60BA">
      <w:pPr>
        <w:pStyle w:val="Prrafodelista"/>
        <w:tabs>
          <w:tab w:val="left" w:pos="587"/>
          <w:tab w:val="left" w:pos="5159"/>
        </w:tabs>
        <w:ind w:left="118" w:right="477" w:firstLine="0"/>
        <w:rPr>
          <w:sz w:val="24"/>
        </w:rPr>
      </w:pPr>
    </w:p>
    <w:p w14:paraId="30F9DFFA" w14:textId="77777777" w:rsidR="002C60BA" w:rsidRDefault="002C60BA" w:rsidP="002C60BA">
      <w:pPr>
        <w:pStyle w:val="Prrafodelista"/>
        <w:tabs>
          <w:tab w:val="left" w:pos="587"/>
          <w:tab w:val="left" w:pos="5159"/>
        </w:tabs>
        <w:ind w:left="118" w:right="477" w:firstLine="0"/>
        <w:rPr>
          <w:sz w:val="24"/>
        </w:rPr>
      </w:pPr>
    </w:p>
    <w:p w14:paraId="7D1237C8" w14:textId="77777777" w:rsidR="002C60BA" w:rsidRPr="00200EF3" w:rsidRDefault="002C60BA" w:rsidP="002C60BA">
      <w:pPr>
        <w:tabs>
          <w:tab w:val="left" w:pos="587"/>
          <w:tab w:val="left" w:pos="5159"/>
        </w:tabs>
        <w:ind w:right="477"/>
        <w:rPr>
          <w:sz w:val="24"/>
        </w:rPr>
      </w:pPr>
    </w:p>
    <w:p w14:paraId="3EF2FC2D" w14:textId="77777777" w:rsidR="002C60BA" w:rsidRDefault="002C60BA" w:rsidP="002C60BA">
      <w:pPr>
        <w:pStyle w:val="Prrafodelista"/>
        <w:tabs>
          <w:tab w:val="left" w:pos="587"/>
          <w:tab w:val="left" w:pos="5159"/>
        </w:tabs>
        <w:ind w:left="118" w:right="477" w:firstLine="0"/>
        <w:rPr>
          <w:sz w:val="24"/>
        </w:rPr>
      </w:pPr>
    </w:p>
    <w:p w14:paraId="0AC12264" w14:textId="77777777" w:rsidR="002C60BA" w:rsidRDefault="002C60BA" w:rsidP="002C60BA">
      <w:pPr>
        <w:pStyle w:val="Prrafodelista"/>
        <w:tabs>
          <w:tab w:val="left" w:pos="587"/>
          <w:tab w:val="left" w:pos="5159"/>
        </w:tabs>
        <w:ind w:left="118" w:right="477" w:firstLine="0"/>
        <w:rPr>
          <w:sz w:val="24"/>
        </w:rPr>
      </w:pPr>
    </w:p>
    <w:p w14:paraId="2E511A37" w14:textId="77777777" w:rsidR="002C60BA" w:rsidRDefault="002C60BA" w:rsidP="002C60BA">
      <w:pPr>
        <w:pStyle w:val="Prrafodelista"/>
        <w:tabs>
          <w:tab w:val="left" w:pos="587"/>
          <w:tab w:val="left" w:pos="5159"/>
        </w:tabs>
        <w:ind w:left="118" w:right="477" w:firstLine="0"/>
      </w:pPr>
      <w:r>
        <w:t>H.S ANA MARÍA</w:t>
      </w:r>
      <w:r>
        <w:rPr>
          <w:spacing w:val="-2"/>
        </w:rPr>
        <w:t xml:space="preserve"> </w:t>
      </w:r>
      <w:r>
        <w:t>CASTAÑEDA</w:t>
      </w:r>
      <w:r>
        <w:tab/>
        <w:t xml:space="preserve">     H.S FABIAN GERARDO CASTILLO </w:t>
      </w:r>
    </w:p>
    <w:p w14:paraId="7867792F" w14:textId="77777777" w:rsidR="002C60BA" w:rsidRPr="00B215CA" w:rsidRDefault="002C60BA" w:rsidP="002C60BA">
      <w:pPr>
        <w:pStyle w:val="Prrafodelista"/>
        <w:tabs>
          <w:tab w:val="left" w:pos="587"/>
          <w:tab w:val="left" w:pos="5159"/>
        </w:tabs>
        <w:ind w:left="118" w:right="477" w:firstLine="0"/>
        <w:rPr>
          <w:sz w:val="24"/>
        </w:rPr>
      </w:pPr>
      <w:r>
        <w:lastRenderedPageBreak/>
        <w:t>Partido</w:t>
      </w:r>
      <w:r>
        <w:rPr>
          <w:spacing w:val="-1"/>
        </w:rPr>
        <w:t xml:space="preserve"> </w:t>
      </w:r>
      <w:r>
        <w:t>Cambio</w:t>
      </w:r>
      <w:r>
        <w:rPr>
          <w:spacing w:val="-2"/>
        </w:rPr>
        <w:t xml:space="preserve"> </w:t>
      </w:r>
      <w:r>
        <w:t>Radical</w:t>
      </w:r>
      <w:r>
        <w:tab/>
        <w:t xml:space="preserve">     Partido Cambio Radical</w:t>
      </w:r>
    </w:p>
    <w:p w14:paraId="34A0EBAC" w14:textId="77777777" w:rsidR="002C60BA" w:rsidRDefault="002C60BA" w:rsidP="002C60BA">
      <w:pPr>
        <w:pStyle w:val="Textoindependiente"/>
        <w:ind w:right="477"/>
        <w:rPr>
          <w:sz w:val="26"/>
        </w:rPr>
      </w:pPr>
    </w:p>
    <w:p w14:paraId="1C7DF908" w14:textId="77777777" w:rsidR="002C60BA" w:rsidRDefault="002C60BA" w:rsidP="002C60BA">
      <w:pPr>
        <w:pStyle w:val="Textoindependiente"/>
        <w:ind w:right="477"/>
        <w:rPr>
          <w:sz w:val="26"/>
        </w:rPr>
      </w:pPr>
    </w:p>
    <w:p w14:paraId="27C76FB0" w14:textId="77777777" w:rsidR="002C60BA" w:rsidRDefault="002C60BA" w:rsidP="002C60BA">
      <w:pPr>
        <w:pStyle w:val="Textoindependiente"/>
        <w:tabs>
          <w:tab w:val="left" w:pos="4439"/>
        </w:tabs>
        <w:ind w:left="118" w:right="477"/>
      </w:pPr>
    </w:p>
    <w:p w14:paraId="29148D3A" w14:textId="77777777" w:rsidR="002C60BA" w:rsidRDefault="002C60BA" w:rsidP="002C60BA">
      <w:pPr>
        <w:pStyle w:val="Textoindependiente"/>
        <w:tabs>
          <w:tab w:val="left" w:pos="4439"/>
        </w:tabs>
        <w:ind w:left="118" w:right="477"/>
      </w:pPr>
    </w:p>
    <w:p w14:paraId="147ABF31" w14:textId="77777777" w:rsidR="002C60BA" w:rsidRDefault="002C60BA" w:rsidP="002C60BA">
      <w:pPr>
        <w:pStyle w:val="Textoindependiente"/>
        <w:tabs>
          <w:tab w:val="left" w:pos="4439"/>
        </w:tabs>
        <w:ind w:left="118" w:right="477"/>
      </w:pPr>
      <w:r>
        <w:t>H.S GERMAN VARON</w:t>
      </w:r>
      <w:r>
        <w:rPr>
          <w:spacing w:val="-2"/>
        </w:rPr>
        <w:t xml:space="preserve"> </w:t>
      </w:r>
      <w:r>
        <w:t>COTRINO                         H.S RODRIGO</w:t>
      </w:r>
      <w:r>
        <w:rPr>
          <w:spacing w:val="-1"/>
        </w:rPr>
        <w:t xml:space="preserve"> </w:t>
      </w:r>
      <w:r>
        <w:t>LARA</w:t>
      </w:r>
      <w:r>
        <w:rPr>
          <w:spacing w:val="-3"/>
        </w:rPr>
        <w:t xml:space="preserve"> </w:t>
      </w:r>
      <w:r>
        <w:t>RESTREPO</w:t>
      </w:r>
      <w:r>
        <w:tab/>
      </w:r>
    </w:p>
    <w:p w14:paraId="44057B77" w14:textId="77777777" w:rsidR="002C60BA" w:rsidRDefault="002C60BA" w:rsidP="002C60BA">
      <w:pPr>
        <w:pStyle w:val="Textoindependiente"/>
        <w:tabs>
          <w:tab w:val="left" w:pos="4439"/>
        </w:tabs>
        <w:ind w:left="118" w:right="477"/>
      </w:pPr>
      <w:r>
        <w:t>Partido</w:t>
      </w:r>
      <w:r>
        <w:rPr>
          <w:spacing w:val="-1"/>
        </w:rPr>
        <w:t xml:space="preserve"> </w:t>
      </w:r>
      <w:r>
        <w:t>Cambio</w:t>
      </w:r>
      <w:r>
        <w:rPr>
          <w:spacing w:val="-2"/>
        </w:rPr>
        <w:t xml:space="preserve"> </w:t>
      </w:r>
      <w:r>
        <w:t xml:space="preserve">Radical </w:t>
      </w:r>
      <w:r>
        <w:tab/>
        <w:t xml:space="preserve">               Partido Cambio</w:t>
      </w:r>
      <w:r>
        <w:rPr>
          <w:spacing w:val="1"/>
        </w:rPr>
        <w:t xml:space="preserve"> </w:t>
      </w:r>
      <w:r>
        <w:t>Radical</w:t>
      </w:r>
    </w:p>
    <w:p w14:paraId="215E54B5" w14:textId="3C1C7544" w:rsidR="002C60BA" w:rsidRDefault="002C60BA" w:rsidP="002C60BA">
      <w:pPr>
        <w:pStyle w:val="Textoindependiente"/>
        <w:ind w:right="477"/>
        <w:rPr>
          <w:sz w:val="26"/>
        </w:rPr>
      </w:pPr>
    </w:p>
    <w:p w14:paraId="2ACB83AD" w14:textId="5C8752BF" w:rsidR="00815FE8" w:rsidRDefault="00815FE8" w:rsidP="002C60BA">
      <w:pPr>
        <w:pStyle w:val="Textoindependiente"/>
        <w:ind w:right="477"/>
        <w:rPr>
          <w:sz w:val="26"/>
        </w:rPr>
      </w:pPr>
    </w:p>
    <w:p w14:paraId="4E7E4D7E" w14:textId="77777777" w:rsidR="00815FE8" w:rsidRDefault="00815FE8" w:rsidP="002C60BA">
      <w:pPr>
        <w:pStyle w:val="Textoindependiente"/>
        <w:ind w:right="477"/>
        <w:rPr>
          <w:sz w:val="26"/>
        </w:rPr>
      </w:pPr>
    </w:p>
    <w:p w14:paraId="3AE45A61" w14:textId="77777777" w:rsidR="002C60BA" w:rsidRDefault="002C60BA" w:rsidP="002C60BA">
      <w:pPr>
        <w:pStyle w:val="Textoindependiente"/>
        <w:tabs>
          <w:tab w:val="left" w:pos="4439"/>
        </w:tabs>
        <w:ind w:left="118" w:right="477"/>
      </w:pPr>
    </w:p>
    <w:p w14:paraId="656BFEAC" w14:textId="77777777" w:rsidR="002C60BA" w:rsidRDefault="002C60BA" w:rsidP="002C60BA">
      <w:pPr>
        <w:pStyle w:val="Textoindependiente"/>
        <w:tabs>
          <w:tab w:val="left" w:pos="4439"/>
        </w:tabs>
        <w:ind w:left="118" w:right="477"/>
      </w:pPr>
    </w:p>
    <w:p w14:paraId="7B15F89A" w14:textId="77777777" w:rsidR="002C60BA" w:rsidRDefault="002C60BA" w:rsidP="002C60BA">
      <w:pPr>
        <w:pStyle w:val="Textoindependiente"/>
        <w:tabs>
          <w:tab w:val="left" w:pos="4439"/>
        </w:tabs>
        <w:ind w:left="118" w:right="477"/>
        <w:rPr>
          <w:spacing w:val="-6"/>
        </w:rPr>
      </w:pPr>
      <w:r>
        <w:t>H.S ARTURO CHAR</w:t>
      </w:r>
      <w:r>
        <w:rPr>
          <w:spacing w:val="-4"/>
        </w:rPr>
        <w:t xml:space="preserve"> </w:t>
      </w:r>
      <w:r>
        <w:t>CHALJUB</w:t>
      </w:r>
      <w:r>
        <w:tab/>
        <w:t xml:space="preserve">               H.S LUIS EDUARDO DIAZ GRANADOS</w:t>
      </w:r>
      <w:r>
        <w:rPr>
          <w:spacing w:val="-6"/>
        </w:rPr>
        <w:t xml:space="preserve"> </w:t>
      </w:r>
    </w:p>
    <w:p w14:paraId="14EF3046" w14:textId="77777777" w:rsidR="002C60BA" w:rsidRDefault="002C60BA" w:rsidP="002C60BA">
      <w:pPr>
        <w:pStyle w:val="Textoindependiente"/>
        <w:tabs>
          <w:tab w:val="left" w:pos="4439"/>
        </w:tabs>
        <w:ind w:left="118" w:right="477"/>
      </w:pPr>
      <w:r>
        <w:t>Partido</w:t>
      </w:r>
      <w:r>
        <w:rPr>
          <w:spacing w:val="-1"/>
        </w:rPr>
        <w:t xml:space="preserve"> </w:t>
      </w:r>
      <w:r>
        <w:t>Cambio</w:t>
      </w:r>
      <w:r>
        <w:rPr>
          <w:spacing w:val="-2"/>
        </w:rPr>
        <w:t xml:space="preserve"> </w:t>
      </w:r>
      <w:r>
        <w:t>Radical</w:t>
      </w:r>
      <w:r>
        <w:tab/>
        <w:t xml:space="preserve">               Partido Cambio</w:t>
      </w:r>
      <w:r>
        <w:rPr>
          <w:spacing w:val="1"/>
        </w:rPr>
        <w:t xml:space="preserve"> </w:t>
      </w:r>
      <w:r>
        <w:t>Radical</w:t>
      </w:r>
    </w:p>
    <w:p w14:paraId="371B9884" w14:textId="77777777" w:rsidR="002C60BA" w:rsidRDefault="002C60BA" w:rsidP="002C60BA">
      <w:pPr>
        <w:pStyle w:val="Textoindependiente"/>
        <w:ind w:right="477"/>
        <w:rPr>
          <w:sz w:val="26"/>
        </w:rPr>
      </w:pPr>
    </w:p>
    <w:p w14:paraId="38B6C470" w14:textId="77777777" w:rsidR="002C60BA" w:rsidRDefault="002C60BA" w:rsidP="002C60BA">
      <w:pPr>
        <w:pStyle w:val="Textoindependiente"/>
        <w:ind w:right="477"/>
        <w:rPr>
          <w:sz w:val="26"/>
        </w:rPr>
      </w:pPr>
    </w:p>
    <w:p w14:paraId="569AD746" w14:textId="77777777" w:rsidR="002C60BA" w:rsidRDefault="002C60BA" w:rsidP="002C60BA">
      <w:pPr>
        <w:pStyle w:val="Textoindependiente"/>
        <w:ind w:right="477"/>
        <w:rPr>
          <w:sz w:val="26"/>
        </w:rPr>
      </w:pPr>
    </w:p>
    <w:p w14:paraId="0D41896D" w14:textId="5E6FA806" w:rsidR="002C60BA" w:rsidRDefault="002C60BA" w:rsidP="002C60BA">
      <w:pPr>
        <w:pStyle w:val="Textoindependiente"/>
        <w:ind w:right="477"/>
        <w:rPr>
          <w:sz w:val="26"/>
        </w:rPr>
      </w:pPr>
    </w:p>
    <w:p w14:paraId="7C8DD26E" w14:textId="77777777" w:rsidR="00815FE8" w:rsidRDefault="00815FE8" w:rsidP="002C60BA">
      <w:pPr>
        <w:pStyle w:val="Textoindependiente"/>
        <w:ind w:right="477"/>
        <w:rPr>
          <w:sz w:val="26"/>
        </w:rPr>
      </w:pPr>
    </w:p>
    <w:p w14:paraId="2641CAC7" w14:textId="77777777" w:rsidR="002C60BA" w:rsidRDefault="002C60BA" w:rsidP="002C60BA">
      <w:pPr>
        <w:pStyle w:val="Textoindependiente"/>
        <w:tabs>
          <w:tab w:val="left" w:pos="4439"/>
        </w:tabs>
        <w:ind w:left="118" w:right="477"/>
        <w:rPr>
          <w:spacing w:val="-3"/>
        </w:rPr>
      </w:pPr>
      <w:r>
        <w:t>H.S DAIRA DE</w:t>
      </w:r>
      <w:r>
        <w:rPr>
          <w:spacing w:val="-2"/>
        </w:rPr>
        <w:t xml:space="preserve"> </w:t>
      </w:r>
      <w:r>
        <w:t>JESUS</w:t>
      </w:r>
      <w:r>
        <w:rPr>
          <w:spacing w:val="-4"/>
        </w:rPr>
        <w:t xml:space="preserve"> </w:t>
      </w:r>
      <w:r>
        <w:t>GALVIS</w:t>
      </w:r>
      <w:r>
        <w:tab/>
        <w:t xml:space="preserve">               H.S CARLOS FERNANDO MOTOA</w:t>
      </w:r>
      <w:r>
        <w:rPr>
          <w:spacing w:val="-3"/>
        </w:rPr>
        <w:t xml:space="preserve"> </w:t>
      </w:r>
      <w:r>
        <w:t>S.</w:t>
      </w:r>
    </w:p>
    <w:p w14:paraId="450D0644" w14:textId="77777777" w:rsidR="002C60BA" w:rsidRDefault="002C60BA" w:rsidP="002C60BA">
      <w:pPr>
        <w:pStyle w:val="Textoindependiente"/>
        <w:ind w:right="477"/>
        <w:rPr>
          <w:sz w:val="26"/>
        </w:rPr>
      </w:pPr>
      <w:r>
        <w:t xml:space="preserve">  Partido</w:t>
      </w:r>
      <w:r>
        <w:rPr>
          <w:spacing w:val="-1"/>
        </w:rPr>
        <w:t xml:space="preserve"> </w:t>
      </w:r>
      <w:r>
        <w:t>Cambio</w:t>
      </w:r>
      <w:r>
        <w:rPr>
          <w:spacing w:val="-2"/>
        </w:rPr>
        <w:t xml:space="preserve"> </w:t>
      </w:r>
      <w:r>
        <w:t>Radical</w:t>
      </w:r>
      <w:r>
        <w:tab/>
        <w:t xml:space="preserve">                                      Partido Cambio</w:t>
      </w:r>
      <w:r>
        <w:rPr>
          <w:spacing w:val="1"/>
        </w:rPr>
        <w:t xml:space="preserve"> </w:t>
      </w:r>
      <w:r>
        <w:t>Radical</w:t>
      </w:r>
    </w:p>
    <w:p w14:paraId="1FB62D9B" w14:textId="77777777" w:rsidR="002C60BA" w:rsidRDefault="002C60BA" w:rsidP="002C60BA">
      <w:pPr>
        <w:pStyle w:val="Textoindependiente"/>
        <w:tabs>
          <w:tab w:val="left" w:pos="4439"/>
        </w:tabs>
        <w:ind w:left="118" w:right="477"/>
      </w:pPr>
    </w:p>
    <w:p w14:paraId="2B00510D" w14:textId="77777777" w:rsidR="002C60BA" w:rsidRDefault="002C60BA" w:rsidP="002C60BA">
      <w:pPr>
        <w:pStyle w:val="Textoindependiente"/>
        <w:tabs>
          <w:tab w:val="left" w:pos="4439"/>
        </w:tabs>
        <w:ind w:left="118" w:right="477"/>
      </w:pPr>
    </w:p>
    <w:p w14:paraId="46322CF9" w14:textId="77777777" w:rsidR="002C60BA" w:rsidRDefault="002C60BA" w:rsidP="002C60BA">
      <w:pPr>
        <w:pStyle w:val="Textoindependiente"/>
        <w:tabs>
          <w:tab w:val="left" w:pos="4439"/>
        </w:tabs>
        <w:ind w:left="118" w:right="477"/>
      </w:pPr>
    </w:p>
    <w:p w14:paraId="0DF430B7" w14:textId="77777777" w:rsidR="002C60BA" w:rsidRDefault="002C60BA" w:rsidP="002C60BA">
      <w:pPr>
        <w:pStyle w:val="Textoindependiente"/>
        <w:tabs>
          <w:tab w:val="left" w:pos="4439"/>
        </w:tabs>
        <w:ind w:left="118" w:right="477"/>
      </w:pPr>
    </w:p>
    <w:p w14:paraId="6BFD914D" w14:textId="77777777" w:rsidR="002C60BA" w:rsidRDefault="002C60BA" w:rsidP="002C60BA">
      <w:pPr>
        <w:pStyle w:val="Textoindependiente"/>
        <w:tabs>
          <w:tab w:val="left" w:pos="4439"/>
        </w:tabs>
        <w:ind w:left="118" w:right="477"/>
      </w:pPr>
    </w:p>
    <w:p w14:paraId="79BC3958" w14:textId="77777777" w:rsidR="002C60BA" w:rsidRDefault="002C60BA" w:rsidP="002C60BA">
      <w:pPr>
        <w:pStyle w:val="Textoindependiente"/>
        <w:tabs>
          <w:tab w:val="left" w:pos="4439"/>
        </w:tabs>
        <w:ind w:left="118" w:right="477"/>
        <w:rPr>
          <w:spacing w:val="-4"/>
        </w:rPr>
      </w:pPr>
      <w:r>
        <w:t>H.S EDGAR JESUS</w:t>
      </w:r>
      <w:r>
        <w:rPr>
          <w:spacing w:val="-2"/>
        </w:rPr>
        <w:t xml:space="preserve"> </w:t>
      </w:r>
      <w:r>
        <w:t>DIAZ</w:t>
      </w:r>
      <w:r>
        <w:rPr>
          <w:spacing w:val="-1"/>
        </w:rPr>
        <w:t xml:space="preserve"> </w:t>
      </w:r>
      <w:r>
        <w:t>C</w:t>
      </w:r>
      <w:r>
        <w:tab/>
        <w:t xml:space="preserve">            H.S CARLOS ABRAHAM JIMENEZ </w:t>
      </w:r>
      <w:r>
        <w:rPr>
          <w:spacing w:val="-4"/>
        </w:rPr>
        <w:t xml:space="preserve">LOPEZ </w:t>
      </w:r>
    </w:p>
    <w:p w14:paraId="44F0E745" w14:textId="77777777" w:rsidR="002C60BA" w:rsidRDefault="002C60BA" w:rsidP="002C60BA">
      <w:pPr>
        <w:pStyle w:val="Textoindependiente"/>
        <w:tabs>
          <w:tab w:val="left" w:pos="4439"/>
        </w:tabs>
        <w:ind w:left="118" w:right="477"/>
      </w:pPr>
      <w:r>
        <w:t>Partido</w:t>
      </w:r>
      <w:r>
        <w:rPr>
          <w:spacing w:val="-1"/>
        </w:rPr>
        <w:t xml:space="preserve"> </w:t>
      </w:r>
      <w:r>
        <w:t>Cambio</w:t>
      </w:r>
      <w:r>
        <w:rPr>
          <w:spacing w:val="-2"/>
        </w:rPr>
        <w:t xml:space="preserve"> </w:t>
      </w:r>
      <w:r>
        <w:t>Radical</w:t>
      </w:r>
      <w:r>
        <w:tab/>
        <w:t xml:space="preserve">            Partido Cambio</w:t>
      </w:r>
      <w:r>
        <w:rPr>
          <w:spacing w:val="3"/>
        </w:rPr>
        <w:t xml:space="preserve"> </w:t>
      </w:r>
      <w:r>
        <w:t>Radical</w:t>
      </w:r>
    </w:p>
    <w:p w14:paraId="68E5171C" w14:textId="77777777" w:rsidR="002C60BA" w:rsidRDefault="002C60BA" w:rsidP="002C60BA">
      <w:pPr>
        <w:pStyle w:val="Textoindependiente"/>
        <w:ind w:right="477"/>
        <w:rPr>
          <w:sz w:val="26"/>
        </w:rPr>
      </w:pPr>
    </w:p>
    <w:p w14:paraId="37B46D3B" w14:textId="77777777" w:rsidR="002C60BA" w:rsidRDefault="002C60BA" w:rsidP="002C60BA">
      <w:pPr>
        <w:pStyle w:val="Textoindependiente"/>
        <w:ind w:right="477"/>
        <w:rPr>
          <w:sz w:val="26"/>
        </w:rPr>
      </w:pPr>
    </w:p>
    <w:p w14:paraId="1FCF4508" w14:textId="77777777" w:rsidR="002C60BA" w:rsidRDefault="002C60BA" w:rsidP="002C60BA">
      <w:pPr>
        <w:pStyle w:val="Textoindependiente"/>
        <w:ind w:right="477"/>
        <w:rPr>
          <w:sz w:val="26"/>
        </w:rPr>
      </w:pPr>
    </w:p>
    <w:p w14:paraId="6D97FA27" w14:textId="77777777" w:rsidR="002C60BA" w:rsidRDefault="002C60BA" w:rsidP="002C60BA">
      <w:pPr>
        <w:pStyle w:val="Textoindependiente"/>
        <w:ind w:right="477"/>
        <w:rPr>
          <w:sz w:val="26"/>
        </w:rPr>
      </w:pPr>
    </w:p>
    <w:p w14:paraId="7A64977C" w14:textId="67CEC783" w:rsidR="002C60BA" w:rsidRDefault="002C60BA" w:rsidP="002C60BA">
      <w:pPr>
        <w:pStyle w:val="Textoindependiente"/>
        <w:ind w:right="477"/>
        <w:rPr>
          <w:sz w:val="26"/>
        </w:rPr>
      </w:pPr>
    </w:p>
    <w:p w14:paraId="02C8C8AE" w14:textId="77777777" w:rsidR="00815FE8" w:rsidRDefault="00815FE8" w:rsidP="002C60BA">
      <w:pPr>
        <w:pStyle w:val="Textoindependiente"/>
        <w:ind w:right="477"/>
        <w:rPr>
          <w:sz w:val="26"/>
        </w:rPr>
      </w:pPr>
    </w:p>
    <w:p w14:paraId="001470DA" w14:textId="77777777" w:rsidR="002C60BA" w:rsidRDefault="002C60BA" w:rsidP="002C60BA">
      <w:pPr>
        <w:pStyle w:val="Textoindependiente"/>
        <w:tabs>
          <w:tab w:val="left" w:pos="4439"/>
        </w:tabs>
        <w:ind w:left="118" w:right="477"/>
      </w:pPr>
      <w:r w:rsidRPr="00200EF3">
        <w:rPr>
          <w:lang w:val="en-US"/>
        </w:rPr>
        <w:t xml:space="preserve">H.S RICHARD ALFONSO AGUILAR </w:t>
      </w:r>
      <w:r w:rsidRPr="00200EF3">
        <w:rPr>
          <w:spacing w:val="-6"/>
          <w:lang w:val="en-US"/>
        </w:rPr>
        <w:t>V.</w:t>
      </w:r>
      <w:r w:rsidRPr="00200EF3">
        <w:rPr>
          <w:lang w:val="en-US"/>
        </w:rPr>
        <w:tab/>
        <w:t xml:space="preserve"> </w:t>
      </w:r>
      <w:r>
        <w:rPr>
          <w:lang w:val="en-US"/>
        </w:rPr>
        <w:t xml:space="preserve">           </w:t>
      </w:r>
      <w:r>
        <w:t>H.S ANTONIO LUIS ZABARAIN GUEVARA Partido</w:t>
      </w:r>
      <w:r>
        <w:rPr>
          <w:spacing w:val="-1"/>
        </w:rPr>
        <w:t xml:space="preserve"> </w:t>
      </w:r>
      <w:r>
        <w:t>Cambio</w:t>
      </w:r>
      <w:r>
        <w:rPr>
          <w:spacing w:val="-2"/>
        </w:rPr>
        <w:t xml:space="preserve"> </w:t>
      </w:r>
      <w:r>
        <w:t>Radical</w:t>
      </w:r>
      <w:r>
        <w:tab/>
        <w:t xml:space="preserve">            Partido Cambio</w:t>
      </w:r>
      <w:r>
        <w:rPr>
          <w:spacing w:val="1"/>
        </w:rPr>
        <w:t xml:space="preserve"> </w:t>
      </w:r>
      <w:r>
        <w:t>Radical</w:t>
      </w:r>
    </w:p>
    <w:p w14:paraId="5BAE6600" w14:textId="77777777" w:rsidR="002C60BA" w:rsidRDefault="002C60BA" w:rsidP="002C60BA">
      <w:pPr>
        <w:pStyle w:val="Textoindependiente"/>
        <w:ind w:right="477"/>
        <w:rPr>
          <w:sz w:val="26"/>
        </w:rPr>
      </w:pPr>
    </w:p>
    <w:p w14:paraId="4C8BE6A4" w14:textId="77777777" w:rsidR="002C60BA" w:rsidRDefault="002C60BA" w:rsidP="002C60BA">
      <w:pPr>
        <w:pStyle w:val="Textoindependiente"/>
        <w:tabs>
          <w:tab w:val="left" w:pos="4439"/>
        </w:tabs>
        <w:ind w:left="118" w:right="477"/>
      </w:pPr>
    </w:p>
    <w:p w14:paraId="2E1BF6D9" w14:textId="77777777" w:rsidR="002C60BA" w:rsidRDefault="002C60BA" w:rsidP="002C60BA">
      <w:pPr>
        <w:pStyle w:val="Textoindependiente"/>
        <w:ind w:right="477"/>
        <w:rPr>
          <w:sz w:val="26"/>
        </w:rPr>
      </w:pPr>
    </w:p>
    <w:p w14:paraId="01D9B170" w14:textId="77777777" w:rsidR="002C60BA" w:rsidRDefault="002C60BA" w:rsidP="002C60BA">
      <w:pPr>
        <w:pStyle w:val="Textoindependiente"/>
        <w:ind w:right="477"/>
        <w:rPr>
          <w:sz w:val="26"/>
        </w:rPr>
      </w:pPr>
    </w:p>
    <w:p w14:paraId="1778B78F" w14:textId="77777777" w:rsidR="002C60BA" w:rsidRDefault="002C60BA" w:rsidP="002C60BA">
      <w:pPr>
        <w:pStyle w:val="Textoindependiente"/>
        <w:ind w:right="477"/>
        <w:rPr>
          <w:sz w:val="26"/>
        </w:rPr>
      </w:pPr>
    </w:p>
    <w:p w14:paraId="0D26A054" w14:textId="77777777" w:rsidR="002C60BA" w:rsidRDefault="002C60BA" w:rsidP="002C60BA">
      <w:pPr>
        <w:pStyle w:val="Textoindependiente"/>
        <w:tabs>
          <w:tab w:val="left" w:pos="4439"/>
        </w:tabs>
        <w:ind w:left="118" w:right="477"/>
      </w:pPr>
      <w:r>
        <w:t xml:space="preserve">H.S DIDIER LOBO </w:t>
      </w:r>
      <w:r>
        <w:rPr>
          <w:spacing w:val="-3"/>
        </w:rPr>
        <w:t>CHINCHILLA</w:t>
      </w:r>
      <w:r>
        <w:tab/>
        <w:t xml:space="preserve">            H.S TEMISTOCLES ORTEGA NARVAEZ </w:t>
      </w:r>
    </w:p>
    <w:p w14:paraId="1DE1638D" w14:textId="77777777" w:rsidR="002C60BA" w:rsidRDefault="002C60BA" w:rsidP="002C60BA">
      <w:pPr>
        <w:pStyle w:val="Textoindependiente"/>
        <w:tabs>
          <w:tab w:val="left" w:pos="4439"/>
        </w:tabs>
        <w:ind w:left="118" w:right="477"/>
      </w:pPr>
      <w:r>
        <w:t>Partido</w:t>
      </w:r>
      <w:r>
        <w:rPr>
          <w:spacing w:val="-1"/>
        </w:rPr>
        <w:t xml:space="preserve"> </w:t>
      </w:r>
      <w:r>
        <w:t>Cambio</w:t>
      </w:r>
      <w:r>
        <w:rPr>
          <w:spacing w:val="-2"/>
        </w:rPr>
        <w:t xml:space="preserve"> </w:t>
      </w:r>
      <w:r>
        <w:t>Radical</w:t>
      </w:r>
      <w:r>
        <w:tab/>
        <w:t xml:space="preserve">            Partido Cambio</w:t>
      </w:r>
      <w:r>
        <w:rPr>
          <w:spacing w:val="1"/>
        </w:rPr>
        <w:t xml:space="preserve"> </w:t>
      </w:r>
      <w:r>
        <w:t>Radical</w:t>
      </w:r>
    </w:p>
    <w:p w14:paraId="6AB4D211" w14:textId="77777777" w:rsidR="002C60BA" w:rsidRDefault="002C60BA" w:rsidP="002C60BA">
      <w:pPr>
        <w:pStyle w:val="Textoindependiente"/>
        <w:ind w:right="477"/>
        <w:rPr>
          <w:sz w:val="26"/>
        </w:rPr>
      </w:pPr>
    </w:p>
    <w:p w14:paraId="35EBB8B5" w14:textId="77777777" w:rsidR="002C60BA" w:rsidRDefault="002C60BA" w:rsidP="002C60BA">
      <w:pPr>
        <w:ind w:right="477"/>
        <w:sectPr w:rsidR="002C60BA">
          <w:headerReference w:type="default" r:id="rId19"/>
          <w:pgSz w:w="12240" w:h="15840"/>
          <w:pgMar w:top="1500" w:right="540" w:bottom="920" w:left="1300" w:header="0" w:footer="732" w:gutter="0"/>
          <w:cols w:space="720"/>
        </w:sectPr>
      </w:pPr>
    </w:p>
    <w:p w14:paraId="2F19CC20" w14:textId="77777777" w:rsidR="002C60BA" w:rsidRDefault="002C60BA" w:rsidP="002C60BA">
      <w:pPr>
        <w:ind w:right="477"/>
        <w:rPr>
          <w:i/>
          <w:sz w:val="24"/>
        </w:rPr>
      </w:pPr>
      <w:r>
        <w:rPr>
          <w:i/>
          <w:sz w:val="24"/>
        </w:rPr>
        <w:lastRenderedPageBreak/>
        <w:t>Y los Honorables Representantes firmantes:</w:t>
      </w:r>
    </w:p>
    <w:p w14:paraId="0BB8AF56" w14:textId="77777777" w:rsidR="002C60BA" w:rsidRDefault="002C60BA" w:rsidP="002C60BA">
      <w:pPr>
        <w:pStyle w:val="Textoindependiente"/>
        <w:ind w:right="477"/>
        <w:rPr>
          <w:i/>
          <w:sz w:val="26"/>
        </w:rPr>
      </w:pPr>
    </w:p>
    <w:p w14:paraId="472B2333" w14:textId="77777777" w:rsidR="002C60BA" w:rsidRDefault="002C60BA" w:rsidP="002C60BA">
      <w:pPr>
        <w:pStyle w:val="Textoindependiente"/>
        <w:ind w:right="477"/>
        <w:rPr>
          <w:i/>
          <w:sz w:val="26"/>
        </w:rPr>
      </w:pPr>
    </w:p>
    <w:p w14:paraId="5CF234C4" w14:textId="77777777" w:rsidR="002C60BA" w:rsidRDefault="002C60BA" w:rsidP="002C60BA">
      <w:pPr>
        <w:pStyle w:val="Textoindependiente"/>
        <w:ind w:right="477"/>
        <w:rPr>
          <w:i/>
          <w:sz w:val="26"/>
        </w:rPr>
      </w:pPr>
    </w:p>
    <w:p w14:paraId="52DF29DB" w14:textId="77777777" w:rsidR="002C60BA" w:rsidRDefault="002C60BA" w:rsidP="002C60BA">
      <w:pPr>
        <w:pStyle w:val="Textoindependiente"/>
        <w:ind w:right="477"/>
        <w:rPr>
          <w:i/>
          <w:sz w:val="26"/>
        </w:rPr>
      </w:pPr>
    </w:p>
    <w:p w14:paraId="56558A8D" w14:textId="77777777" w:rsidR="002C60BA" w:rsidRDefault="002C60BA" w:rsidP="002C60BA">
      <w:pPr>
        <w:pStyle w:val="Textoindependiente"/>
        <w:ind w:right="477"/>
        <w:rPr>
          <w:i/>
          <w:sz w:val="26"/>
        </w:rPr>
      </w:pPr>
    </w:p>
    <w:p w14:paraId="2AB134D1" w14:textId="77777777" w:rsidR="002C60BA" w:rsidRDefault="002C60BA" w:rsidP="002C60BA">
      <w:pPr>
        <w:pStyle w:val="Textoindependiente"/>
        <w:tabs>
          <w:tab w:val="left" w:pos="5159"/>
        </w:tabs>
        <w:ind w:left="118" w:right="477"/>
      </w:pPr>
      <w:r>
        <w:t>H.R ÁNGELA PATRICIA</w:t>
      </w:r>
      <w:r>
        <w:rPr>
          <w:spacing w:val="-4"/>
        </w:rPr>
        <w:t xml:space="preserve"> </w:t>
      </w:r>
      <w:r>
        <w:t>SÁNCHEZ</w:t>
      </w:r>
      <w:r>
        <w:rPr>
          <w:spacing w:val="-1"/>
        </w:rPr>
        <w:t xml:space="preserve"> </w:t>
      </w:r>
      <w:r>
        <w:t>L</w:t>
      </w:r>
      <w:r>
        <w:tab/>
        <w:t>H.R JOSÉ IGNACIO MESA</w:t>
      </w:r>
      <w:r>
        <w:rPr>
          <w:spacing w:val="-10"/>
        </w:rPr>
        <w:t xml:space="preserve"> </w:t>
      </w:r>
      <w:r>
        <w:t>BETANCUR Partido</w:t>
      </w:r>
      <w:r>
        <w:rPr>
          <w:spacing w:val="-1"/>
        </w:rPr>
        <w:t xml:space="preserve"> </w:t>
      </w:r>
      <w:r>
        <w:t>Cambio</w:t>
      </w:r>
      <w:r>
        <w:rPr>
          <w:spacing w:val="-2"/>
        </w:rPr>
        <w:t xml:space="preserve"> </w:t>
      </w:r>
      <w:r>
        <w:t>Radical</w:t>
      </w:r>
      <w:r>
        <w:tab/>
        <w:t>Partido Cambio</w:t>
      </w:r>
      <w:r>
        <w:rPr>
          <w:spacing w:val="1"/>
        </w:rPr>
        <w:t xml:space="preserve"> </w:t>
      </w:r>
      <w:r>
        <w:t>Radical</w:t>
      </w:r>
    </w:p>
    <w:p w14:paraId="6B43F77C" w14:textId="77777777" w:rsidR="002C60BA" w:rsidRDefault="002C60BA" w:rsidP="002C60BA">
      <w:pPr>
        <w:pStyle w:val="Textoindependiente"/>
        <w:ind w:right="477"/>
        <w:rPr>
          <w:sz w:val="26"/>
        </w:rPr>
      </w:pPr>
    </w:p>
    <w:p w14:paraId="297A4DC7" w14:textId="77777777" w:rsidR="002C60BA" w:rsidRDefault="002C60BA" w:rsidP="002C60BA">
      <w:pPr>
        <w:pStyle w:val="Textoindependiente"/>
        <w:ind w:right="477"/>
        <w:rPr>
          <w:sz w:val="26"/>
        </w:rPr>
      </w:pPr>
    </w:p>
    <w:p w14:paraId="54069D57" w14:textId="77777777" w:rsidR="002C60BA" w:rsidRDefault="002C60BA" w:rsidP="002C60BA">
      <w:pPr>
        <w:pStyle w:val="Textoindependiente"/>
        <w:ind w:right="477"/>
        <w:rPr>
          <w:sz w:val="26"/>
        </w:rPr>
      </w:pPr>
    </w:p>
    <w:p w14:paraId="1CCEE87A" w14:textId="77777777" w:rsidR="002C60BA" w:rsidRDefault="002C60BA" w:rsidP="002C60BA">
      <w:pPr>
        <w:pStyle w:val="Textoindependiente"/>
        <w:tabs>
          <w:tab w:val="left" w:pos="5159"/>
        </w:tabs>
        <w:ind w:left="118" w:right="477"/>
      </w:pPr>
    </w:p>
    <w:p w14:paraId="48B949F1" w14:textId="77777777" w:rsidR="002C60BA" w:rsidRDefault="002C60BA" w:rsidP="002C60BA">
      <w:pPr>
        <w:pStyle w:val="Textoindependiente"/>
        <w:tabs>
          <w:tab w:val="left" w:pos="5159"/>
        </w:tabs>
        <w:ind w:left="118" w:right="477"/>
      </w:pPr>
    </w:p>
    <w:p w14:paraId="0756702E" w14:textId="77777777" w:rsidR="002C60BA" w:rsidRDefault="002C60BA" w:rsidP="002C60BA">
      <w:pPr>
        <w:pStyle w:val="Textoindependiente"/>
        <w:tabs>
          <w:tab w:val="left" w:pos="5159"/>
        </w:tabs>
        <w:ind w:left="118" w:right="477"/>
      </w:pPr>
      <w:r>
        <w:t>H.R CÉSAR AUGUSTO</w:t>
      </w:r>
      <w:r>
        <w:rPr>
          <w:spacing w:val="-3"/>
        </w:rPr>
        <w:t xml:space="preserve"> </w:t>
      </w:r>
      <w:r>
        <w:t>LORDUY</w:t>
      </w:r>
      <w:r>
        <w:rPr>
          <w:spacing w:val="-2"/>
        </w:rPr>
        <w:t xml:space="preserve"> </w:t>
      </w:r>
      <w:r>
        <w:t>M</w:t>
      </w:r>
      <w:r>
        <w:tab/>
        <w:t xml:space="preserve">H.R MODESTO ENRIQUE AGUILERA </w:t>
      </w:r>
      <w:r>
        <w:rPr>
          <w:spacing w:val="-12"/>
        </w:rPr>
        <w:t xml:space="preserve">V </w:t>
      </w:r>
      <w:r>
        <w:t>Partido</w:t>
      </w:r>
      <w:r>
        <w:rPr>
          <w:spacing w:val="-1"/>
        </w:rPr>
        <w:t xml:space="preserve"> </w:t>
      </w:r>
      <w:r>
        <w:t>Cambio</w:t>
      </w:r>
      <w:r>
        <w:rPr>
          <w:spacing w:val="-2"/>
        </w:rPr>
        <w:t xml:space="preserve"> </w:t>
      </w:r>
      <w:r>
        <w:t>Radical</w:t>
      </w:r>
      <w:r>
        <w:tab/>
        <w:t>Partido Cambio</w:t>
      </w:r>
      <w:r>
        <w:rPr>
          <w:spacing w:val="2"/>
        </w:rPr>
        <w:t xml:space="preserve"> </w:t>
      </w:r>
      <w:r>
        <w:t>Radical</w:t>
      </w:r>
    </w:p>
    <w:p w14:paraId="1A1A4F15" w14:textId="77777777" w:rsidR="002C60BA" w:rsidRDefault="002C60BA" w:rsidP="002C60BA">
      <w:pPr>
        <w:pStyle w:val="Textoindependiente"/>
        <w:ind w:right="477"/>
        <w:rPr>
          <w:sz w:val="26"/>
        </w:rPr>
      </w:pPr>
    </w:p>
    <w:p w14:paraId="7E589F35" w14:textId="77777777" w:rsidR="002C60BA" w:rsidRDefault="002C60BA" w:rsidP="002C60BA">
      <w:pPr>
        <w:pStyle w:val="Textoindependiente"/>
        <w:ind w:right="477"/>
        <w:rPr>
          <w:sz w:val="26"/>
        </w:rPr>
      </w:pPr>
    </w:p>
    <w:p w14:paraId="28E0B881" w14:textId="77777777" w:rsidR="002C60BA" w:rsidRDefault="002C60BA" w:rsidP="002C60BA">
      <w:pPr>
        <w:pStyle w:val="Textoindependiente"/>
        <w:ind w:right="477"/>
        <w:rPr>
          <w:sz w:val="26"/>
        </w:rPr>
      </w:pPr>
    </w:p>
    <w:p w14:paraId="5012F744" w14:textId="77777777" w:rsidR="002C60BA" w:rsidRDefault="002C60BA" w:rsidP="002C60BA">
      <w:pPr>
        <w:pStyle w:val="Textoindependiente"/>
        <w:ind w:right="477"/>
        <w:rPr>
          <w:sz w:val="26"/>
        </w:rPr>
      </w:pPr>
    </w:p>
    <w:p w14:paraId="02A4D3B5" w14:textId="77777777" w:rsidR="002C60BA" w:rsidRDefault="002C60BA" w:rsidP="002C60BA">
      <w:pPr>
        <w:pStyle w:val="Textoindependiente"/>
        <w:ind w:right="477"/>
        <w:rPr>
          <w:sz w:val="26"/>
        </w:rPr>
      </w:pPr>
    </w:p>
    <w:p w14:paraId="5E49F7F6" w14:textId="77777777" w:rsidR="00815FE8" w:rsidRDefault="002C60BA" w:rsidP="002C60BA">
      <w:pPr>
        <w:pStyle w:val="Textoindependiente"/>
        <w:tabs>
          <w:tab w:val="left" w:pos="5159"/>
        </w:tabs>
        <w:ind w:left="118" w:right="477"/>
        <w:rPr>
          <w:spacing w:val="-3"/>
        </w:rPr>
      </w:pPr>
      <w:r>
        <w:t>H.R KARINA ESTEFANIA ROJANO P.</w:t>
      </w:r>
      <w:r>
        <w:tab/>
        <w:t xml:space="preserve">H.R JOSE G. AMAR </w:t>
      </w:r>
      <w:r>
        <w:rPr>
          <w:spacing w:val="-3"/>
        </w:rPr>
        <w:t xml:space="preserve">SEPULVEDA </w:t>
      </w:r>
    </w:p>
    <w:p w14:paraId="085A7EBB" w14:textId="6BC777C0" w:rsidR="002C60BA" w:rsidRDefault="002C60BA" w:rsidP="002C60BA">
      <w:pPr>
        <w:pStyle w:val="Textoindependiente"/>
        <w:tabs>
          <w:tab w:val="left" w:pos="5159"/>
        </w:tabs>
        <w:ind w:left="118" w:right="477"/>
      </w:pP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12BC735A" w14:textId="77777777" w:rsidR="002C60BA" w:rsidRDefault="002C60BA" w:rsidP="002C60BA">
      <w:pPr>
        <w:pStyle w:val="Textoindependiente"/>
        <w:ind w:right="477"/>
        <w:rPr>
          <w:sz w:val="26"/>
        </w:rPr>
      </w:pPr>
    </w:p>
    <w:p w14:paraId="62A1FCA1" w14:textId="77777777" w:rsidR="002C60BA" w:rsidRDefault="002C60BA" w:rsidP="002C60BA">
      <w:pPr>
        <w:pStyle w:val="Textoindependiente"/>
        <w:ind w:right="477"/>
        <w:rPr>
          <w:sz w:val="26"/>
        </w:rPr>
      </w:pPr>
    </w:p>
    <w:p w14:paraId="43D6218A" w14:textId="77777777" w:rsidR="002C60BA" w:rsidRPr="00815FE8" w:rsidRDefault="002C60BA" w:rsidP="002C60BA">
      <w:pPr>
        <w:pStyle w:val="Textoindependiente"/>
        <w:ind w:right="477"/>
        <w:rPr>
          <w:sz w:val="26"/>
          <w:u w:val="single"/>
        </w:rPr>
      </w:pPr>
    </w:p>
    <w:p w14:paraId="08D171B8" w14:textId="56BA88D5" w:rsidR="002C60BA" w:rsidRDefault="002C60BA" w:rsidP="002C60BA">
      <w:pPr>
        <w:pStyle w:val="Textoindependiente"/>
        <w:ind w:right="477"/>
        <w:rPr>
          <w:sz w:val="26"/>
        </w:rPr>
      </w:pPr>
    </w:p>
    <w:p w14:paraId="4D2045DE" w14:textId="77777777" w:rsidR="00815FE8" w:rsidRDefault="00815FE8" w:rsidP="002C60BA">
      <w:pPr>
        <w:pStyle w:val="Textoindependiente"/>
        <w:ind w:right="477"/>
        <w:rPr>
          <w:sz w:val="26"/>
        </w:rPr>
      </w:pPr>
    </w:p>
    <w:p w14:paraId="6604575D" w14:textId="77777777" w:rsidR="002C60BA" w:rsidRDefault="002C60BA" w:rsidP="002C60BA">
      <w:pPr>
        <w:pStyle w:val="Textoindependiente"/>
        <w:tabs>
          <w:tab w:val="left" w:pos="5159"/>
        </w:tabs>
        <w:ind w:left="118" w:right="477"/>
      </w:pPr>
      <w:r>
        <w:t>H.R JOSÉ DANIEL</w:t>
      </w:r>
      <w:r>
        <w:rPr>
          <w:spacing w:val="-3"/>
        </w:rPr>
        <w:t xml:space="preserve"> </w:t>
      </w:r>
      <w:r>
        <w:t>LÓPEZ</w:t>
      </w:r>
      <w:r>
        <w:rPr>
          <w:spacing w:val="-1"/>
        </w:rPr>
        <w:t xml:space="preserve"> </w:t>
      </w:r>
      <w:r>
        <w:t>JIMÉNEZ</w:t>
      </w:r>
      <w:r>
        <w:tab/>
        <w:t xml:space="preserve">H.R HERNANDO J. PADAUÍ </w:t>
      </w:r>
      <w:r>
        <w:rPr>
          <w:spacing w:val="-3"/>
        </w:rPr>
        <w:t xml:space="preserve">ÁLVAREZ </w:t>
      </w: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4F987B7A" w14:textId="77777777" w:rsidR="002C60BA" w:rsidRDefault="002C60BA" w:rsidP="002C60BA">
      <w:pPr>
        <w:pStyle w:val="Textoindependiente"/>
        <w:ind w:right="477"/>
        <w:rPr>
          <w:sz w:val="26"/>
        </w:rPr>
      </w:pPr>
    </w:p>
    <w:p w14:paraId="27C5D85B" w14:textId="77777777" w:rsidR="002C60BA" w:rsidRDefault="002C60BA" w:rsidP="002C60BA">
      <w:pPr>
        <w:pStyle w:val="Textoindependiente"/>
        <w:ind w:right="477"/>
        <w:rPr>
          <w:sz w:val="26"/>
        </w:rPr>
      </w:pPr>
    </w:p>
    <w:p w14:paraId="6C09D726" w14:textId="77777777" w:rsidR="002C60BA" w:rsidRDefault="002C60BA" w:rsidP="002C60BA">
      <w:pPr>
        <w:pStyle w:val="Textoindependiente"/>
        <w:ind w:right="477"/>
        <w:rPr>
          <w:sz w:val="26"/>
        </w:rPr>
      </w:pPr>
    </w:p>
    <w:p w14:paraId="35DB6CF1" w14:textId="6A254477" w:rsidR="002C60BA" w:rsidRDefault="002C60BA" w:rsidP="002C60BA">
      <w:pPr>
        <w:pStyle w:val="Textoindependiente"/>
        <w:ind w:right="477"/>
        <w:rPr>
          <w:sz w:val="26"/>
        </w:rPr>
      </w:pPr>
    </w:p>
    <w:p w14:paraId="32C07BDF" w14:textId="77777777" w:rsidR="00815FE8" w:rsidRDefault="00815FE8" w:rsidP="002C60BA">
      <w:pPr>
        <w:pStyle w:val="Textoindependiente"/>
        <w:ind w:right="477"/>
        <w:rPr>
          <w:sz w:val="26"/>
        </w:rPr>
      </w:pPr>
    </w:p>
    <w:p w14:paraId="3DEF3377" w14:textId="77777777" w:rsidR="002C60BA" w:rsidRDefault="002C60BA" w:rsidP="002C60BA">
      <w:pPr>
        <w:pStyle w:val="Textoindependiente"/>
        <w:tabs>
          <w:tab w:val="left" w:pos="5159"/>
        </w:tabs>
        <w:ind w:left="118" w:right="477"/>
      </w:pPr>
      <w:r>
        <w:t>H.R KAREN V. CURE</w:t>
      </w:r>
      <w:r>
        <w:rPr>
          <w:spacing w:val="-2"/>
        </w:rPr>
        <w:t xml:space="preserve"> </w:t>
      </w:r>
      <w:r>
        <w:t>CORCIONE</w:t>
      </w:r>
      <w:r>
        <w:tab/>
        <w:t xml:space="preserve">H.R GUSTAVO HERNÁN PUENTES </w:t>
      </w:r>
      <w:r>
        <w:rPr>
          <w:spacing w:val="-6"/>
        </w:rPr>
        <w:t xml:space="preserve">D. </w:t>
      </w: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1C9634E0" w14:textId="77777777" w:rsidR="002C60BA" w:rsidRDefault="002C60BA" w:rsidP="002C60BA">
      <w:pPr>
        <w:pStyle w:val="Textoindependiente"/>
        <w:ind w:right="477"/>
        <w:rPr>
          <w:sz w:val="26"/>
        </w:rPr>
      </w:pPr>
    </w:p>
    <w:p w14:paraId="49772448" w14:textId="77777777" w:rsidR="002C60BA" w:rsidRDefault="002C60BA" w:rsidP="002C60BA">
      <w:pPr>
        <w:pStyle w:val="Textoindependiente"/>
        <w:ind w:right="477"/>
        <w:rPr>
          <w:sz w:val="26"/>
        </w:rPr>
      </w:pPr>
    </w:p>
    <w:p w14:paraId="7AB7ACC1" w14:textId="77777777" w:rsidR="002C60BA" w:rsidRDefault="002C60BA" w:rsidP="002C60BA">
      <w:pPr>
        <w:pStyle w:val="Textoindependiente"/>
        <w:ind w:right="477"/>
        <w:rPr>
          <w:sz w:val="26"/>
        </w:rPr>
      </w:pPr>
    </w:p>
    <w:p w14:paraId="736B56B4" w14:textId="77777777" w:rsidR="002C60BA" w:rsidRDefault="002C60BA" w:rsidP="002C60BA">
      <w:pPr>
        <w:pStyle w:val="Textoindependiente"/>
        <w:ind w:right="477"/>
        <w:rPr>
          <w:sz w:val="26"/>
        </w:rPr>
      </w:pPr>
    </w:p>
    <w:p w14:paraId="77EA3B7C" w14:textId="77777777" w:rsidR="002C60BA" w:rsidRDefault="002C60BA" w:rsidP="002C60BA">
      <w:pPr>
        <w:pStyle w:val="Textoindependiente"/>
        <w:ind w:right="477"/>
        <w:rPr>
          <w:sz w:val="26"/>
        </w:rPr>
      </w:pPr>
    </w:p>
    <w:p w14:paraId="6FF90D3D" w14:textId="77777777" w:rsidR="002C60BA" w:rsidRDefault="002C60BA" w:rsidP="002C60BA">
      <w:pPr>
        <w:tabs>
          <w:tab w:val="left" w:pos="5159"/>
        </w:tabs>
        <w:ind w:left="118" w:right="477"/>
      </w:pPr>
      <w:r>
        <w:rPr>
          <w:sz w:val="24"/>
        </w:rPr>
        <w:t>H.R ERWIN</w:t>
      </w:r>
      <w:r>
        <w:rPr>
          <w:spacing w:val="-3"/>
          <w:sz w:val="24"/>
        </w:rPr>
        <w:t xml:space="preserve"> </w:t>
      </w:r>
      <w:r>
        <w:rPr>
          <w:sz w:val="24"/>
        </w:rPr>
        <w:t>ARIAS</w:t>
      </w:r>
      <w:r>
        <w:rPr>
          <w:spacing w:val="-1"/>
          <w:sz w:val="24"/>
        </w:rPr>
        <w:t xml:space="preserve"> </w:t>
      </w:r>
      <w:r>
        <w:rPr>
          <w:sz w:val="24"/>
        </w:rPr>
        <w:t>BETANCUR</w:t>
      </w:r>
      <w:r>
        <w:rPr>
          <w:sz w:val="24"/>
        </w:rPr>
        <w:tab/>
        <w:t xml:space="preserve">H.R </w:t>
      </w:r>
      <w:r>
        <w:t>ELOY CHICHÍ QUINTERO</w:t>
      </w:r>
      <w:r>
        <w:rPr>
          <w:spacing w:val="-5"/>
        </w:rPr>
        <w:t xml:space="preserve"> </w:t>
      </w:r>
      <w:r>
        <w:t>ROMERO</w:t>
      </w:r>
    </w:p>
    <w:p w14:paraId="407DCD7A" w14:textId="77777777" w:rsidR="002C60BA" w:rsidRDefault="002C60BA" w:rsidP="002C60BA">
      <w:pPr>
        <w:pStyle w:val="Textoindependiente"/>
        <w:tabs>
          <w:tab w:val="left" w:pos="5159"/>
        </w:tabs>
        <w:ind w:left="118" w:right="477"/>
      </w:pP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3540A5F3" w14:textId="77777777" w:rsidR="002C60BA" w:rsidRDefault="002C60BA" w:rsidP="002C60BA">
      <w:pPr>
        <w:pStyle w:val="Textoindependiente"/>
        <w:ind w:right="477"/>
        <w:rPr>
          <w:sz w:val="26"/>
        </w:rPr>
      </w:pPr>
    </w:p>
    <w:p w14:paraId="0C2B32F2" w14:textId="77777777" w:rsidR="002C60BA" w:rsidRDefault="002C60BA" w:rsidP="002C60BA">
      <w:pPr>
        <w:pStyle w:val="Textoindependiente"/>
        <w:ind w:right="477"/>
        <w:rPr>
          <w:sz w:val="26"/>
        </w:rPr>
      </w:pPr>
    </w:p>
    <w:p w14:paraId="704E3551" w14:textId="77777777" w:rsidR="002C60BA" w:rsidRDefault="002C60BA" w:rsidP="002C60BA">
      <w:pPr>
        <w:tabs>
          <w:tab w:val="left" w:pos="5159"/>
        </w:tabs>
        <w:ind w:left="118" w:right="477"/>
        <w:rPr>
          <w:sz w:val="24"/>
        </w:rPr>
      </w:pPr>
    </w:p>
    <w:p w14:paraId="0360689A" w14:textId="1D5CF068" w:rsidR="002C60BA" w:rsidRDefault="002C60BA" w:rsidP="002C60BA">
      <w:pPr>
        <w:tabs>
          <w:tab w:val="left" w:pos="5159"/>
        </w:tabs>
        <w:ind w:left="118" w:right="477"/>
        <w:rPr>
          <w:sz w:val="24"/>
        </w:rPr>
      </w:pPr>
    </w:p>
    <w:p w14:paraId="117F89D2" w14:textId="77777777" w:rsidR="00815FE8" w:rsidRDefault="00815FE8" w:rsidP="002C60BA">
      <w:pPr>
        <w:tabs>
          <w:tab w:val="left" w:pos="5159"/>
        </w:tabs>
        <w:ind w:left="118" w:right="477"/>
        <w:rPr>
          <w:sz w:val="24"/>
        </w:rPr>
      </w:pPr>
    </w:p>
    <w:p w14:paraId="24999F4F" w14:textId="77777777" w:rsidR="002C60BA" w:rsidRDefault="002C60BA" w:rsidP="002C60BA">
      <w:pPr>
        <w:tabs>
          <w:tab w:val="left" w:pos="5159"/>
        </w:tabs>
        <w:ind w:left="118" w:right="477"/>
        <w:rPr>
          <w:sz w:val="24"/>
        </w:rPr>
      </w:pPr>
    </w:p>
    <w:p w14:paraId="3481587D" w14:textId="77777777" w:rsidR="002C60BA" w:rsidRDefault="002C60BA" w:rsidP="002C60BA">
      <w:pPr>
        <w:tabs>
          <w:tab w:val="left" w:pos="5159"/>
        </w:tabs>
        <w:ind w:left="118" w:right="477"/>
        <w:rPr>
          <w:sz w:val="24"/>
        </w:rPr>
      </w:pPr>
    </w:p>
    <w:p w14:paraId="612C957D" w14:textId="77777777" w:rsidR="002C60BA" w:rsidRDefault="002C60BA" w:rsidP="002C60BA">
      <w:pPr>
        <w:tabs>
          <w:tab w:val="left" w:pos="5159"/>
        </w:tabs>
        <w:ind w:left="118" w:right="477"/>
        <w:rPr>
          <w:sz w:val="24"/>
        </w:rPr>
      </w:pPr>
    </w:p>
    <w:p w14:paraId="066FD3B3" w14:textId="77777777" w:rsidR="002C60BA" w:rsidRDefault="002C60BA" w:rsidP="002C60BA">
      <w:pPr>
        <w:tabs>
          <w:tab w:val="left" w:pos="5159"/>
        </w:tabs>
        <w:ind w:left="118" w:right="477"/>
      </w:pPr>
      <w:r>
        <w:rPr>
          <w:sz w:val="24"/>
        </w:rPr>
        <w:lastRenderedPageBreak/>
        <w:t>H.R NÉSTOR LEONARDO</w:t>
      </w:r>
      <w:r>
        <w:rPr>
          <w:spacing w:val="-4"/>
          <w:sz w:val="24"/>
        </w:rPr>
        <w:t xml:space="preserve"> </w:t>
      </w:r>
      <w:r>
        <w:rPr>
          <w:sz w:val="24"/>
        </w:rPr>
        <w:t>RICO RICO</w:t>
      </w:r>
      <w:r>
        <w:rPr>
          <w:sz w:val="24"/>
        </w:rPr>
        <w:tab/>
      </w:r>
      <w:r>
        <w:t>H.R GLORIA BETTY ZORRO</w:t>
      </w:r>
      <w:r>
        <w:rPr>
          <w:spacing w:val="-4"/>
        </w:rPr>
        <w:t xml:space="preserve"> </w:t>
      </w:r>
      <w:r>
        <w:t>AFRICANO</w:t>
      </w:r>
    </w:p>
    <w:p w14:paraId="0B19341A" w14:textId="77777777" w:rsidR="002C60BA" w:rsidRDefault="002C60BA" w:rsidP="002C60BA">
      <w:pPr>
        <w:pStyle w:val="Textoindependiente"/>
        <w:tabs>
          <w:tab w:val="left" w:pos="5159"/>
        </w:tabs>
        <w:ind w:left="118" w:right="477"/>
      </w:pPr>
      <w:r>
        <w:t>Partido</w:t>
      </w:r>
      <w:r>
        <w:rPr>
          <w:spacing w:val="-1"/>
        </w:rPr>
        <w:t xml:space="preserve"> </w:t>
      </w:r>
      <w:r>
        <w:t>Cambio</w:t>
      </w:r>
      <w:r>
        <w:rPr>
          <w:spacing w:val="-2"/>
        </w:rPr>
        <w:t xml:space="preserve"> </w:t>
      </w:r>
      <w:r>
        <w:t>Radical</w:t>
      </w:r>
      <w:r>
        <w:tab/>
        <w:t>Partido Cambio</w:t>
      </w:r>
      <w:r>
        <w:rPr>
          <w:spacing w:val="-5"/>
        </w:rPr>
        <w:t xml:space="preserve"> </w:t>
      </w:r>
      <w:r>
        <w:t>Radical</w:t>
      </w:r>
    </w:p>
    <w:p w14:paraId="60F07427" w14:textId="77777777" w:rsidR="002C60BA" w:rsidRDefault="002C60BA" w:rsidP="002C60BA">
      <w:pPr>
        <w:pStyle w:val="Textoindependiente"/>
        <w:ind w:right="477"/>
        <w:rPr>
          <w:sz w:val="26"/>
        </w:rPr>
      </w:pPr>
    </w:p>
    <w:p w14:paraId="03A4EA8B" w14:textId="77777777" w:rsidR="002C60BA" w:rsidRDefault="002C60BA" w:rsidP="002C60BA">
      <w:pPr>
        <w:pStyle w:val="Textoindependiente"/>
        <w:ind w:right="477"/>
        <w:rPr>
          <w:sz w:val="26"/>
        </w:rPr>
      </w:pPr>
    </w:p>
    <w:p w14:paraId="68C678F6" w14:textId="77777777" w:rsidR="002C60BA" w:rsidRDefault="002C60BA" w:rsidP="002C60BA">
      <w:pPr>
        <w:pStyle w:val="Textoindependiente"/>
        <w:ind w:right="477"/>
        <w:rPr>
          <w:sz w:val="26"/>
        </w:rPr>
      </w:pPr>
    </w:p>
    <w:p w14:paraId="211B647D" w14:textId="77777777" w:rsidR="002C60BA" w:rsidRDefault="002C60BA" w:rsidP="002C60BA">
      <w:pPr>
        <w:pStyle w:val="Textoindependiente"/>
        <w:ind w:right="477"/>
        <w:rPr>
          <w:sz w:val="26"/>
        </w:rPr>
      </w:pPr>
    </w:p>
    <w:p w14:paraId="32EAD133" w14:textId="77777777" w:rsidR="002C60BA" w:rsidRDefault="002C60BA" w:rsidP="002C60BA">
      <w:pPr>
        <w:pStyle w:val="Textoindependiente"/>
        <w:ind w:right="477"/>
        <w:rPr>
          <w:sz w:val="26"/>
        </w:rPr>
      </w:pPr>
    </w:p>
    <w:p w14:paraId="7568576F" w14:textId="77777777" w:rsidR="002C60BA" w:rsidRDefault="002C60BA" w:rsidP="002C60BA">
      <w:pPr>
        <w:pStyle w:val="Textoindependiente"/>
        <w:tabs>
          <w:tab w:val="left" w:pos="5159"/>
        </w:tabs>
        <w:ind w:left="118" w:right="477"/>
      </w:pPr>
      <w:r>
        <w:t>H.R CARLOS ALBERTO</w:t>
      </w:r>
      <w:r>
        <w:rPr>
          <w:spacing w:val="-2"/>
        </w:rPr>
        <w:t xml:space="preserve"> </w:t>
      </w:r>
      <w:r>
        <w:t>CUENCA CH.</w:t>
      </w:r>
      <w:r>
        <w:tab/>
        <w:t xml:space="preserve">H.R DAVID ERNESTO PULIDO </w:t>
      </w:r>
      <w:r>
        <w:rPr>
          <w:spacing w:val="-4"/>
        </w:rPr>
        <w:t xml:space="preserve">NOVOA </w:t>
      </w: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3EEF2939" w14:textId="77777777" w:rsidR="002C60BA" w:rsidRDefault="002C60BA" w:rsidP="002C60BA">
      <w:pPr>
        <w:pStyle w:val="Textoindependiente"/>
        <w:tabs>
          <w:tab w:val="left" w:pos="5159"/>
        </w:tabs>
        <w:ind w:left="118" w:right="477"/>
      </w:pPr>
    </w:p>
    <w:p w14:paraId="780D38C2" w14:textId="77777777" w:rsidR="002C60BA" w:rsidRDefault="002C60BA" w:rsidP="002C60BA">
      <w:pPr>
        <w:pStyle w:val="Textoindependiente"/>
        <w:tabs>
          <w:tab w:val="left" w:pos="5159"/>
        </w:tabs>
        <w:ind w:left="118" w:right="477"/>
      </w:pPr>
    </w:p>
    <w:p w14:paraId="2E476E80" w14:textId="77777777" w:rsidR="002C60BA" w:rsidRDefault="002C60BA" w:rsidP="002C60BA">
      <w:pPr>
        <w:pStyle w:val="Textoindependiente"/>
        <w:tabs>
          <w:tab w:val="left" w:pos="5159"/>
        </w:tabs>
        <w:ind w:left="118" w:right="477"/>
      </w:pPr>
    </w:p>
    <w:p w14:paraId="05670071" w14:textId="77777777" w:rsidR="002C60BA" w:rsidRDefault="002C60BA" w:rsidP="002C60BA">
      <w:pPr>
        <w:pStyle w:val="Textoindependiente"/>
        <w:tabs>
          <w:tab w:val="left" w:pos="5159"/>
        </w:tabs>
        <w:ind w:left="118" w:right="477"/>
      </w:pPr>
    </w:p>
    <w:p w14:paraId="5B889DA8" w14:textId="77777777" w:rsidR="002C60BA" w:rsidRDefault="002C60BA" w:rsidP="002C60BA">
      <w:pPr>
        <w:pStyle w:val="Textoindependiente"/>
        <w:tabs>
          <w:tab w:val="left" w:pos="5159"/>
        </w:tabs>
        <w:ind w:left="118" w:right="477"/>
        <w:rPr>
          <w:sz w:val="27"/>
        </w:rPr>
      </w:pPr>
    </w:p>
    <w:p w14:paraId="23150F20" w14:textId="77777777" w:rsidR="002C60BA" w:rsidRDefault="002C60BA" w:rsidP="002C60BA">
      <w:pPr>
        <w:pStyle w:val="Textoindependiente"/>
        <w:tabs>
          <w:tab w:val="left" w:pos="5159"/>
        </w:tabs>
        <w:ind w:left="118" w:right="477"/>
      </w:pPr>
      <w:r>
        <w:t>H.R JULIO CÉSAR</w:t>
      </w:r>
      <w:r>
        <w:rPr>
          <w:spacing w:val="-5"/>
        </w:rPr>
        <w:t xml:space="preserve"> </w:t>
      </w:r>
      <w:r>
        <w:t>TRIANA</w:t>
      </w:r>
      <w:r>
        <w:rPr>
          <w:spacing w:val="-1"/>
        </w:rPr>
        <w:t xml:space="preserve"> </w:t>
      </w:r>
      <w:r>
        <w:t>QUINTERO</w:t>
      </w:r>
      <w:r>
        <w:tab/>
        <w:t xml:space="preserve">H.R CARLOS MARIO FARELO </w:t>
      </w:r>
      <w:r>
        <w:rPr>
          <w:spacing w:val="-4"/>
        </w:rPr>
        <w:t xml:space="preserve">DAZA </w:t>
      </w:r>
      <w:r>
        <w:t>Partido Cambio</w:t>
      </w:r>
      <w:r>
        <w:rPr>
          <w:spacing w:val="-2"/>
        </w:rPr>
        <w:t xml:space="preserve"> </w:t>
      </w:r>
      <w:r>
        <w:t>Radical</w:t>
      </w:r>
      <w:r>
        <w:tab/>
        <w:t>Partido Cambio</w:t>
      </w:r>
      <w:r>
        <w:rPr>
          <w:spacing w:val="1"/>
        </w:rPr>
        <w:t xml:space="preserve"> </w:t>
      </w:r>
      <w:r>
        <w:t>Radical</w:t>
      </w:r>
    </w:p>
    <w:p w14:paraId="79F1F0F9" w14:textId="77777777" w:rsidR="002C60BA" w:rsidRDefault="002C60BA" w:rsidP="002C60BA">
      <w:pPr>
        <w:pStyle w:val="Textoindependiente"/>
        <w:ind w:right="477"/>
        <w:rPr>
          <w:sz w:val="26"/>
        </w:rPr>
      </w:pPr>
    </w:p>
    <w:p w14:paraId="51B6830E" w14:textId="77777777" w:rsidR="002C60BA" w:rsidRDefault="002C60BA" w:rsidP="002C60BA">
      <w:pPr>
        <w:pStyle w:val="Textoindependiente"/>
        <w:ind w:right="477"/>
        <w:rPr>
          <w:sz w:val="26"/>
        </w:rPr>
      </w:pPr>
    </w:p>
    <w:p w14:paraId="61CEA100" w14:textId="77777777" w:rsidR="002C60BA" w:rsidRDefault="002C60BA" w:rsidP="002C60BA">
      <w:pPr>
        <w:pStyle w:val="Textoindependiente"/>
        <w:ind w:right="477"/>
        <w:rPr>
          <w:sz w:val="26"/>
        </w:rPr>
      </w:pPr>
    </w:p>
    <w:p w14:paraId="4F0372F0" w14:textId="77777777" w:rsidR="002C60BA" w:rsidRDefault="002C60BA" w:rsidP="002C60BA">
      <w:pPr>
        <w:pStyle w:val="Textoindependiente"/>
        <w:ind w:right="477"/>
        <w:rPr>
          <w:sz w:val="26"/>
        </w:rPr>
      </w:pPr>
    </w:p>
    <w:p w14:paraId="525D3748" w14:textId="77777777" w:rsidR="002C60BA" w:rsidRDefault="002C60BA" w:rsidP="002C60BA">
      <w:pPr>
        <w:pStyle w:val="Textoindependiente"/>
        <w:ind w:right="477"/>
        <w:rPr>
          <w:sz w:val="26"/>
        </w:rPr>
      </w:pPr>
    </w:p>
    <w:p w14:paraId="5D1E93AE" w14:textId="77777777" w:rsidR="002C60BA" w:rsidRDefault="002C60BA" w:rsidP="002C60BA">
      <w:pPr>
        <w:pStyle w:val="Textoindependiente"/>
        <w:tabs>
          <w:tab w:val="left" w:pos="5159"/>
        </w:tabs>
        <w:ind w:left="118" w:right="477"/>
      </w:pPr>
      <w:r>
        <w:t>H.R JOSE LUIS</w:t>
      </w:r>
      <w:r>
        <w:rPr>
          <w:spacing w:val="-3"/>
        </w:rPr>
        <w:t xml:space="preserve"> </w:t>
      </w:r>
      <w:r>
        <w:t>PINEDO</w:t>
      </w:r>
      <w:r>
        <w:rPr>
          <w:spacing w:val="-1"/>
        </w:rPr>
        <w:t xml:space="preserve"> </w:t>
      </w:r>
      <w:r>
        <w:t>CAMPO</w:t>
      </w:r>
      <w:r>
        <w:tab/>
        <w:t xml:space="preserve">H.R JAIME RODRIGUEZ </w:t>
      </w:r>
      <w:r>
        <w:rPr>
          <w:spacing w:val="-3"/>
        </w:rPr>
        <w:t xml:space="preserve">CONTRERAS </w:t>
      </w: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791461D5" w14:textId="77777777" w:rsidR="002C60BA" w:rsidRDefault="002C60BA" w:rsidP="002C60BA">
      <w:pPr>
        <w:pStyle w:val="Textoindependiente"/>
        <w:ind w:right="477"/>
        <w:rPr>
          <w:sz w:val="26"/>
        </w:rPr>
      </w:pPr>
    </w:p>
    <w:p w14:paraId="1DFA309A" w14:textId="77777777" w:rsidR="002C60BA" w:rsidRDefault="002C60BA" w:rsidP="002C60BA">
      <w:pPr>
        <w:pStyle w:val="Textoindependiente"/>
        <w:ind w:right="477"/>
        <w:rPr>
          <w:sz w:val="26"/>
        </w:rPr>
      </w:pPr>
    </w:p>
    <w:p w14:paraId="2227401D" w14:textId="77777777" w:rsidR="002C60BA" w:rsidRDefault="002C60BA" w:rsidP="002C60BA">
      <w:pPr>
        <w:pStyle w:val="Textoindependiente"/>
        <w:ind w:right="477"/>
        <w:rPr>
          <w:sz w:val="26"/>
        </w:rPr>
      </w:pPr>
    </w:p>
    <w:p w14:paraId="56D36CE7" w14:textId="77777777" w:rsidR="002C60BA" w:rsidRDefault="002C60BA" w:rsidP="002C60BA">
      <w:pPr>
        <w:pStyle w:val="Textoindependiente"/>
        <w:ind w:right="477"/>
        <w:rPr>
          <w:sz w:val="26"/>
        </w:rPr>
      </w:pPr>
    </w:p>
    <w:p w14:paraId="0805C7FE" w14:textId="77777777" w:rsidR="002C60BA" w:rsidRDefault="002C60BA" w:rsidP="002C60BA">
      <w:pPr>
        <w:pStyle w:val="Textoindependiente"/>
        <w:ind w:right="477"/>
        <w:rPr>
          <w:sz w:val="26"/>
        </w:rPr>
      </w:pPr>
    </w:p>
    <w:p w14:paraId="2477E588" w14:textId="77777777" w:rsidR="00815FE8" w:rsidRDefault="002C60BA" w:rsidP="002C60BA">
      <w:pPr>
        <w:pStyle w:val="Textoindependiente"/>
        <w:tabs>
          <w:tab w:val="left" w:pos="5159"/>
        </w:tabs>
        <w:ind w:left="118" w:right="477"/>
        <w:rPr>
          <w:spacing w:val="-7"/>
        </w:rPr>
      </w:pPr>
      <w:r>
        <w:t>H.R BAYARDO G.</w:t>
      </w:r>
      <w:r>
        <w:rPr>
          <w:spacing w:val="63"/>
        </w:rPr>
        <w:t xml:space="preserve"> </w:t>
      </w:r>
      <w:r>
        <w:t>BETANCOURT</w:t>
      </w:r>
      <w:r>
        <w:rPr>
          <w:spacing w:val="-2"/>
        </w:rPr>
        <w:t xml:space="preserve"> </w:t>
      </w:r>
      <w:r>
        <w:t>P.</w:t>
      </w:r>
      <w:r>
        <w:tab/>
        <w:t xml:space="preserve">H.R JAIRO HUMBERTO CRISTO </w:t>
      </w:r>
      <w:r>
        <w:rPr>
          <w:spacing w:val="-7"/>
        </w:rPr>
        <w:t xml:space="preserve">C. </w:t>
      </w:r>
    </w:p>
    <w:p w14:paraId="60D6083B" w14:textId="64D6EE11" w:rsidR="002C60BA" w:rsidRDefault="002C60BA" w:rsidP="002C60BA">
      <w:pPr>
        <w:pStyle w:val="Textoindependiente"/>
        <w:tabs>
          <w:tab w:val="left" w:pos="5159"/>
        </w:tabs>
        <w:ind w:left="118" w:right="477"/>
      </w:pPr>
      <w:r>
        <w:t>Partido</w:t>
      </w:r>
      <w:r>
        <w:rPr>
          <w:spacing w:val="-1"/>
        </w:rPr>
        <w:t xml:space="preserve"> </w:t>
      </w:r>
      <w:r>
        <w:t>Cambio</w:t>
      </w:r>
      <w:r>
        <w:rPr>
          <w:spacing w:val="-2"/>
        </w:rPr>
        <w:t xml:space="preserve"> </w:t>
      </w:r>
      <w:r>
        <w:t>Radical</w:t>
      </w:r>
      <w:r>
        <w:tab/>
        <w:t>Partido Cambio</w:t>
      </w:r>
      <w:r>
        <w:rPr>
          <w:spacing w:val="3"/>
        </w:rPr>
        <w:t xml:space="preserve"> </w:t>
      </w:r>
      <w:r>
        <w:t>Radical</w:t>
      </w:r>
    </w:p>
    <w:p w14:paraId="0E0698AD" w14:textId="77777777" w:rsidR="002C60BA" w:rsidRDefault="002C60BA" w:rsidP="002C60BA">
      <w:pPr>
        <w:pStyle w:val="Textoindependiente"/>
        <w:ind w:right="477"/>
        <w:rPr>
          <w:sz w:val="26"/>
        </w:rPr>
      </w:pPr>
    </w:p>
    <w:p w14:paraId="2E1BE523" w14:textId="77777777" w:rsidR="002C60BA" w:rsidRDefault="002C60BA" w:rsidP="002C60BA">
      <w:pPr>
        <w:pStyle w:val="Textoindependiente"/>
        <w:ind w:right="477"/>
        <w:rPr>
          <w:sz w:val="26"/>
        </w:rPr>
      </w:pPr>
    </w:p>
    <w:p w14:paraId="7F3243B5" w14:textId="77777777" w:rsidR="002C60BA" w:rsidRDefault="002C60BA" w:rsidP="002C60BA">
      <w:pPr>
        <w:pStyle w:val="Textoindependiente"/>
        <w:ind w:right="477"/>
        <w:rPr>
          <w:sz w:val="26"/>
        </w:rPr>
      </w:pPr>
    </w:p>
    <w:p w14:paraId="465C6858" w14:textId="77777777" w:rsidR="002C60BA" w:rsidRDefault="002C60BA" w:rsidP="002C60BA">
      <w:pPr>
        <w:pStyle w:val="Textoindependiente"/>
        <w:ind w:right="477"/>
        <w:rPr>
          <w:sz w:val="26"/>
        </w:rPr>
      </w:pPr>
    </w:p>
    <w:p w14:paraId="621BDFE4" w14:textId="77777777" w:rsidR="002C60BA" w:rsidRDefault="002C60BA" w:rsidP="002C60BA">
      <w:pPr>
        <w:pStyle w:val="Textoindependiente"/>
        <w:ind w:right="477"/>
        <w:rPr>
          <w:sz w:val="26"/>
        </w:rPr>
      </w:pPr>
    </w:p>
    <w:p w14:paraId="6549C820" w14:textId="77777777" w:rsidR="00815FE8" w:rsidRDefault="002C60BA" w:rsidP="002C60BA">
      <w:pPr>
        <w:pStyle w:val="Textoindependiente"/>
        <w:tabs>
          <w:tab w:val="left" w:pos="5159"/>
        </w:tabs>
        <w:ind w:left="118" w:right="477"/>
        <w:rPr>
          <w:spacing w:val="-3"/>
        </w:rPr>
      </w:pPr>
      <w:r>
        <w:t>H.R ATILANO ALONSO</w:t>
      </w:r>
      <w:r>
        <w:rPr>
          <w:spacing w:val="-2"/>
        </w:rPr>
        <w:t xml:space="preserve"> </w:t>
      </w:r>
      <w:r>
        <w:t>GIRALDO</w:t>
      </w:r>
      <w:r>
        <w:rPr>
          <w:spacing w:val="-3"/>
        </w:rPr>
        <w:t xml:space="preserve"> </w:t>
      </w:r>
      <w:r>
        <w:t>A.</w:t>
      </w:r>
      <w:r>
        <w:tab/>
        <w:t xml:space="preserve">H.R JORGE MÉNDEZ </w:t>
      </w:r>
      <w:r>
        <w:rPr>
          <w:spacing w:val="-3"/>
        </w:rPr>
        <w:t xml:space="preserve">HERNANDEZ </w:t>
      </w:r>
    </w:p>
    <w:p w14:paraId="62692B8E" w14:textId="26AD66B4" w:rsidR="002C60BA" w:rsidRDefault="002C60BA" w:rsidP="002C60BA">
      <w:pPr>
        <w:pStyle w:val="Textoindependiente"/>
        <w:tabs>
          <w:tab w:val="left" w:pos="5159"/>
        </w:tabs>
        <w:ind w:left="118" w:right="477"/>
      </w:pP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77B8DED8" w14:textId="77777777" w:rsidR="002C60BA" w:rsidRDefault="002C60BA" w:rsidP="002C60BA">
      <w:pPr>
        <w:pStyle w:val="Textoindependiente"/>
        <w:ind w:right="477"/>
        <w:rPr>
          <w:sz w:val="26"/>
        </w:rPr>
      </w:pPr>
    </w:p>
    <w:p w14:paraId="0A49F2C4" w14:textId="77777777" w:rsidR="002C60BA" w:rsidRDefault="002C60BA" w:rsidP="002C60BA">
      <w:pPr>
        <w:pStyle w:val="Textoindependiente"/>
        <w:ind w:right="477"/>
        <w:rPr>
          <w:sz w:val="26"/>
        </w:rPr>
      </w:pPr>
    </w:p>
    <w:p w14:paraId="51F30B10" w14:textId="77777777" w:rsidR="002C60BA" w:rsidRDefault="002C60BA" w:rsidP="002C60BA">
      <w:pPr>
        <w:pStyle w:val="Textoindependiente"/>
        <w:ind w:right="477"/>
        <w:rPr>
          <w:sz w:val="26"/>
        </w:rPr>
      </w:pPr>
    </w:p>
    <w:p w14:paraId="73FC580D" w14:textId="77777777" w:rsidR="002C60BA" w:rsidRDefault="002C60BA" w:rsidP="002C60BA">
      <w:pPr>
        <w:pStyle w:val="Textoindependiente"/>
        <w:ind w:right="477"/>
        <w:rPr>
          <w:sz w:val="26"/>
        </w:rPr>
      </w:pPr>
    </w:p>
    <w:p w14:paraId="32CAD280" w14:textId="77777777" w:rsidR="002C60BA" w:rsidRDefault="002C60BA" w:rsidP="002C60BA">
      <w:pPr>
        <w:pStyle w:val="Textoindependiente"/>
        <w:ind w:right="477"/>
        <w:rPr>
          <w:sz w:val="26"/>
        </w:rPr>
      </w:pPr>
    </w:p>
    <w:p w14:paraId="29FA4202" w14:textId="77777777" w:rsidR="002C60BA" w:rsidRDefault="002C60BA" w:rsidP="002C60BA">
      <w:pPr>
        <w:pStyle w:val="Textoindependiente"/>
        <w:ind w:right="477"/>
        <w:rPr>
          <w:sz w:val="26"/>
        </w:rPr>
      </w:pPr>
    </w:p>
    <w:p w14:paraId="00C30179" w14:textId="77777777" w:rsidR="002C60BA" w:rsidRDefault="002C60BA" w:rsidP="002C60BA">
      <w:pPr>
        <w:pStyle w:val="Textoindependiente"/>
        <w:ind w:right="477"/>
        <w:rPr>
          <w:sz w:val="26"/>
        </w:rPr>
      </w:pPr>
    </w:p>
    <w:p w14:paraId="541C4204" w14:textId="77777777" w:rsidR="002C60BA" w:rsidRDefault="002C60BA" w:rsidP="002C60BA">
      <w:pPr>
        <w:pStyle w:val="Textoindependiente"/>
        <w:ind w:right="477"/>
        <w:rPr>
          <w:sz w:val="26"/>
        </w:rPr>
      </w:pPr>
    </w:p>
    <w:p w14:paraId="5B1D8319" w14:textId="77777777" w:rsidR="002C60BA" w:rsidRDefault="002C60BA" w:rsidP="002C60BA">
      <w:pPr>
        <w:pStyle w:val="Textoindependiente"/>
        <w:ind w:right="477"/>
        <w:rPr>
          <w:sz w:val="26"/>
        </w:rPr>
      </w:pPr>
    </w:p>
    <w:p w14:paraId="4BFF61D3" w14:textId="77777777" w:rsidR="00815FE8" w:rsidRDefault="002C60BA" w:rsidP="00815FE8">
      <w:pPr>
        <w:pStyle w:val="Textoindependiente"/>
        <w:tabs>
          <w:tab w:val="left" w:pos="5159"/>
        </w:tabs>
        <w:ind w:right="477"/>
      </w:pPr>
      <w:r>
        <w:t>H.R CIRO</w:t>
      </w:r>
      <w:r>
        <w:rPr>
          <w:spacing w:val="-2"/>
        </w:rPr>
        <w:t xml:space="preserve"> </w:t>
      </w:r>
      <w:r>
        <w:t>FERNÁNDEZ NÚÑEZ</w:t>
      </w:r>
      <w:r>
        <w:tab/>
        <w:t xml:space="preserve">H.R SALIM VILLAMIL QUESSEP </w:t>
      </w:r>
    </w:p>
    <w:p w14:paraId="163B2DC0" w14:textId="5A8F716E" w:rsidR="002C60BA" w:rsidRDefault="002C60BA" w:rsidP="00815FE8">
      <w:pPr>
        <w:pStyle w:val="Textoindependiente"/>
        <w:tabs>
          <w:tab w:val="left" w:pos="5159"/>
        </w:tabs>
        <w:ind w:right="477"/>
      </w:pP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7756E627" w14:textId="77777777" w:rsidR="002C60BA" w:rsidRDefault="002C60BA" w:rsidP="002C60BA">
      <w:pPr>
        <w:pStyle w:val="Textoindependiente"/>
        <w:ind w:right="477"/>
        <w:rPr>
          <w:sz w:val="26"/>
        </w:rPr>
      </w:pPr>
    </w:p>
    <w:p w14:paraId="5BC86A57" w14:textId="77777777" w:rsidR="002C60BA" w:rsidRDefault="002C60BA" w:rsidP="002C60BA">
      <w:pPr>
        <w:pStyle w:val="Textoindependiente"/>
        <w:ind w:right="477"/>
        <w:rPr>
          <w:sz w:val="26"/>
        </w:rPr>
      </w:pPr>
    </w:p>
    <w:p w14:paraId="32A47555" w14:textId="77777777" w:rsidR="002C60BA" w:rsidRDefault="002C60BA" w:rsidP="002C60BA">
      <w:pPr>
        <w:pStyle w:val="Textoindependiente"/>
        <w:ind w:right="477"/>
        <w:rPr>
          <w:sz w:val="26"/>
        </w:rPr>
      </w:pPr>
    </w:p>
    <w:p w14:paraId="6A35FCAB" w14:textId="77777777" w:rsidR="002C60BA" w:rsidRDefault="002C60BA" w:rsidP="002C60BA">
      <w:pPr>
        <w:pStyle w:val="Textoindependiente"/>
        <w:ind w:right="477"/>
        <w:rPr>
          <w:sz w:val="26"/>
        </w:rPr>
      </w:pPr>
    </w:p>
    <w:p w14:paraId="342B0E34" w14:textId="77777777" w:rsidR="002C60BA" w:rsidRDefault="002C60BA" w:rsidP="002C60BA">
      <w:pPr>
        <w:pStyle w:val="Textoindependiente"/>
        <w:ind w:right="477"/>
        <w:rPr>
          <w:sz w:val="26"/>
        </w:rPr>
      </w:pPr>
    </w:p>
    <w:p w14:paraId="2BAA1841" w14:textId="77777777" w:rsidR="00815FE8" w:rsidRDefault="002C60BA" w:rsidP="00815FE8">
      <w:pPr>
        <w:pStyle w:val="Textoindependiente"/>
        <w:tabs>
          <w:tab w:val="left" w:pos="5159"/>
        </w:tabs>
        <w:ind w:right="477"/>
        <w:rPr>
          <w:spacing w:val="-3"/>
        </w:rPr>
      </w:pPr>
      <w:r>
        <w:t>H.R HECTOR JAVIER</w:t>
      </w:r>
      <w:r>
        <w:rPr>
          <w:spacing w:val="-4"/>
        </w:rPr>
        <w:t xml:space="preserve"> </w:t>
      </w:r>
      <w:r>
        <w:t>VERGARA S.</w:t>
      </w:r>
      <w:r>
        <w:tab/>
        <w:t xml:space="preserve">H.R AQUILEO MEDINA </w:t>
      </w:r>
      <w:r>
        <w:rPr>
          <w:spacing w:val="-3"/>
        </w:rPr>
        <w:t xml:space="preserve">ARTEAGA </w:t>
      </w:r>
    </w:p>
    <w:p w14:paraId="72CCB1CF" w14:textId="1F58C5D4" w:rsidR="002C60BA" w:rsidRDefault="002C60BA" w:rsidP="00815FE8">
      <w:pPr>
        <w:pStyle w:val="Textoindependiente"/>
        <w:tabs>
          <w:tab w:val="left" w:pos="5159"/>
        </w:tabs>
        <w:ind w:right="477"/>
      </w:pPr>
      <w:r>
        <w:t>Partido</w:t>
      </w:r>
      <w:r>
        <w:rPr>
          <w:spacing w:val="-1"/>
        </w:rPr>
        <w:t xml:space="preserve"> </w:t>
      </w:r>
      <w:r>
        <w:t>Cambio</w:t>
      </w:r>
      <w:r>
        <w:rPr>
          <w:spacing w:val="-2"/>
        </w:rPr>
        <w:t xml:space="preserve"> </w:t>
      </w:r>
      <w:r>
        <w:t>Radical</w:t>
      </w:r>
      <w:r>
        <w:tab/>
        <w:t>Partido Cambio</w:t>
      </w:r>
      <w:r>
        <w:rPr>
          <w:spacing w:val="1"/>
        </w:rPr>
        <w:t xml:space="preserve"> </w:t>
      </w:r>
      <w:r>
        <w:t>Radical</w:t>
      </w:r>
    </w:p>
    <w:p w14:paraId="31CE58FF" w14:textId="77777777" w:rsidR="002C60BA" w:rsidRDefault="002C60BA" w:rsidP="002C60BA">
      <w:pPr>
        <w:pStyle w:val="Textoindependiente"/>
        <w:ind w:right="477"/>
        <w:rPr>
          <w:sz w:val="26"/>
        </w:rPr>
      </w:pPr>
    </w:p>
    <w:p w14:paraId="5438FFC8" w14:textId="77777777" w:rsidR="002C60BA" w:rsidRDefault="002C60BA" w:rsidP="002C60BA">
      <w:pPr>
        <w:pStyle w:val="Textoindependiente"/>
        <w:ind w:right="477"/>
        <w:rPr>
          <w:sz w:val="26"/>
        </w:rPr>
      </w:pPr>
    </w:p>
    <w:p w14:paraId="29B990FF" w14:textId="77777777" w:rsidR="002C60BA" w:rsidRDefault="002C60BA" w:rsidP="002C60BA">
      <w:pPr>
        <w:pStyle w:val="Textoindependiente"/>
        <w:ind w:right="477"/>
        <w:rPr>
          <w:sz w:val="26"/>
        </w:rPr>
      </w:pPr>
    </w:p>
    <w:p w14:paraId="4EFC4B58" w14:textId="77777777" w:rsidR="002C60BA" w:rsidRDefault="002C60BA" w:rsidP="002C60BA">
      <w:pPr>
        <w:pStyle w:val="Textoindependiente"/>
        <w:ind w:right="477"/>
        <w:rPr>
          <w:sz w:val="26"/>
        </w:rPr>
      </w:pPr>
    </w:p>
    <w:p w14:paraId="3FE35E76" w14:textId="77777777" w:rsidR="002C60BA" w:rsidRDefault="002C60BA" w:rsidP="002C60BA">
      <w:pPr>
        <w:pStyle w:val="Textoindependiente"/>
        <w:ind w:right="477"/>
        <w:rPr>
          <w:sz w:val="26"/>
        </w:rPr>
      </w:pPr>
    </w:p>
    <w:p w14:paraId="0E898344" w14:textId="1B2FBBE4" w:rsidR="00815FE8" w:rsidRDefault="002C60BA" w:rsidP="002C60BA">
      <w:pPr>
        <w:pStyle w:val="Textoindependiente"/>
        <w:ind w:right="477"/>
        <w:rPr>
          <w:spacing w:val="-7"/>
        </w:rPr>
      </w:pPr>
      <w:r>
        <w:t>H.R OSWALDO</w:t>
      </w:r>
      <w:r>
        <w:rPr>
          <w:spacing w:val="-3"/>
        </w:rPr>
        <w:t xml:space="preserve"> </w:t>
      </w:r>
      <w:r>
        <w:t>ARCOS</w:t>
      </w:r>
      <w:r>
        <w:rPr>
          <w:spacing w:val="-1"/>
        </w:rPr>
        <w:t xml:space="preserve"> </w:t>
      </w:r>
      <w:r>
        <w:t>BENAVIDES</w:t>
      </w:r>
      <w:r>
        <w:tab/>
      </w:r>
      <w:r w:rsidR="00815FE8">
        <w:t xml:space="preserve">             </w:t>
      </w:r>
      <w:r>
        <w:t xml:space="preserve">H.R OSCAR CAMILO ARANGO </w:t>
      </w:r>
      <w:r>
        <w:rPr>
          <w:spacing w:val="-7"/>
        </w:rPr>
        <w:t xml:space="preserve">C. </w:t>
      </w:r>
    </w:p>
    <w:p w14:paraId="32D108EC" w14:textId="0F25987D" w:rsidR="00D711DD" w:rsidRDefault="002C60BA" w:rsidP="002C60BA">
      <w:pPr>
        <w:pStyle w:val="Textoindependiente"/>
        <w:ind w:right="477"/>
        <w:rPr>
          <w:sz w:val="23"/>
        </w:rPr>
      </w:pPr>
      <w:r>
        <w:t>Partido</w:t>
      </w:r>
      <w:r>
        <w:rPr>
          <w:spacing w:val="-1"/>
        </w:rPr>
        <w:t xml:space="preserve"> </w:t>
      </w:r>
      <w:r>
        <w:t>Cambio</w:t>
      </w:r>
      <w:r>
        <w:rPr>
          <w:spacing w:val="-2"/>
        </w:rPr>
        <w:t xml:space="preserve"> </w:t>
      </w:r>
      <w:r>
        <w:t>Radical</w:t>
      </w:r>
      <w:r>
        <w:tab/>
      </w:r>
      <w:r w:rsidR="00815FE8">
        <w:t xml:space="preserve">                                  </w:t>
      </w:r>
      <w:r>
        <w:t>Partido Cambio</w:t>
      </w:r>
      <w:r>
        <w:rPr>
          <w:spacing w:val="1"/>
        </w:rPr>
        <w:t xml:space="preserve"> </w:t>
      </w:r>
      <w:r>
        <w:t>Radical</w:t>
      </w:r>
    </w:p>
    <w:sectPr w:rsidR="00D711DD">
      <w:footerReference w:type="default" r:id="rId20"/>
      <w:pgSz w:w="12240" w:h="15840"/>
      <w:pgMar w:top="1500" w:right="540" w:bottom="920" w:left="1300" w:header="0" w:footer="7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A4C9BD" w14:textId="77777777" w:rsidR="00C23211" w:rsidRDefault="00C23211">
      <w:r>
        <w:separator/>
      </w:r>
    </w:p>
  </w:endnote>
  <w:endnote w:type="continuationSeparator" w:id="0">
    <w:p w14:paraId="5555C4D6" w14:textId="77777777" w:rsidR="00C23211" w:rsidRDefault="00C2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F7703" w14:textId="1B985404" w:rsidR="002C60BA" w:rsidRDefault="002C60BA">
    <w:pPr>
      <w:pStyle w:val="Textoindependiente"/>
      <w:spacing w:line="14" w:lineRule="auto"/>
      <w:rPr>
        <w:sz w:val="20"/>
      </w:rPr>
    </w:pPr>
    <w:r>
      <w:rPr>
        <w:noProof/>
        <w:lang w:bidi="ar-SA"/>
      </w:rPr>
      <mc:AlternateContent>
        <mc:Choice Requires="wps">
          <w:drawing>
            <wp:anchor distT="0" distB="0" distL="114300" distR="114300" simplePos="0" relativeHeight="250414080" behindDoc="1" locked="0" layoutInCell="1" allowOverlap="1" wp14:anchorId="668CAB38" wp14:editId="6F012FEC">
              <wp:simplePos x="0" y="0"/>
              <wp:positionH relativeFrom="page">
                <wp:posOffset>929640</wp:posOffset>
              </wp:positionH>
              <wp:positionV relativeFrom="page">
                <wp:posOffset>9420225</wp:posOffset>
              </wp:positionV>
              <wp:extent cx="590931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31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FC2A05" id="Line 2" o:spid="_x0000_s1026" style="position:absolute;z-index:-2529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pt,741.75pt" to="538.5pt,7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3fT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" strokeweight=".25292mm">
              <w10:wrap anchorx="page" anchory="page"/>
            </v:line>
          </w:pict>
        </mc:Fallback>
      </mc:AlternateContent>
    </w:r>
    <w:r>
      <w:rPr>
        <w:noProof/>
        <w:lang w:bidi="ar-SA"/>
      </w:rPr>
      <mc:AlternateContent>
        <mc:Choice Requires="wps">
          <w:drawing>
            <wp:anchor distT="0" distB="0" distL="114300" distR="114300" simplePos="0" relativeHeight="250415104" behindDoc="1" locked="0" layoutInCell="1" allowOverlap="1" wp14:anchorId="3D9169FF" wp14:editId="482BE363">
              <wp:simplePos x="0" y="0"/>
              <wp:positionH relativeFrom="page">
                <wp:posOffset>6705600</wp:posOffset>
              </wp:positionH>
              <wp:positionV relativeFrom="page">
                <wp:posOffset>9452610</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C2FA2" w14:textId="17FBFBF0" w:rsidR="002C60BA" w:rsidRDefault="002C60BA">
                          <w:pPr>
                            <w:spacing w:line="245" w:lineRule="exact"/>
                            <w:ind w:left="40"/>
                            <w:rPr>
                              <w:rFonts w:ascii="Calibri"/>
                            </w:rPr>
                          </w:pPr>
                          <w:r>
                            <w:fldChar w:fldCharType="begin"/>
                          </w:r>
                          <w:r>
                            <w:rPr>
                              <w:rFonts w:ascii="Calibri"/>
                            </w:rPr>
                            <w:instrText xml:space="preserve"> PAGE </w:instrText>
                          </w:r>
                          <w:r>
                            <w:fldChar w:fldCharType="separate"/>
                          </w:r>
                          <w:r w:rsidR="008C51AF">
                            <w:rPr>
                              <w:rFonts w:ascii="Calibri"/>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169FF" id="_x0000_t202" coordsize="21600,21600" o:spt="202" path="m,l,21600r21600,l21600,xe">
              <v:stroke joinstyle="miter"/>
              <v:path gradientshapeok="t" o:connecttype="rect"/>
            </v:shapetype>
            <v:shape id="Text Box 1" o:spid="_x0000_s1026" type="#_x0000_t202" style="position:absolute;margin-left:528pt;margin-top:744.3pt;width:15.3pt;height:13.05pt;z-index:-2529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R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" filled="f" stroked="f">
              <v:textbox inset="0,0,0,0">
                <w:txbxContent>
                  <w:p w14:paraId="0E9C2FA2" w14:textId="17FBFBF0" w:rsidR="002C60BA" w:rsidRDefault="002C60BA">
                    <w:pPr>
                      <w:spacing w:line="245" w:lineRule="exact"/>
                      <w:ind w:left="40"/>
                      <w:rPr>
                        <w:rFonts w:ascii="Calibri"/>
                      </w:rPr>
                    </w:pPr>
                    <w:r>
                      <w:fldChar w:fldCharType="begin"/>
                    </w:r>
                    <w:r>
                      <w:rPr>
                        <w:rFonts w:ascii="Calibri"/>
                      </w:rPr>
                      <w:instrText xml:space="preserve"> PAGE </w:instrText>
                    </w:r>
                    <w:r>
                      <w:fldChar w:fldCharType="separate"/>
                    </w:r>
                    <w:r w:rsidR="008C51AF">
                      <w:rPr>
                        <w:rFonts w:ascii="Calibri"/>
                        <w:noProof/>
                      </w:rPr>
                      <w:t>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4BA3C" w14:textId="77777777" w:rsidR="00C23211" w:rsidRDefault="00C23211">
      <w:r>
        <w:separator/>
      </w:r>
    </w:p>
  </w:footnote>
  <w:footnote w:type="continuationSeparator" w:id="0">
    <w:p w14:paraId="54170786" w14:textId="77777777" w:rsidR="00C23211" w:rsidRDefault="00C23211">
      <w:r>
        <w:continuationSeparator/>
      </w:r>
    </w:p>
  </w:footnote>
  <w:footnote w:id="1">
    <w:p w14:paraId="04FB87D5" w14:textId="207BF0C3" w:rsidR="002C60BA" w:rsidRPr="007074A9" w:rsidRDefault="002C60BA">
      <w:pPr>
        <w:pStyle w:val="Textonotapie"/>
        <w:rPr>
          <w:lang w:val="es-CO"/>
        </w:rPr>
      </w:pPr>
      <w:r>
        <w:rPr>
          <w:rStyle w:val="Refdenotaalpie"/>
        </w:rPr>
        <w:footnoteRef/>
      </w:r>
      <w:r>
        <w:rPr>
          <w:rFonts w:ascii="Calibri"/>
        </w:rPr>
        <w:t xml:space="preserve">(1 de agosto de 2018). Objetivos del proyecto de Ley que crea el Ministerio de la Familia y Desarrollo Social. Actualidad. El urbano rural. Chile. Recuperado de: </w:t>
      </w:r>
      <w:hyperlink r:id="rId1">
        <w:r>
          <w:rPr>
            <w:rFonts w:ascii="Calibri"/>
          </w:rPr>
          <w:t>http://elurbanorural.cl/objetivos-del-proyecto-de-ley-que-crea-</w:t>
        </w:r>
      </w:hyperlink>
      <w:r>
        <w:rPr>
          <w:rFonts w:ascii="Calibri"/>
        </w:rPr>
        <w:t xml:space="preserve"> el-ministerio-de-la-familia-y-desarrollo-social/</w:t>
      </w:r>
      <w:r>
        <w:t xml:space="preserve"> </w:t>
      </w:r>
    </w:p>
  </w:footnote>
  <w:footnote w:id="2">
    <w:p w14:paraId="798A615F" w14:textId="3E9CA479" w:rsidR="002C60BA" w:rsidRPr="007074A9" w:rsidRDefault="002C60BA">
      <w:pPr>
        <w:pStyle w:val="Textonotapie"/>
        <w:rPr>
          <w:lang w:val="es-CO"/>
        </w:rPr>
      </w:pPr>
      <w:r>
        <w:rPr>
          <w:rStyle w:val="Refdenotaalpie"/>
        </w:rPr>
        <w:footnoteRef/>
      </w:r>
      <w:r>
        <w:t xml:space="preserve"> </w:t>
      </w:r>
      <w:r>
        <w:rPr>
          <w:rFonts w:ascii="Calibri" w:hAnsi="Calibri"/>
        </w:rPr>
        <w:t>Romero, M (31 de julio de 2018). Futuro Ministerio de Familia y Desarrollo Social: ¿Qué países de la OCDE cuentan con una repartición similar? El Mercurio - EMOL. Chile. Recuperado de:</w:t>
      </w:r>
      <w:hyperlink r:id="rId2">
        <w:r>
          <w:rPr>
            <w:rFonts w:ascii="Calibri" w:hAnsi="Calibri"/>
          </w:rPr>
          <w:t xml:space="preserve"> http://www.emol.com/noticias/Nacional/2018/07/31/915212/Futuro-Ministerio-de-Familia-y-Desarrollo-Social-</w:t>
        </w:r>
      </w:hyperlink>
      <w:r>
        <w:rPr>
          <w:rFonts w:ascii="Calibri" w:hAnsi="Calibri"/>
        </w:rPr>
        <w:t xml:space="preserve"> Que-paises-de-la-OCDE-cuentan-con-una-reparticion-similar.html</w:t>
      </w:r>
    </w:p>
  </w:footnote>
  <w:footnote w:id="3">
    <w:p w14:paraId="4C854CBE" w14:textId="709E089D" w:rsidR="002C60BA" w:rsidRPr="007074A9" w:rsidRDefault="002C60BA">
      <w:pPr>
        <w:pStyle w:val="Textonotapie"/>
      </w:pPr>
      <w:r>
        <w:rPr>
          <w:rStyle w:val="Refdenotaalpie"/>
        </w:rPr>
        <w:footnoteRef/>
      </w:r>
      <w:r>
        <w:t xml:space="preserve"> </w:t>
      </w:r>
      <w:r>
        <w:rPr>
          <w:rFonts w:ascii="Calibri" w:hAnsi="Calibri"/>
        </w:rPr>
        <w:t>República de Paraguay. Honorable Cámara de Diputados. (21 de junio de 2018) Creación de Ministerio de Familia fue declarada de interés nacional. Recuperado de:</w:t>
      </w:r>
      <w:hyperlink r:id="rId3">
        <w:r>
          <w:rPr>
            <w:rFonts w:ascii="Calibri" w:hAnsi="Calibri"/>
          </w:rPr>
          <w:t xml:space="preserve"> </w:t>
        </w:r>
        <w:r>
          <w:rPr>
            <w:rFonts w:ascii="Calibri" w:hAnsi="Calibri"/>
            <w:w w:val="95"/>
          </w:rPr>
          <w:t>http://www.diputados.gov.py/ww5/index.php/noticias/creacion-de-ministerio-de-familia-fue-declarada-de-</w:t>
        </w:r>
      </w:hyperlink>
      <w:r>
        <w:rPr>
          <w:rFonts w:ascii="Calibri" w:hAnsi="Calibri"/>
          <w:w w:val="95"/>
        </w:rPr>
        <w:t xml:space="preserve"> </w:t>
      </w:r>
      <w:r>
        <w:rPr>
          <w:rFonts w:ascii="Calibri" w:hAnsi="Calibri"/>
        </w:rPr>
        <w:t>interes-nacional</w:t>
      </w:r>
    </w:p>
  </w:footnote>
  <w:footnote w:id="4">
    <w:p w14:paraId="13AFCF46" w14:textId="5468DD5A" w:rsidR="002C60BA" w:rsidRPr="00985A44" w:rsidRDefault="002C60BA" w:rsidP="00985A44">
      <w:pPr>
        <w:spacing w:line="244" w:lineRule="exact"/>
        <w:ind w:left="118" w:right="477"/>
        <w:rPr>
          <w:rFonts w:ascii="Calibri" w:hAnsi="Calibri"/>
          <w:sz w:val="20"/>
        </w:rPr>
      </w:pPr>
      <w:r>
        <w:rPr>
          <w:rStyle w:val="Refdenotaalpie"/>
        </w:rPr>
        <w:footnoteRef/>
      </w:r>
      <w:r>
        <w:t xml:space="preserve"> </w:t>
      </w:r>
      <w:r>
        <w:rPr>
          <w:rFonts w:ascii="Calibri" w:hAnsi="Calibri"/>
          <w:sz w:val="20"/>
        </w:rPr>
        <w:t>Mejía, M (17 de agosto de 2018). Presentan proyecto de ley para crear el ministerio de la familia e inclusión social.</w:t>
      </w:r>
    </w:p>
    <w:p w14:paraId="5C304823" w14:textId="77777777" w:rsidR="002C60BA" w:rsidRPr="007074A9" w:rsidRDefault="002C60BA">
      <w:pPr>
        <w:pStyle w:val="Textonotapie"/>
        <w:rPr>
          <w:lang w:val="es-CO"/>
        </w:rPr>
      </w:pPr>
    </w:p>
  </w:footnote>
  <w:footnote w:id="5">
    <w:p w14:paraId="13685190" w14:textId="1F31803A" w:rsidR="002C60BA" w:rsidRPr="00F81C77" w:rsidRDefault="002C60BA">
      <w:pPr>
        <w:pStyle w:val="Textonotapie"/>
        <w:rPr>
          <w:rFonts w:ascii="Calibri" w:hAnsi="Calibri"/>
        </w:rPr>
      </w:pPr>
      <w:r>
        <w:rPr>
          <w:rStyle w:val="Refdenotaalpie"/>
        </w:rPr>
        <w:footnoteRef/>
      </w:r>
      <w:r>
        <w:t xml:space="preserve"> </w:t>
      </w:r>
      <w:r>
        <w:rPr>
          <w:rFonts w:ascii="Calibri" w:hAnsi="Calibri"/>
        </w:rPr>
        <w:t>Peraita, L (3 de diciembre de 2014). España necesita urgentemente un Ministerio de Familia. ABC de España. Recuperado de: https:/</w:t>
      </w:r>
      <w:hyperlink r:id="rId4">
        <w:r>
          <w:rPr>
            <w:rFonts w:ascii="Calibri" w:hAnsi="Calibri"/>
          </w:rPr>
          <w:t>/w</w:t>
        </w:r>
      </w:hyperlink>
      <w:r>
        <w:rPr>
          <w:rFonts w:ascii="Calibri" w:hAnsi="Calibri"/>
        </w:rPr>
        <w:t>w</w:t>
      </w:r>
      <w:hyperlink r:id="rId5">
        <w:r>
          <w:rPr>
            <w:rFonts w:ascii="Calibri" w:hAnsi="Calibri"/>
          </w:rPr>
          <w:t>w.abc.es/familia-padres-hijos/20141203/abci-ministerio-familia-201412021742.html</w:t>
        </w:r>
      </w:hyperlink>
    </w:p>
  </w:footnote>
  <w:footnote w:id="6">
    <w:p w14:paraId="3918D935" w14:textId="2235E2E9" w:rsidR="002C60BA" w:rsidRDefault="002C60BA">
      <w:pPr>
        <w:pStyle w:val="Textonotapie"/>
      </w:pPr>
      <w:r>
        <w:rPr>
          <w:rStyle w:val="Refdenotaalpie"/>
        </w:rPr>
        <w:footnoteRef/>
      </w:r>
      <w:r>
        <w:rPr>
          <w:rFonts w:ascii="Calibri" w:hAnsi="Calibri"/>
        </w:rPr>
        <w:t xml:space="preserve"> Ibid, Peraita (2014)</w:t>
      </w:r>
      <w:r>
        <w:t xml:space="preserve"> </w:t>
      </w:r>
    </w:p>
    <w:p w14:paraId="75ACF6B8" w14:textId="77777777" w:rsidR="002C60BA" w:rsidRPr="00F81C77" w:rsidRDefault="002C60BA">
      <w:pPr>
        <w:pStyle w:val="Textonotapie"/>
        <w:rPr>
          <w:lang w:val="es-CO"/>
        </w:rPr>
      </w:pPr>
    </w:p>
  </w:footnote>
  <w:footnote w:id="7">
    <w:p w14:paraId="223D4C31" w14:textId="41F41119" w:rsidR="002C60BA" w:rsidRPr="00876967" w:rsidRDefault="002C60BA">
      <w:pPr>
        <w:pStyle w:val="Textonotapie"/>
        <w:rPr>
          <w:lang w:val="es-CO"/>
        </w:rPr>
      </w:pPr>
      <w:r>
        <w:rPr>
          <w:rStyle w:val="Refdenotaalpie"/>
        </w:rPr>
        <w:footnoteRef/>
      </w:r>
      <w:r>
        <w:t xml:space="preserve"> </w:t>
      </w:r>
      <w:r>
        <w:rPr>
          <w:rFonts w:ascii="Calibri" w:hAnsi="Calibri"/>
        </w:rPr>
        <w:t>Mejor Vargas Lleras (1 de diciembre de 2017). Documento borrador de POLÍTICA PÚBLICA NACIONAL DE FAMILIA MINISTERIO DE LA FAMILIA. Bogotá.</w:t>
      </w:r>
      <w:r>
        <w:t xml:space="preserve"> </w:t>
      </w:r>
    </w:p>
  </w:footnote>
  <w:footnote w:id="8">
    <w:p w14:paraId="16BB0AC2" w14:textId="744C317E" w:rsidR="002C60BA" w:rsidRDefault="002C60BA">
      <w:pPr>
        <w:pStyle w:val="Textonotapie"/>
        <w:rPr>
          <w:lang w:val="es-CO"/>
        </w:rPr>
      </w:pPr>
      <w:r>
        <w:rPr>
          <w:rStyle w:val="Refdenotaalpie"/>
        </w:rPr>
        <w:footnoteRef/>
      </w:r>
      <w:r>
        <w:t xml:space="preserve"> </w:t>
      </w:r>
      <w:r>
        <w:rPr>
          <w:rFonts w:ascii="Calibri" w:hAnsi="Calibri"/>
        </w:rPr>
        <w:t>Departamento Nacional de estadística (DANE) y Departamento Nacional de Planeación (DNP). Presentación cifr</w:t>
      </w:r>
      <w:r w:rsidR="003C1426">
        <w:rPr>
          <w:rFonts w:ascii="Calibri" w:hAnsi="Calibri"/>
        </w:rPr>
        <w:t>as de pobreza y desigualdad 2017 – 2018</w:t>
      </w:r>
      <w:r>
        <w:rPr>
          <w:rFonts w:ascii="Calibri" w:hAnsi="Calibri"/>
        </w:rPr>
        <w:t>.</w:t>
      </w:r>
    </w:p>
    <w:p w14:paraId="106D08B7" w14:textId="77777777" w:rsidR="002C60BA" w:rsidRPr="00876967" w:rsidRDefault="002C60BA">
      <w:pPr>
        <w:pStyle w:val="Textonotapie"/>
        <w:rPr>
          <w:lang w:val="es-CO"/>
        </w:rPr>
      </w:pPr>
    </w:p>
  </w:footnote>
  <w:footnote w:id="9">
    <w:p w14:paraId="5286CD7E" w14:textId="1E24EFD4" w:rsidR="002C60BA" w:rsidRPr="00876967" w:rsidRDefault="002C60BA">
      <w:pPr>
        <w:pStyle w:val="Textonotapie"/>
      </w:pPr>
      <w:r>
        <w:rPr>
          <w:rStyle w:val="Refdenotaalpie"/>
        </w:rPr>
        <w:footnoteRef/>
      </w:r>
      <w:r>
        <w:t xml:space="preserve"> </w:t>
      </w:r>
      <w:r>
        <w:rPr>
          <w:rFonts w:ascii="Calibri" w:hAnsi="Calibri"/>
        </w:rPr>
        <w:t>Comisión Económica para América Latina (CEPAL). 20 de diciembre de 2017. Informe Panorama Mundial 2017.</w:t>
      </w:r>
    </w:p>
  </w:footnote>
  <w:footnote w:id="10">
    <w:p w14:paraId="26F67D3C" w14:textId="0A1158AF" w:rsidR="002C60BA" w:rsidRDefault="002C60BA">
      <w:pPr>
        <w:pStyle w:val="Textonotapie"/>
        <w:rPr>
          <w:lang w:val="es-CO"/>
        </w:rPr>
      </w:pPr>
      <w:r>
        <w:rPr>
          <w:rStyle w:val="Refdenotaalpie"/>
        </w:rPr>
        <w:footnoteRef/>
      </w:r>
      <w:r>
        <w:t xml:space="preserve"> </w:t>
      </w:r>
      <w:r>
        <w:rPr>
          <w:rFonts w:ascii="Calibri"/>
        </w:rPr>
        <w:t>Ibid. Mejor Vargas Lleras (2017).</w:t>
      </w:r>
    </w:p>
    <w:p w14:paraId="6D34D038" w14:textId="77777777" w:rsidR="002C60BA" w:rsidRPr="00876967" w:rsidRDefault="002C60BA">
      <w:pPr>
        <w:pStyle w:val="Textonotapie"/>
        <w:rPr>
          <w:lang w:val="es-CO"/>
        </w:rPr>
      </w:pPr>
    </w:p>
  </w:footnote>
  <w:footnote w:id="11">
    <w:p w14:paraId="0CA34A63" w14:textId="77777777" w:rsidR="002C60BA" w:rsidRDefault="002C60BA" w:rsidP="00A95A90">
      <w:pPr>
        <w:ind w:right="477"/>
        <w:jc w:val="both"/>
        <w:rPr>
          <w:rFonts w:ascii="Calibri" w:hAnsi="Calibri"/>
          <w:sz w:val="20"/>
        </w:rPr>
      </w:pPr>
      <w:r>
        <w:rPr>
          <w:rStyle w:val="Refdenotaalpie"/>
        </w:rPr>
        <w:footnoteRef/>
      </w:r>
      <w:r>
        <w:rPr>
          <w:rFonts w:ascii="Calibri" w:hAnsi="Calibri"/>
          <w:sz w:val="20"/>
        </w:rPr>
        <w:t>Organización de la Naciones Unidas – ONU (14 de febrero de 2018). Obtenido de:</w:t>
      </w:r>
    </w:p>
    <w:p w14:paraId="57F5F3D4" w14:textId="22BB75CF" w:rsidR="002C60BA" w:rsidRPr="00A95A90" w:rsidRDefault="002C60BA" w:rsidP="00A95A90">
      <w:pPr>
        <w:ind w:right="477"/>
        <w:jc w:val="both"/>
        <w:rPr>
          <w:rFonts w:ascii="Calibri" w:hAnsi="Calibri"/>
          <w:sz w:val="20"/>
        </w:rPr>
      </w:pPr>
      <w:r>
        <w:rPr>
          <w:rFonts w:ascii="Calibri" w:hAnsi="Calibri"/>
          <w:sz w:val="20"/>
        </w:rPr>
        <w:t xml:space="preserve"> https://news.un.org/es/story/2018/02/1427081</w:t>
      </w:r>
    </w:p>
  </w:footnote>
  <w:footnote w:id="12">
    <w:p w14:paraId="19C2F267" w14:textId="77777777" w:rsidR="002C60BA" w:rsidRDefault="002C60BA" w:rsidP="00A95A90">
      <w:pPr>
        <w:pStyle w:val="Textonotapie"/>
      </w:pPr>
      <w:r>
        <w:rPr>
          <w:rStyle w:val="Refdenotaalpie"/>
        </w:rPr>
        <w:footnoteRef/>
      </w:r>
      <w:r>
        <w:t xml:space="preserve"> Ministerio Nacional de Salud, Profamilia (2015). Encuesta Nacional de Demografía y Salud (Tomo I: Componente Demográfico). Recuperado de: </w:t>
      </w:r>
      <w:r w:rsidRPr="00D12E58">
        <w:t>http://profamilia.org.co/docs/ENDS%20%20TOMO%20I.pdf</w:t>
      </w:r>
      <w:r>
        <w:t xml:space="preserve">  </w:t>
      </w:r>
    </w:p>
  </w:footnote>
  <w:footnote w:id="13">
    <w:p w14:paraId="66DA2684" w14:textId="06F4CE0B" w:rsidR="002C60BA" w:rsidRDefault="002C60BA" w:rsidP="00A95A90">
      <w:pPr>
        <w:pStyle w:val="Textonotapie"/>
      </w:pPr>
      <w:r>
        <w:rPr>
          <w:rStyle w:val="Refdenotaalpie"/>
        </w:rPr>
        <w:footnoteRef/>
      </w:r>
      <w:r>
        <w:t xml:space="preserve"> Ibid. Mejor Vargas Lleras (2017)</w:t>
      </w:r>
    </w:p>
    <w:p w14:paraId="789123B4" w14:textId="77777777" w:rsidR="002C60BA" w:rsidRDefault="002C60BA" w:rsidP="00A95A90">
      <w:pPr>
        <w:pStyle w:val="Textonotapie"/>
      </w:pPr>
    </w:p>
  </w:footnote>
  <w:footnote w:id="14">
    <w:p w14:paraId="5A0492A2" w14:textId="06D4EF7E" w:rsidR="002C60BA" w:rsidRDefault="002C60BA" w:rsidP="00A95A90">
      <w:pPr>
        <w:pStyle w:val="Textonotapie"/>
      </w:pPr>
      <w:r>
        <w:rPr>
          <w:rStyle w:val="Refdenotaalpie"/>
        </w:rPr>
        <w:footnoteRef/>
      </w:r>
      <w:r>
        <w:t xml:space="preserve"> Instituto de Medicina Legal y Ciencias Forenses – Grupo Centro de Referencia Nacional sobre Violencia (mayo de 2018). FORENSIS 2017: datos para la vida (Volumen 19 No 1.)</w:t>
      </w:r>
    </w:p>
    <w:p w14:paraId="31F47AD5" w14:textId="77777777" w:rsidR="002C60BA" w:rsidRDefault="002C60BA" w:rsidP="00A95A90">
      <w:pPr>
        <w:pStyle w:val="Textonotapie"/>
      </w:pPr>
    </w:p>
  </w:footnote>
  <w:footnote w:id="15">
    <w:p w14:paraId="7C7A3447" w14:textId="77777777" w:rsidR="002C60BA" w:rsidRDefault="002C60BA" w:rsidP="00A95A90">
      <w:pPr>
        <w:pStyle w:val="Textonotapie"/>
      </w:pPr>
      <w:r>
        <w:rPr>
          <w:rStyle w:val="Refdenotaalpie"/>
        </w:rPr>
        <w:footnoteRef/>
      </w:r>
      <w:r>
        <w:t xml:space="preserve"> (20 de abril de 2017). </w:t>
      </w:r>
      <w:r w:rsidRPr="008B6F0C">
        <w:t>Divorcios en Colombia aumentaron un 39% desde 2014</w:t>
      </w:r>
      <w:r>
        <w:t xml:space="preserve">. Tendencias. Revista Dinero. Colombia. Recuperado de: </w:t>
      </w:r>
      <w:r w:rsidRPr="008B6F0C">
        <w:t>https://www.dinero.com/pais/articulo/matrimonios-y-divorcios-en-colombia-a-2017/244352</w:t>
      </w:r>
      <w:r>
        <w:t>.</w:t>
      </w:r>
    </w:p>
  </w:footnote>
  <w:footnote w:id="16">
    <w:p w14:paraId="7AD26BFC" w14:textId="75858F6A" w:rsidR="002C60BA" w:rsidRDefault="002C60BA" w:rsidP="00A95A90">
      <w:pPr>
        <w:pStyle w:val="Textonotapie"/>
      </w:pPr>
      <w:r>
        <w:rPr>
          <w:rStyle w:val="Refdenotaalpie"/>
        </w:rPr>
        <w:footnoteRef/>
      </w:r>
      <w:r>
        <w:t xml:space="preserve"> Ibid. Instituto de Medicina Legal (2018)</w:t>
      </w:r>
    </w:p>
    <w:p w14:paraId="1FDBD2DD" w14:textId="77777777" w:rsidR="002C60BA" w:rsidRDefault="002C60BA" w:rsidP="00A95A90">
      <w:pPr>
        <w:pStyle w:val="Textonotapie"/>
      </w:pPr>
    </w:p>
  </w:footnote>
  <w:footnote w:id="17">
    <w:p w14:paraId="27E6E9DE" w14:textId="3276A9FD" w:rsidR="00B71DE3" w:rsidRPr="00B71DE3" w:rsidRDefault="00B71DE3">
      <w:pPr>
        <w:pStyle w:val="Textonotapie"/>
        <w:rPr>
          <w:lang w:val="es-CO"/>
        </w:rPr>
      </w:pPr>
      <w:r>
        <w:rPr>
          <w:rStyle w:val="Refdenotaalpie"/>
        </w:rPr>
        <w:footnoteRef/>
      </w:r>
      <w:r>
        <w:t xml:space="preserve"> </w:t>
      </w:r>
      <w:r w:rsidR="00815FE8">
        <w:t xml:space="preserve">Prosperidad Social. </w:t>
      </w:r>
      <w:r w:rsidR="00815FE8">
        <w:rPr>
          <w:lang w:val="es-CO"/>
        </w:rPr>
        <w:t>Respuesta a radicado S-2019-1400-164691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BF7B3" w14:textId="77777777" w:rsidR="002C60BA" w:rsidRDefault="002C60BA" w:rsidP="00A87A6A">
    <w:pPr>
      <w:pStyle w:val="Encabezado"/>
      <w:jc w:val="center"/>
      <w:rPr>
        <w:noProof/>
      </w:rPr>
    </w:pPr>
  </w:p>
  <w:p w14:paraId="5AD004EA" w14:textId="44377EFF" w:rsidR="002C60BA" w:rsidRDefault="002C60BA" w:rsidP="00A87A6A">
    <w:pPr>
      <w:pStyle w:val="Encabezado"/>
      <w:jc w:val="center"/>
    </w:pPr>
    <w:r>
      <w:rPr>
        <w:noProof/>
        <w:lang w:bidi="ar-SA"/>
      </w:rPr>
      <w:drawing>
        <wp:inline distT="0" distB="0" distL="0" distR="0" wp14:anchorId="33DEBDAB" wp14:editId="24297A68">
          <wp:extent cx="2189225" cy="704850"/>
          <wp:effectExtent l="0" t="0" r="1905" b="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202070" cy="708986"/>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814CE" w14:textId="77777777" w:rsidR="002C60BA" w:rsidRDefault="002C60BA" w:rsidP="00A87A6A">
    <w:pPr>
      <w:pStyle w:val="Encabezado"/>
      <w:jc w:val="center"/>
      <w:rPr>
        <w:noProof/>
      </w:rPr>
    </w:pPr>
  </w:p>
  <w:p w14:paraId="1642EA3F" w14:textId="77777777" w:rsidR="002C60BA" w:rsidRDefault="002C60BA" w:rsidP="00A87A6A">
    <w:pPr>
      <w:pStyle w:val="Encabezado"/>
      <w:jc w:val="center"/>
    </w:pPr>
    <w:r>
      <w:rPr>
        <w:noProof/>
        <w:lang w:bidi="ar-SA"/>
      </w:rPr>
      <w:drawing>
        <wp:inline distT="0" distB="0" distL="0" distR="0" wp14:anchorId="3361E89B" wp14:editId="4E254119">
          <wp:extent cx="2189225" cy="704850"/>
          <wp:effectExtent l="0" t="0" r="1905"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202070" cy="708986"/>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30E03"/>
    <w:multiLevelType w:val="hybridMultilevel"/>
    <w:tmpl w:val="84485A68"/>
    <w:lvl w:ilvl="0" w:tplc="D5024E64">
      <w:start w:val="1"/>
      <w:numFmt w:val="decimal"/>
      <w:lvlText w:val="%1."/>
      <w:lvlJc w:val="left"/>
      <w:pPr>
        <w:ind w:left="402" w:hanging="284"/>
      </w:pPr>
      <w:rPr>
        <w:rFonts w:ascii="Arial" w:eastAsia="Arial" w:hAnsi="Arial" w:cs="Arial" w:hint="default"/>
        <w:w w:val="100"/>
        <w:sz w:val="24"/>
        <w:szCs w:val="24"/>
        <w:lang w:val="es-ES" w:eastAsia="es-ES" w:bidi="es-ES"/>
      </w:rPr>
    </w:lvl>
    <w:lvl w:ilvl="1" w:tplc="E1DE7CC6">
      <w:numFmt w:val="bullet"/>
      <w:lvlText w:val="•"/>
      <w:lvlJc w:val="left"/>
      <w:pPr>
        <w:ind w:left="1400" w:hanging="284"/>
      </w:pPr>
      <w:rPr>
        <w:rFonts w:hint="default"/>
        <w:lang w:val="es-ES" w:eastAsia="es-ES" w:bidi="es-ES"/>
      </w:rPr>
    </w:lvl>
    <w:lvl w:ilvl="2" w:tplc="3072E7AE">
      <w:numFmt w:val="bullet"/>
      <w:lvlText w:val="•"/>
      <w:lvlJc w:val="left"/>
      <w:pPr>
        <w:ind w:left="2400" w:hanging="284"/>
      </w:pPr>
      <w:rPr>
        <w:rFonts w:hint="default"/>
        <w:lang w:val="es-ES" w:eastAsia="es-ES" w:bidi="es-ES"/>
      </w:rPr>
    </w:lvl>
    <w:lvl w:ilvl="3" w:tplc="A240046C">
      <w:numFmt w:val="bullet"/>
      <w:lvlText w:val="•"/>
      <w:lvlJc w:val="left"/>
      <w:pPr>
        <w:ind w:left="3400" w:hanging="284"/>
      </w:pPr>
      <w:rPr>
        <w:rFonts w:hint="default"/>
        <w:lang w:val="es-ES" w:eastAsia="es-ES" w:bidi="es-ES"/>
      </w:rPr>
    </w:lvl>
    <w:lvl w:ilvl="4" w:tplc="048E205C">
      <w:numFmt w:val="bullet"/>
      <w:lvlText w:val="•"/>
      <w:lvlJc w:val="left"/>
      <w:pPr>
        <w:ind w:left="4400" w:hanging="284"/>
      </w:pPr>
      <w:rPr>
        <w:rFonts w:hint="default"/>
        <w:lang w:val="es-ES" w:eastAsia="es-ES" w:bidi="es-ES"/>
      </w:rPr>
    </w:lvl>
    <w:lvl w:ilvl="5" w:tplc="D7AA0B96">
      <w:numFmt w:val="bullet"/>
      <w:lvlText w:val="•"/>
      <w:lvlJc w:val="left"/>
      <w:pPr>
        <w:ind w:left="5400" w:hanging="284"/>
      </w:pPr>
      <w:rPr>
        <w:rFonts w:hint="default"/>
        <w:lang w:val="es-ES" w:eastAsia="es-ES" w:bidi="es-ES"/>
      </w:rPr>
    </w:lvl>
    <w:lvl w:ilvl="6" w:tplc="E730B8F2">
      <w:numFmt w:val="bullet"/>
      <w:lvlText w:val="•"/>
      <w:lvlJc w:val="left"/>
      <w:pPr>
        <w:ind w:left="6400" w:hanging="284"/>
      </w:pPr>
      <w:rPr>
        <w:rFonts w:hint="default"/>
        <w:lang w:val="es-ES" w:eastAsia="es-ES" w:bidi="es-ES"/>
      </w:rPr>
    </w:lvl>
    <w:lvl w:ilvl="7" w:tplc="BB9CC084">
      <w:numFmt w:val="bullet"/>
      <w:lvlText w:val="•"/>
      <w:lvlJc w:val="left"/>
      <w:pPr>
        <w:ind w:left="7400" w:hanging="284"/>
      </w:pPr>
      <w:rPr>
        <w:rFonts w:hint="default"/>
        <w:lang w:val="es-ES" w:eastAsia="es-ES" w:bidi="es-ES"/>
      </w:rPr>
    </w:lvl>
    <w:lvl w:ilvl="8" w:tplc="43707A80">
      <w:numFmt w:val="bullet"/>
      <w:lvlText w:val="•"/>
      <w:lvlJc w:val="left"/>
      <w:pPr>
        <w:ind w:left="8400" w:hanging="284"/>
      </w:pPr>
      <w:rPr>
        <w:rFonts w:hint="default"/>
        <w:lang w:val="es-ES" w:eastAsia="es-ES" w:bidi="es-ES"/>
      </w:rPr>
    </w:lvl>
  </w:abstractNum>
  <w:abstractNum w:abstractNumId="1">
    <w:nsid w:val="04A54EF2"/>
    <w:multiLevelType w:val="hybridMultilevel"/>
    <w:tmpl w:val="D9924702"/>
    <w:lvl w:ilvl="0" w:tplc="AB7886C8">
      <w:numFmt w:val="bullet"/>
      <w:lvlText w:val=""/>
      <w:lvlJc w:val="left"/>
      <w:pPr>
        <w:ind w:left="546" w:hanging="360"/>
      </w:pPr>
      <w:rPr>
        <w:rFonts w:ascii="Symbol" w:eastAsia="Symbol" w:hAnsi="Symbol" w:cs="Symbol" w:hint="default"/>
        <w:w w:val="100"/>
        <w:sz w:val="24"/>
        <w:szCs w:val="24"/>
        <w:lang w:val="es-ES" w:eastAsia="es-ES" w:bidi="es-ES"/>
      </w:rPr>
    </w:lvl>
    <w:lvl w:ilvl="1" w:tplc="45925370">
      <w:numFmt w:val="bullet"/>
      <w:lvlText w:val="•"/>
      <w:lvlJc w:val="left"/>
      <w:pPr>
        <w:ind w:left="1526" w:hanging="360"/>
      </w:pPr>
      <w:rPr>
        <w:rFonts w:hint="default"/>
        <w:lang w:val="es-ES" w:eastAsia="es-ES" w:bidi="es-ES"/>
      </w:rPr>
    </w:lvl>
    <w:lvl w:ilvl="2" w:tplc="80BE8D28">
      <w:numFmt w:val="bullet"/>
      <w:lvlText w:val="•"/>
      <w:lvlJc w:val="left"/>
      <w:pPr>
        <w:ind w:left="2512" w:hanging="360"/>
      </w:pPr>
      <w:rPr>
        <w:rFonts w:hint="default"/>
        <w:lang w:val="es-ES" w:eastAsia="es-ES" w:bidi="es-ES"/>
      </w:rPr>
    </w:lvl>
    <w:lvl w:ilvl="3" w:tplc="A41A0A4A">
      <w:numFmt w:val="bullet"/>
      <w:lvlText w:val="•"/>
      <w:lvlJc w:val="left"/>
      <w:pPr>
        <w:ind w:left="3498" w:hanging="360"/>
      </w:pPr>
      <w:rPr>
        <w:rFonts w:hint="default"/>
        <w:lang w:val="es-ES" w:eastAsia="es-ES" w:bidi="es-ES"/>
      </w:rPr>
    </w:lvl>
    <w:lvl w:ilvl="4" w:tplc="367E1172">
      <w:numFmt w:val="bullet"/>
      <w:lvlText w:val="•"/>
      <w:lvlJc w:val="left"/>
      <w:pPr>
        <w:ind w:left="4484" w:hanging="360"/>
      </w:pPr>
      <w:rPr>
        <w:rFonts w:hint="default"/>
        <w:lang w:val="es-ES" w:eastAsia="es-ES" w:bidi="es-ES"/>
      </w:rPr>
    </w:lvl>
    <w:lvl w:ilvl="5" w:tplc="8D0EDF3A">
      <w:numFmt w:val="bullet"/>
      <w:lvlText w:val="•"/>
      <w:lvlJc w:val="left"/>
      <w:pPr>
        <w:ind w:left="5470" w:hanging="360"/>
      </w:pPr>
      <w:rPr>
        <w:rFonts w:hint="default"/>
        <w:lang w:val="es-ES" w:eastAsia="es-ES" w:bidi="es-ES"/>
      </w:rPr>
    </w:lvl>
    <w:lvl w:ilvl="6" w:tplc="5E4031B4">
      <w:numFmt w:val="bullet"/>
      <w:lvlText w:val="•"/>
      <w:lvlJc w:val="left"/>
      <w:pPr>
        <w:ind w:left="6456" w:hanging="360"/>
      </w:pPr>
      <w:rPr>
        <w:rFonts w:hint="default"/>
        <w:lang w:val="es-ES" w:eastAsia="es-ES" w:bidi="es-ES"/>
      </w:rPr>
    </w:lvl>
    <w:lvl w:ilvl="7" w:tplc="2C369FB2">
      <w:numFmt w:val="bullet"/>
      <w:lvlText w:val="•"/>
      <w:lvlJc w:val="left"/>
      <w:pPr>
        <w:ind w:left="7442" w:hanging="360"/>
      </w:pPr>
      <w:rPr>
        <w:rFonts w:hint="default"/>
        <w:lang w:val="es-ES" w:eastAsia="es-ES" w:bidi="es-ES"/>
      </w:rPr>
    </w:lvl>
    <w:lvl w:ilvl="8" w:tplc="D97E5608">
      <w:numFmt w:val="bullet"/>
      <w:lvlText w:val="•"/>
      <w:lvlJc w:val="left"/>
      <w:pPr>
        <w:ind w:left="8428" w:hanging="360"/>
      </w:pPr>
      <w:rPr>
        <w:rFonts w:hint="default"/>
        <w:lang w:val="es-ES" w:eastAsia="es-ES" w:bidi="es-ES"/>
      </w:rPr>
    </w:lvl>
  </w:abstractNum>
  <w:abstractNum w:abstractNumId="2">
    <w:nsid w:val="05506F26"/>
    <w:multiLevelType w:val="hybridMultilevel"/>
    <w:tmpl w:val="BBDED5B0"/>
    <w:lvl w:ilvl="0" w:tplc="6D582D1E">
      <w:start w:val="1"/>
      <w:numFmt w:val="lowerLetter"/>
      <w:lvlText w:val="%1)"/>
      <w:lvlJc w:val="left"/>
      <w:pPr>
        <w:ind w:left="402" w:hanging="283"/>
      </w:pPr>
      <w:rPr>
        <w:rFonts w:ascii="Arial" w:eastAsia="Arial" w:hAnsi="Arial" w:cs="Arial" w:hint="default"/>
        <w:i/>
        <w:color w:val="111111"/>
        <w:w w:val="99"/>
        <w:sz w:val="24"/>
        <w:szCs w:val="24"/>
        <w:lang w:val="es-ES" w:eastAsia="es-ES" w:bidi="es-ES"/>
      </w:rPr>
    </w:lvl>
    <w:lvl w:ilvl="1" w:tplc="30F201D2">
      <w:numFmt w:val="bullet"/>
      <w:lvlText w:val="•"/>
      <w:lvlJc w:val="left"/>
      <w:pPr>
        <w:ind w:left="1400" w:hanging="283"/>
      </w:pPr>
      <w:rPr>
        <w:rFonts w:hint="default"/>
        <w:lang w:val="es-ES" w:eastAsia="es-ES" w:bidi="es-ES"/>
      </w:rPr>
    </w:lvl>
    <w:lvl w:ilvl="2" w:tplc="4AB42AE0">
      <w:numFmt w:val="bullet"/>
      <w:lvlText w:val="•"/>
      <w:lvlJc w:val="left"/>
      <w:pPr>
        <w:ind w:left="2400" w:hanging="283"/>
      </w:pPr>
      <w:rPr>
        <w:rFonts w:hint="default"/>
        <w:lang w:val="es-ES" w:eastAsia="es-ES" w:bidi="es-ES"/>
      </w:rPr>
    </w:lvl>
    <w:lvl w:ilvl="3" w:tplc="2C0EA130">
      <w:numFmt w:val="bullet"/>
      <w:lvlText w:val="•"/>
      <w:lvlJc w:val="left"/>
      <w:pPr>
        <w:ind w:left="3400" w:hanging="283"/>
      </w:pPr>
      <w:rPr>
        <w:rFonts w:hint="default"/>
        <w:lang w:val="es-ES" w:eastAsia="es-ES" w:bidi="es-ES"/>
      </w:rPr>
    </w:lvl>
    <w:lvl w:ilvl="4" w:tplc="4CE8AF02">
      <w:numFmt w:val="bullet"/>
      <w:lvlText w:val="•"/>
      <w:lvlJc w:val="left"/>
      <w:pPr>
        <w:ind w:left="4400" w:hanging="283"/>
      </w:pPr>
      <w:rPr>
        <w:rFonts w:hint="default"/>
        <w:lang w:val="es-ES" w:eastAsia="es-ES" w:bidi="es-ES"/>
      </w:rPr>
    </w:lvl>
    <w:lvl w:ilvl="5" w:tplc="964EB1F2">
      <w:numFmt w:val="bullet"/>
      <w:lvlText w:val="•"/>
      <w:lvlJc w:val="left"/>
      <w:pPr>
        <w:ind w:left="5400" w:hanging="283"/>
      </w:pPr>
      <w:rPr>
        <w:rFonts w:hint="default"/>
        <w:lang w:val="es-ES" w:eastAsia="es-ES" w:bidi="es-ES"/>
      </w:rPr>
    </w:lvl>
    <w:lvl w:ilvl="6" w:tplc="43C665AA">
      <w:numFmt w:val="bullet"/>
      <w:lvlText w:val="•"/>
      <w:lvlJc w:val="left"/>
      <w:pPr>
        <w:ind w:left="6400" w:hanging="283"/>
      </w:pPr>
      <w:rPr>
        <w:rFonts w:hint="default"/>
        <w:lang w:val="es-ES" w:eastAsia="es-ES" w:bidi="es-ES"/>
      </w:rPr>
    </w:lvl>
    <w:lvl w:ilvl="7" w:tplc="95C2B16C">
      <w:numFmt w:val="bullet"/>
      <w:lvlText w:val="•"/>
      <w:lvlJc w:val="left"/>
      <w:pPr>
        <w:ind w:left="7400" w:hanging="283"/>
      </w:pPr>
      <w:rPr>
        <w:rFonts w:hint="default"/>
        <w:lang w:val="es-ES" w:eastAsia="es-ES" w:bidi="es-ES"/>
      </w:rPr>
    </w:lvl>
    <w:lvl w:ilvl="8" w:tplc="27E4B938">
      <w:numFmt w:val="bullet"/>
      <w:lvlText w:val="•"/>
      <w:lvlJc w:val="left"/>
      <w:pPr>
        <w:ind w:left="8400" w:hanging="283"/>
      </w:pPr>
      <w:rPr>
        <w:rFonts w:hint="default"/>
        <w:lang w:val="es-ES" w:eastAsia="es-ES" w:bidi="es-ES"/>
      </w:rPr>
    </w:lvl>
  </w:abstractNum>
  <w:abstractNum w:abstractNumId="3">
    <w:nsid w:val="06B45472"/>
    <w:multiLevelType w:val="hybridMultilevel"/>
    <w:tmpl w:val="59E406A0"/>
    <w:lvl w:ilvl="0" w:tplc="553A1470">
      <w:start w:val="1"/>
      <w:numFmt w:val="decimal"/>
      <w:lvlText w:val="%1."/>
      <w:lvlJc w:val="left"/>
      <w:pPr>
        <w:ind w:left="478" w:hanging="360"/>
      </w:pPr>
      <w:rPr>
        <w:rFonts w:hint="default"/>
      </w:rPr>
    </w:lvl>
    <w:lvl w:ilvl="1" w:tplc="240A0019" w:tentative="1">
      <w:start w:val="1"/>
      <w:numFmt w:val="lowerLetter"/>
      <w:lvlText w:val="%2."/>
      <w:lvlJc w:val="left"/>
      <w:pPr>
        <w:ind w:left="1198" w:hanging="360"/>
      </w:pPr>
    </w:lvl>
    <w:lvl w:ilvl="2" w:tplc="240A001B" w:tentative="1">
      <w:start w:val="1"/>
      <w:numFmt w:val="lowerRoman"/>
      <w:lvlText w:val="%3."/>
      <w:lvlJc w:val="right"/>
      <w:pPr>
        <w:ind w:left="1918" w:hanging="180"/>
      </w:pPr>
    </w:lvl>
    <w:lvl w:ilvl="3" w:tplc="240A000F" w:tentative="1">
      <w:start w:val="1"/>
      <w:numFmt w:val="decimal"/>
      <w:lvlText w:val="%4."/>
      <w:lvlJc w:val="left"/>
      <w:pPr>
        <w:ind w:left="2638" w:hanging="360"/>
      </w:pPr>
    </w:lvl>
    <w:lvl w:ilvl="4" w:tplc="240A0019" w:tentative="1">
      <w:start w:val="1"/>
      <w:numFmt w:val="lowerLetter"/>
      <w:lvlText w:val="%5."/>
      <w:lvlJc w:val="left"/>
      <w:pPr>
        <w:ind w:left="3358" w:hanging="360"/>
      </w:pPr>
    </w:lvl>
    <w:lvl w:ilvl="5" w:tplc="240A001B" w:tentative="1">
      <w:start w:val="1"/>
      <w:numFmt w:val="lowerRoman"/>
      <w:lvlText w:val="%6."/>
      <w:lvlJc w:val="right"/>
      <w:pPr>
        <w:ind w:left="4078" w:hanging="180"/>
      </w:pPr>
    </w:lvl>
    <w:lvl w:ilvl="6" w:tplc="240A000F" w:tentative="1">
      <w:start w:val="1"/>
      <w:numFmt w:val="decimal"/>
      <w:lvlText w:val="%7."/>
      <w:lvlJc w:val="left"/>
      <w:pPr>
        <w:ind w:left="4798" w:hanging="360"/>
      </w:pPr>
    </w:lvl>
    <w:lvl w:ilvl="7" w:tplc="240A0019" w:tentative="1">
      <w:start w:val="1"/>
      <w:numFmt w:val="lowerLetter"/>
      <w:lvlText w:val="%8."/>
      <w:lvlJc w:val="left"/>
      <w:pPr>
        <w:ind w:left="5518" w:hanging="360"/>
      </w:pPr>
    </w:lvl>
    <w:lvl w:ilvl="8" w:tplc="240A001B" w:tentative="1">
      <w:start w:val="1"/>
      <w:numFmt w:val="lowerRoman"/>
      <w:lvlText w:val="%9."/>
      <w:lvlJc w:val="right"/>
      <w:pPr>
        <w:ind w:left="6238" w:hanging="180"/>
      </w:pPr>
    </w:lvl>
  </w:abstractNum>
  <w:abstractNum w:abstractNumId="4">
    <w:nsid w:val="1E735525"/>
    <w:multiLevelType w:val="hybridMultilevel"/>
    <w:tmpl w:val="5D0647F8"/>
    <w:lvl w:ilvl="0" w:tplc="689CA84C">
      <w:start w:val="1"/>
      <w:numFmt w:val="decimal"/>
      <w:lvlText w:val="%1."/>
      <w:lvlJc w:val="left"/>
      <w:pPr>
        <w:ind w:left="402" w:hanging="284"/>
      </w:pPr>
      <w:rPr>
        <w:rFonts w:ascii="Arial" w:eastAsia="Arial" w:hAnsi="Arial" w:cs="Arial" w:hint="default"/>
        <w:w w:val="100"/>
        <w:sz w:val="24"/>
        <w:szCs w:val="24"/>
        <w:lang w:val="es-ES" w:eastAsia="es-ES" w:bidi="es-ES"/>
      </w:rPr>
    </w:lvl>
    <w:lvl w:ilvl="1" w:tplc="F1144780">
      <w:numFmt w:val="bullet"/>
      <w:lvlText w:val="•"/>
      <w:lvlJc w:val="left"/>
      <w:pPr>
        <w:ind w:left="1400" w:hanging="284"/>
      </w:pPr>
      <w:rPr>
        <w:rFonts w:hint="default"/>
        <w:lang w:val="es-ES" w:eastAsia="es-ES" w:bidi="es-ES"/>
      </w:rPr>
    </w:lvl>
    <w:lvl w:ilvl="2" w:tplc="847C0D34">
      <w:numFmt w:val="bullet"/>
      <w:lvlText w:val="•"/>
      <w:lvlJc w:val="left"/>
      <w:pPr>
        <w:ind w:left="2400" w:hanging="284"/>
      </w:pPr>
      <w:rPr>
        <w:rFonts w:hint="default"/>
        <w:lang w:val="es-ES" w:eastAsia="es-ES" w:bidi="es-ES"/>
      </w:rPr>
    </w:lvl>
    <w:lvl w:ilvl="3" w:tplc="DA0A624C">
      <w:numFmt w:val="bullet"/>
      <w:lvlText w:val="•"/>
      <w:lvlJc w:val="left"/>
      <w:pPr>
        <w:ind w:left="3400" w:hanging="284"/>
      </w:pPr>
      <w:rPr>
        <w:rFonts w:hint="default"/>
        <w:lang w:val="es-ES" w:eastAsia="es-ES" w:bidi="es-ES"/>
      </w:rPr>
    </w:lvl>
    <w:lvl w:ilvl="4" w:tplc="8604DB48">
      <w:numFmt w:val="bullet"/>
      <w:lvlText w:val="•"/>
      <w:lvlJc w:val="left"/>
      <w:pPr>
        <w:ind w:left="4400" w:hanging="284"/>
      </w:pPr>
      <w:rPr>
        <w:rFonts w:hint="default"/>
        <w:lang w:val="es-ES" w:eastAsia="es-ES" w:bidi="es-ES"/>
      </w:rPr>
    </w:lvl>
    <w:lvl w:ilvl="5" w:tplc="E6FE4752">
      <w:numFmt w:val="bullet"/>
      <w:lvlText w:val="•"/>
      <w:lvlJc w:val="left"/>
      <w:pPr>
        <w:ind w:left="5400" w:hanging="284"/>
      </w:pPr>
      <w:rPr>
        <w:rFonts w:hint="default"/>
        <w:lang w:val="es-ES" w:eastAsia="es-ES" w:bidi="es-ES"/>
      </w:rPr>
    </w:lvl>
    <w:lvl w:ilvl="6" w:tplc="8C18EA46">
      <w:numFmt w:val="bullet"/>
      <w:lvlText w:val="•"/>
      <w:lvlJc w:val="left"/>
      <w:pPr>
        <w:ind w:left="6400" w:hanging="284"/>
      </w:pPr>
      <w:rPr>
        <w:rFonts w:hint="default"/>
        <w:lang w:val="es-ES" w:eastAsia="es-ES" w:bidi="es-ES"/>
      </w:rPr>
    </w:lvl>
    <w:lvl w:ilvl="7" w:tplc="3DF8A6B4">
      <w:numFmt w:val="bullet"/>
      <w:lvlText w:val="•"/>
      <w:lvlJc w:val="left"/>
      <w:pPr>
        <w:ind w:left="7400" w:hanging="284"/>
      </w:pPr>
      <w:rPr>
        <w:rFonts w:hint="default"/>
        <w:lang w:val="es-ES" w:eastAsia="es-ES" w:bidi="es-ES"/>
      </w:rPr>
    </w:lvl>
    <w:lvl w:ilvl="8" w:tplc="B0AA0986">
      <w:numFmt w:val="bullet"/>
      <w:lvlText w:val="•"/>
      <w:lvlJc w:val="left"/>
      <w:pPr>
        <w:ind w:left="8400" w:hanging="284"/>
      </w:pPr>
      <w:rPr>
        <w:rFonts w:hint="default"/>
        <w:lang w:val="es-ES" w:eastAsia="es-ES" w:bidi="es-ES"/>
      </w:rPr>
    </w:lvl>
  </w:abstractNum>
  <w:abstractNum w:abstractNumId="5">
    <w:nsid w:val="22E31F26"/>
    <w:multiLevelType w:val="hybridMultilevel"/>
    <w:tmpl w:val="58D6636E"/>
    <w:lvl w:ilvl="0" w:tplc="E91444EE">
      <w:start w:val="1"/>
      <w:numFmt w:val="lowerLetter"/>
      <w:lvlText w:val="%1)"/>
      <w:lvlJc w:val="left"/>
      <w:pPr>
        <w:ind w:left="402" w:hanging="336"/>
      </w:pPr>
      <w:rPr>
        <w:rFonts w:ascii="Arial" w:eastAsia="Arial" w:hAnsi="Arial" w:cs="Arial" w:hint="default"/>
        <w:i/>
        <w:color w:val="111111"/>
        <w:spacing w:val="-14"/>
        <w:w w:val="99"/>
        <w:sz w:val="24"/>
        <w:szCs w:val="24"/>
        <w:lang w:val="es-ES" w:eastAsia="es-ES" w:bidi="es-ES"/>
      </w:rPr>
    </w:lvl>
    <w:lvl w:ilvl="1" w:tplc="C7303A8A">
      <w:numFmt w:val="bullet"/>
      <w:lvlText w:val="•"/>
      <w:lvlJc w:val="left"/>
      <w:pPr>
        <w:ind w:left="1400" w:hanging="336"/>
      </w:pPr>
      <w:rPr>
        <w:rFonts w:hint="default"/>
        <w:lang w:val="es-ES" w:eastAsia="es-ES" w:bidi="es-ES"/>
      </w:rPr>
    </w:lvl>
    <w:lvl w:ilvl="2" w:tplc="4AE838F2">
      <w:numFmt w:val="bullet"/>
      <w:lvlText w:val="•"/>
      <w:lvlJc w:val="left"/>
      <w:pPr>
        <w:ind w:left="2400" w:hanging="336"/>
      </w:pPr>
      <w:rPr>
        <w:rFonts w:hint="default"/>
        <w:lang w:val="es-ES" w:eastAsia="es-ES" w:bidi="es-ES"/>
      </w:rPr>
    </w:lvl>
    <w:lvl w:ilvl="3" w:tplc="1A629292">
      <w:numFmt w:val="bullet"/>
      <w:lvlText w:val="•"/>
      <w:lvlJc w:val="left"/>
      <w:pPr>
        <w:ind w:left="3400" w:hanging="336"/>
      </w:pPr>
      <w:rPr>
        <w:rFonts w:hint="default"/>
        <w:lang w:val="es-ES" w:eastAsia="es-ES" w:bidi="es-ES"/>
      </w:rPr>
    </w:lvl>
    <w:lvl w:ilvl="4" w:tplc="65B8B8E0">
      <w:numFmt w:val="bullet"/>
      <w:lvlText w:val="•"/>
      <w:lvlJc w:val="left"/>
      <w:pPr>
        <w:ind w:left="4400" w:hanging="336"/>
      </w:pPr>
      <w:rPr>
        <w:rFonts w:hint="default"/>
        <w:lang w:val="es-ES" w:eastAsia="es-ES" w:bidi="es-ES"/>
      </w:rPr>
    </w:lvl>
    <w:lvl w:ilvl="5" w:tplc="1ED8B298">
      <w:numFmt w:val="bullet"/>
      <w:lvlText w:val="•"/>
      <w:lvlJc w:val="left"/>
      <w:pPr>
        <w:ind w:left="5400" w:hanging="336"/>
      </w:pPr>
      <w:rPr>
        <w:rFonts w:hint="default"/>
        <w:lang w:val="es-ES" w:eastAsia="es-ES" w:bidi="es-ES"/>
      </w:rPr>
    </w:lvl>
    <w:lvl w:ilvl="6" w:tplc="16A05DE8">
      <w:numFmt w:val="bullet"/>
      <w:lvlText w:val="•"/>
      <w:lvlJc w:val="left"/>
      <w:pPr>
        <w:ind w:left="6400" w:hanging="336"/>
      </w:pPr>
      <w:rPr>
        <w:rFonts w:hint="default"/>
        <w:lang w:val="es-ES" w:eastAsia="es-ES" w:bidi="es-ES"/>
      </w:rPr>
    </w:lvl>
    <w:lvl w:ilvl="7" w:tplc="12C8DB74">
      <w:numFmt w:val="bullet"/>
      <w:lvlText w:val="•"/>
      <w:lvlJc w:val="left"/>
      <w:pPr>
        <w:ind w:left="7400" w:hanging="336"/>
      </w:pPr>
      <w:rPr>
        <w:rFonts w:hint="default"/>
        <w:lang w:val="es-ES" w:eastAsia="es-ES" w:bidi="es-ES"/>
      </w:rPr>
    </w:lvl>
    <w:lvl w:ilvl="8" w:tplc="772C460A">
      <w:numFmt w:val="bullet"/>
      <w:lvlText w:val="•"/>
      <w:lvlJc w:val="left"/>
      <w:pPr>
        <w:ind w:left="8400" w:hanging="336"/>
      </w:pPr>
      <w:rPr>
        <w:rFonts w:hint="default"/>
        <w:lang w:val="es-ES" w:eastAsia="es-ES" w:bidi="es-ES"/>
      </w:rPr>
    </w:lvl>
  </w:abstractNum>
  <w:abstractNum w:abstractNumId="6">
    <w:nsid w:val="23610AEA"/>
    <w:multiLevelType w:val="hybridMultilevel"/>
    <w:tmpl w:val="CD689E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6D45139"/>
    <w:multiLevelType w:val="hybridMultilevel"/>
    <w:tmpl w:val="79AA05AC"/>
    <w:lvl w:ilvl="0" w:tplc="0FE660E0">
      <w:start w:val="1"/>
      <w:numFmt w:val="decimal"/>
      <w:lvlText w:val="%1."/>
      <w:lvlJc w:val="left"/>
      <w:pPr>
        <w:ind w:left="402" w:hanging="284"/>
      </w:pPr>
      <w:rPr>
        <w:rFonts w:ascii="Arial" w:eastAsia="Arial" w:hAnsi="Arial" w:cs="Arial" w:hint="default"/>
        <w:w w:val="100"/>
        <w:sz w:val="24"/>
        <w:szCs w:val="24"/>
        <w:lang w:val="es-ES" w:eastAsia="es-ES" w:bidi="es-ES"/>
      </w:rPr>
    </w:lvl>
    <w:lvl w:ilvl="1" w:tplc="E474EAC6">
      <w:numFmt w:val="bullet"/>
      <w:lvlText w:val="•"/>
      <w:lvlJc w:val="left"/>
      <w:pPr>
        <w:ind w:left="1400" w:hanging="284"/>
      </w:pPr>
      <w:rPr>
        <w:rFonts w:hint="default"/>
        <w:lang w:val="es-ES" w:eastAsia="es-ES" w:bidi="es-ES"/>
      </w:rPr>
    </w:lvl>
    <w:lvl w:ilvl="2" w:tplc="44F862D2">
      <w:numFmt w:val="bullet"/>
      <w:lvlText w:val="•"/>
      <w:lvlJc w:val="left"/>
      <w:pPr>
        <w:ind w:left="2400" w:hanging="284"/>
      </w:pPr>
      <w:rPr>
        <w:rFonts w:hint="default"/>
        <w:lang w:val="es-ES" w:eastAsia="es-ES" w:bidi="es-ES"/>
      </w:rPr>
    </w:lvl>
    <w:lvl w:ilvl="3" w:tplc="A4060754">
      <w:numFmt w:val="bullet"/>
      <w:lvlText w:val="•"/>
      <w:lvlJc w:val="left"/>
      <w:pPr>
        <w:ind w:left="3400" w:hanging="284"/>
      </w:pPr>
      <w:rPr>
        <w:rFonts w:hint="default"/>
        <w:lang w:val="es-ES" w:eastAsia="es-ES" w:bidi="es-ES"/>
      </w:rPr>
    </w:lvl>
    <w:lvl w:ilvl="4" w:tplc="5DCCEC08">
      <w:numFmt w:val="bullet"/>
      <w:lvlText w:val="•"/>
      <w:lvlJc w:val="left"/>
      <w:pPr>
        <w:ind w:left="4400" w:hanging="284"/>
      </w:pPr>
      <w:rPr>
        <w:rFonts w:hint="default"/>
        <w:lang w:val="es-ES" w:eastAsia="es-ES" w:bidi="es-ES"/>
      </w:rPr>
    </w:lvl>
    <w:lvl w:ilvl="5" w:tplc="A612AAC8">
      <w:numFmt w:val="bullet"/>
      <w:lvlText w:val="•"/>
      <w:lvlJc w:val="left"/>
      <w:pPr>
        <w:ind w:left="5400" w:hanging="284"/>
      </w:pPr>
      <w:rPr>
        <w:rFonts w:hint="default"/>
        <w:lang w:val="es-ES" w:eastAsia="es-ES" w:bidi="es-ES"/>
      </w:rPr>
    </w:lvl>
    <w:lvl w:ilvl="6" w:tplc="252A2EC6">
      <w:numFmt w:val="bullet"/>
      <w:lvlText w:val="•"/>
      <w:lvlJc w:val="left"/>
      <w:pPr>
        <w:ind w:left="6400" w:hanging="284"/>
      </w:pPr>
      <w:rPr>
        <w:rFonts w:hint="default"/>
        <w:lang w:val="es-ES" w:eastAsia="es-ES" w:bidi="es-ES"/>
      </w:rPr>
    </w:lvl>
    <w:lvl w:ilvl="7" w:tplc="DD3CFE1A">
      <w:numFmt w:val="bullet"/>
      <w:lvlText w:val="•"/>
      <w:lvlJc w:val="left"/>
      <w:pPr>
        <w:ind w:left="7400" w:hanging="284"/>
      </w:pPr>
      <w:rPr>
        <w:rFonts w:hint="default"/>
        <w:lang w:val="es-ES" w:eastAsia="es-ES" w:bidi="es-ES"/>
      </w:rPr>
    </w:lvl>
    <w:lvl w:ilvl="8" w:tplc="BEBCDBF2">
      <w:numFmt w:val="bullet"/>
      <w:lvlText w:val="•"/>
      <w:lvlJc w:val="left"/>
      <w:pPr>
        <w:ind w:left="8400" w:hanging="284"/>
      </w:pPr>
      <w:rPr>
        <w:rFonts w:hint="default"/>
        <w:lang w:val="es-ES" w:eastAsia="es-ES" w:bidi="es-ES"/>
      </w:rPr>
    </w:lvl>
  </w:abstractNum>
  <w:abstractNum w:abstractNumId="8">
    <w:nsid w:val="272036CC"/>
    <w:multiLevelType w:val="hybridMultilevel"/>
    <w:tmpl w:val="DF600276"/>
    <w:lvl w:ilvl="0" w:tplc="D0D87B9C">
      <w:numFmt w:val="bullet"/>
      <w:lvlText w:val="▪"/>
      <w:lvlJc w:val="left"/>
      <w:pPr>
        <w:ind w:left="402" w:hanging="284"/>
      </w:pPr>
      <w:rPr>
        <w:rFonts w:ascii="Times New Roman" w:eastAsia="Times New Roman" w:hAnsi="Times New Roman" w:cs="Times New Roman" w:hint="default"/>
        <w:spacing w:val="-3"/>
        <w:w w:val="99"/>
        <w:sz w:val="24"/>
        <w:szCs w:val="24"/>
        <w:lang w:val="es-ES" w:eastAsia="es-ES" w:bidi="es-ES"/>
      </w:rPr>
    </w:lvl>
    <w:lvl w:ilvl="1" w:tplc="77B24B78">
      <w:numFmt w:val="bullet"/>
      <w:lvlText w:val="•"/>
      <w:lvlJc w:val="left"/>
      <w:pPr>
        <w:ind w:left="1400" w:hanging="284"/>
      </w:pPr>
      <w:rPr>
        <w:rFonts w:hint="default"/>
        <w:lang w:val="es-ES" w:eastAsia="es-ES" w:bidi="es-ES"/>
      </w:rPr>
    </w:lvl>
    <w:lvl w:ilvl="2" w:tplc="B1DE4082">
      <w:numFmt w:val="bullet"/>
      <w:lvlText w:val="•"/>
      <w:lvlJc w:val="left"/>
      <w:pPr>
        <w:ind w:left="2400" w:hanging="284"/>
      </w:pPr>
      <w:rPr>
        <w:rFonts w:hint="default"/>
        <w:lang w:val="es-ES" w:eastAsia="es-ES" w:bidi="es-ES"/>
      </w:rPr>
    </w:lvl>
    <w:lvl w:ilvl="3" w:tplc="2C46EEFC">
      <w:numFmt w:val="bullet"/>
      <w:lvlText w:val="•"/>
      <w:lvlJc w:val="left"/>
      <w:pPr>
        <w:ind w:left="3400" w:hanging="284"/>
      </w:pPr>
      <w:rPr>
        <w:rFonts w:hint="default"/>
        <w:lang w:val="es-ES" w:eastAsia="es-ES" w:bidi="es-ES"/>
      </w:rPr>
    </w:lvl>
    <w:lvl w:ilvl="4" w:tplc="DD0494B8">
      <w:numFmt w:val="bullet"/>
      <w:lvlText w:val="•"/>
      <w:lvlJc w:val="left"/>
      <w:pPr>
        <w:ind w:left="4400" w:hanging="284"/>
      </w:pPr>
      <w:rPr>
        <w:rFonts w:hint="default"/>
        <w:lang w:val="es-ES" w:eastAsia="es-ES" w:bidi="es-ES"/>
      </w:rPr>
    </w:lvl>
    <w:lvl w:ilvl="5" w:tplc="EBD29282">
      <w:numFmt w:val="bullet"/>
      <w:lvlText w:val="•"/>
      <w:lvlJc w:val="left"/>
      <w:pPr>
        <w:ind w:left="5400" w:hanging="284"/>
      </w:pPr>
      <w:rPr>
        <w:rFonts w:hint="default"/>
        <w:lang w:val="es-ES" w:eastAsia="es-ES" w:bidi="es-ES"/>
      </w:rPr>
    </w:lvl>
    <w:lvl w:ilvl="6" w:tplc="121AF642">
      <w:numFmt w:val="bullet"/>
      <w:lvlText w:val="•"/>
      <w:lvlJc w:val="left"/>
      <w:pPr>
        <w:ind w:left="6400" w:hanging="284"/>
      </w:pPr>
      <w:rPr>
        <w:rFonts w:hint="default"/>
        <w:lang w:val="es-ES" w:eastAsia="es-ES" w:bidi="es-ES"/>
      </w:rPr>
    </w:lvl>
    <w:lvl w:ilvl="7" w:tplc="F7F8962E">
      <w:numFmt w:val="bullet"/>
      <w:lvlText w:val="•"/>
      <w:lvlJc w:val="left"/>
      <w:pPr>
        <w:ind w:left="7400" w:hanging="284"/>
      </w:pPr>
      <w:rPr>
        <w:rFonts w:hint="default"/>
        <w:lang w:val="es-ES" w:eastAsia="es-ES" w:bidi="es-ES"/>
      </w:rPr>
    </w:lvl>
    <w:lvl w:ilvl="8" w:tplc="0FF8D822">
      <w:numFmt w:val="bullet"/>
      <w:lvlText w:val="•"/>
      <w:lvlJc w:val="left"/>
      <w:pPr>
        <w:ind w:left="8400" w:hanging="284"/>
      </w:pPr>
      <w:rPr>
        <w:rFonts w:hint="default"/>
        <w:lang w:val="es-ES" w:eastAsia="es-ES" w:bidi="es-ES"/>
      </w:rPr>
    </w:lvl>
  </w:abstractNum>
  <w:abstractNum w:abstractNumId="9">
    <w:nsid w:val="2A4C4FAF"/>
    <w:multiLevelType w:val="hybridMultilevel"/>
    <w:tmpl w:val="4B288D80"/>
    <w:lvl w:ilvl="0" w:tplc="E84E8790">
      <w:start w:val="1"/>
      <w:numFmt w:val="upperLetter"/>
      <w:lvlText w:val="%1."/>
      <w:lvlJc w:val="left"/>
      <w:pPr>
        <w:ind w:left="685" w:hanging="360"/>
        <w:jc w:val="right"/>
      </w:pPr>
      <w:rPr>
        <w:rFonts w:ascii="Arial" w:eastAsia="Arial" w:hAnsi="Arial" w:cs="Arial" w:hint="default"/>
        <w:w w:val="100"/>
        <w:sz w:val="24"/>
        <w:szCs w:val="24"/>
        <w:lang w:val="es-ES" w:eastAsia="es-ES" w:bidi="es-ES"/>
      </w:rPr>
    </w:lvl>
    <w:lvl w:ilvl="1" w:tplc="36829DE8">
      <w:numFmt w:val="bullet"/>
      <w:lvlText w:val="•"/>
      <w:lvlJc w:val="left"/>
      <w:pPr>
        <w:ind w:left="1652" w:hanging="360"/>
      </w:pPr>
      <w:rPr>
        <w:rFonts w:hint="default"/>
        <w:lang w:val="es-ES" w:eastAsia="es-ES" w:bidi="es-ES"/>
      </w:rPr>
    </w:lvl>
    <w:lvl w:ilvl="2" w:tplc="70BA0FDE">
      <w:numFmt w:val="bullet"/>
      <w:lvlText w:val="•"/>
      <w:lvlJc w:val="left"/>
      <w:pPr>
        <w:ind w:left="2624" w:hanging="360"/>
      </w:pPr>
      <w:rPr>
        <w:rFonts w:hint="default"/>
        <w:lang w:val="es-ES" w:eastAsia="es-ES" w:bidi="es-ES"/>
      </w:rPr>
    </w:lvl>
    <w:lvl w:ilvl="3" w:tplc="33D02C7E">
      <w:numFmt w:val="bullet"/>
      <w:lvlText w:val="•"/>
      <w:lvlJc w:val="left"/>
      <w:pPr>
        <w:ind w:left="3596" w:hanging="360"/>
      </w:pPr>
      <w:rPr>
        <w:rFonts w:hint="default"/>
        <w:lang w:val="es-ES" w:eastAsia="es-ES" w:bidi="es-ES"/>
      </w:rPr>
    </w:lvl>
    <w:lvl w:ilvl="4" w:tplc="691A8BAA">
      <w:numFmt w:val="bullet"/>
      <w:lvlText w:val="•"/>
      <w:lvlJc w:val="left"/>
      <w:pPr>
        <w:ind w:left="4568" w:hanging="360"/>
      </w:pPr>
      <w:rPr>
        <w:rFonts w:hint="default"/>
        <w:lang w:val="es-ES" w:eastAsia="es-ES" w:bidi="es-ES"/>
      </w:rPr>
    </w:lvl>
    <w:lvl w:ilvl="5" w:tplc="A500A48A">
      <w:numFmt w:val="bullet"/>
      <w:lvlText w:val="•"/>
      <w:lvlJc w:val="left"/>
      <w:pPr>
        <w:ind w:left="5540" w:hanging="360"/>
      </w:pPr>
      <w:rPr>
        <w:rFonts w:hint="default"/>
        <w:lang w:val="es-ES" w:eastAsia="es-ES" w:bidi="es-ES"/>
      </w:rPr>
    </w:lvl>
    <w:lvl w:ilvl="6" w:tplc="EE5CD564">
      <w:numFmt w:val="bullet"/>
      <w:lvlText w:val="•"/>
      <w:lvlJc w:val="left"/>
      <w:pPr>
        <w:ind w:left="6512" w:hanging="360"/>
      </w:pPr>
      <w:rPr>
        <w:rFonts w:hint="default"/>
        <w:lang w:val="es-ES" w:eastAsia="es-ES" w:bidi="es-ES"/>
      </w:rPr>
    </w:lvl>
    <w:lvl w:ilvl="7" w:tplc="FF5E454E">
      <w:numFmt w:val="bullet"/>
      <w:lvlText w:val="•"/>
      <w:lvlJc w:val="left"/>
      <w:pPr>
        <w:ind w:left="7484" w:hanging="360"/>
      </w:pPr>
      <w:rPr>
        <w:rFonts w:hint="default"/>
        <w:lang w:val="es-ES" w:eastAsia="es-ES" w:bidi="es-ES"/>
      </w:rPr>
    </w:lvl>
    <w:lvl w:ilvl="8" w:tplc="36C8F132">
      <w:numFmt w:val="bullet"/>
      <w:lvlText w:val="•"/>
      <w:lvlJc w:val="left"/>
      <w:pPr>
        <w:ind w:left="8456" w:hanging="360"/>
      </w:pPr>
      <w:rPr>
        <w:rFonts w:hint="default"/>
        <w:lang w:val="es-ES" w:eastAsia="es-ES" w:bidi="es-ES"/>
      </w:rPr>
    </w:lvl>
  </w:abstractNum>
  <w:abstractNum w:abstractNumId="10">
    <w:nsid w:val="31DA2E6A"/>
    <w:multiLevelType w:val="hybridMultilevel"/>
    <w:tmpl w:val="CC0EE1B0"/>
    <w:lvl w:ilvl="0" w:tplc="B010CEE6">
      <w:start w:val="1"/>
      <w:numFmt w:val="decimal"/>
      <w:lvlText w:val="%1."/>
      <w:lvlJc w:val="left"/>
      <w:pPr>
        <w:ind w:left="670" w:hanging="269"/>
      </w:pPr>
      <w:rPr>
        <w:rFonts w:ascii="Arial" w:eastAsia="Arial" w:hAnsi="Arial" w:cs="Arial" w:hint="default"/>
        <w:i/>
        <w:color w:val="111111"/>
        <w:spacing w:val="-3"/>
        <w:w w:val="99"/>
        <w:sz w:val="24"/>
        <w:szCs w:val="24"/>
        <w:lang w:val="es-ES" w:eastAsia="es-ES" w:bidi="es-ES"/>
      </w:rPr>
    </w:lvl>
    <w:lvl w:ilvl="1" w:tplc="FAECC56C">
      <w:numFmt w:val="bullet"/>
      <w:lvlText w:val="•"/>
      <w:lvlJc w:val="left"/>
      <w:pPr>
        <w:ind w:left="1652" w:hanging="269"/>
      </w:pPr>
      <w:rPr>
        <w:rFonts w:hint="default"/>
        <w:lang w:val="es-ES" w:eastAsia="es-ES" w:bidi="es-ES"/>
      </w:rPr>
    </w:lvl>
    <w:lvl w:ilvl="2" w:tplc="465A6E50">
      <w:numFmt w:val="bullet"/>
      <w:lvlText w:val="•"/>
      <w:lvlJc w:val="left"/>
      <w:pPr>
        <w:ind w:left="2624" w:hanging="269"/>
      </w:pPr>
      <w:rPr>
        <w:rFonts w:hint="default"/>
        <w:lang w:val="es-ES" w:eastAsia="es-ES" w:bidi="es-ES"/>
      </w:rPr>
    </w:lvl>
    <w:lvl w:ilvl="3" w:tplc="4D9CAA0A">
      <w:numFmt w:val="bullet"/>
      <w:lvlText w:val="•"/>
      <w:lvlJc w:val="left"/>
      <w:pPr>
        <w:ind w:left="3596" w:hanging="269"/>
      </w:pPr>
      <w:rPr>
        <w:rFonts w:hint="default"/>
        <w:lang w:val="es-ES" w:eastAsia="es-ES" w:bidi="es-ES"/>
      </w:rPr>
    </w:lvl>
    <w:lvl w:ilvl="4" w:tplc="D7EAC424">
      <w:numFmt w:val="bullet"/>
      <w:lvlText w:val="•"/>
      <w:lvlJc w:val="left"/>
      <w:pPr>
        <w:ind w:left="4568" w:hanging="269"/>
      </w:pPr>
      <w:rPr>
        <w:rFonts w:hint="default"/>
        <w:lang w:val="es-ES" w:eastAsia="es-ES" w:bidi="es-ES"/>
      </w:rPr>
    </w:lvl>
    <w:lvl w:ilvl="5" w:tplc="3CD2B28E">
      <w:numFmt w:val="bullet"/>
      <w:lvlText w:val="•"/>
      <w:lvlJc w:val="left"/>
      <w:pPr>
        <w:ind w:left="5540" w:hanging="269"/>
      </w:pPr>
      <w:rPr>
        <w:rFonts w:hint="default"/>
        <w:lang w:val="es-ES" w:eastAsia="es-ES" w:bidi="es-ES"/>
      </w:rPr>
    </w:lvl>
    <w:lvl w:ilvl="6" w:tplc="86201DAA">
      <w:numFmt w:val="bullet"/>
      <w:lvlText w:val="•"/>
      <w:lvlJc w:val="left"/>
      <w:pPr>
        <w:ind w:left="6512" w:hanging="269"/>
      </w:pPr>
      <w:rPr>
        <w:rFonts w:hint="default"/>
        <w:lang w:val="es-ES" w:eastAsia="es-ES" w:bidi="es-ES"/>
      </w:rPr>
    </w:lvl>
    <w:lvl w:ilvl="7" w:tplc="63B0F22A">
      <w:numFmt w:val="bullet"/>
      <w:lvlText w:val="•"/>
      <w:lvlJc w:val="left"/>
      <w:pPr>
        <w:ind w:left="7484" w:hanging="269"/>
      </w:pPr>
      <w:rPr>
        <w:rFonts w:hint="default"/>
        <w:lang w:val="es-ES" w:eastAsia="es-ES" w:bidi="es-ES"/>
      </w:rPr>
    </w:lvl>
    <w:lvl w:ilvl="8" w:tplc="D92E61A8">
      <w:numFmt w:val="bullet"/>
      <w:lvlText w:val="•"/>
      <w:lvlJc w:val="left"/>
      <w:pPr>
        <w:ind w:left="8456" w:hanging="269"/>
      </w:pPr>
      <w:rPr>
        <w:rFonts w:hint="default"/>
        <w:lang w:val="es-ES" w:eastAsia="es-ES" w:bidi="es-ES"/>
      </w:rPr>
    </w:lvl>
  </w:abstractNum>
  <w:abstractNum w:abstractNumId="11">
    <w:nsid w:val="35FF3D9F"/>
    <w:multiLevelType w:val="hybridMultilevel"/>
    <w:tmpl w:val="5C3CC446"/>
    <w:lvl w:ilvl="0" w:tplc="C3F2C75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F87309"/>
    <w:multiLevelType w:val="hybridMultilevel"/>
    <w:tmpl w:val="D1A8B3BC"/>
    <w:lvl w:ilvl="0" w:tplc="C1CC5160">
      <w:start w:val="1"/>
      <w:numFmt w:val="decimal"/>
      <w:lvlText w:val="%1."/>
      <w:lvlJc w:val="left"/>
      <w:pPr>
        <w:ind w:left="402" w:hanging="284"/>
      </w:pPr>
      <w:rPr>
        <w:rFonts w:ascii="Arial" w:eastAsia="Arial" w:hAnsi="Arial" w:cs="Arial" w:hint="default"/>
        <w:w w:val="100"/>
        <w:sz w:val="24"/>
        <w:szCs w:val="24"/>
        <w:lang w:val="es-ES" w:eastAsia="es-ES" w:bidi="es-ES"/>
      </w:rPr>
    </w:lvl>
    <w:lvl w:ilvl="1" w:tplc="393280B2">
      <w:numFmt w:val="bullet"/>
      <w:lvlText w:val="•"/>
      <w:lvlJc w:val="left"/>
      <w:pPr>
        <w:ind w:left="1400" w:hanging="284"/>
      </w:pPr>
      <w:rPr>
        <w:rFonts w:hint="default"/>
        <w:lang w:val="es-ES" w:eastAsia="es-ES" w:bidi="es-ES"/>
      </w:rPr>
    </w:lvl>
    <w:lvl w:ilvl="2" w:tplc="C936A322">
      <w:numFmt w:val="bullet"/>
      <w:lvlText w:val="•"/>
      <w:lvlJc w:val="left"/>
      <w:pPr>
        <w:ind w:left="2400" w:hanging="284"/>
      </w:pPr>
      <w:rPr>
        <w:rFonts w:hint="default"/>
        <w:lang w:val="es-ES" w:eastAsia="es-ES" w:bidi="es-ES"/>
      </w:rPr>
    </w:lvl>
    <w:lvl w:ilvl="3" w:tplc="F4DC2D14">
      <w:numFmt w:val="bullet"/>
      <w:lvlText w:val="•"/>
      <w:lvlJc w:val="left"/>
      <w:pPr>
        <w:ind w:left="3400" w:hanging="284"/>
      </w:pPr>
      <w:rPr>
        <w:rFonts w:hint="default"/>
        <w:lang w:val="es-ES" w:eastAsia="es-ES" w:bidi="es-ES"/>
      </w:rPr>
    </w:lvl>
    <w:lvl w:ilvl="4" w:tplc="A142F41C">
      <w:numFmt w:val="bullet"/>
      <w:lvlText w:val="•"/>
      <w:lvlJc w:val="left"/>
      <w:pPr>
        <w:ind w:left="4400" w:hanging="284"/>
      </w:pPr>
      <w:rPr>
        <w:rFonts w:hint="default"/>
        <w:lang w:val="es-ES" w:eastAsia="es-ES" w:bidi="es-ES"/>
      </w:rPr>
    </w:lvl>
    <w:lvl w:ilvl="5" w:tplc="5DD8BD82">
      <w:numFmt w:val="bullet"/>
      <w:lvlText w:val="•"/>
      <w:lvlJc w:val="left"/>
      <w:pPr>
        <w:ind w:left="5400" w:hanging="284"/>
      </w:pPr>
      <w:rPr>
        <w:rFonts w:hint="default"/>
        <w:lang w:val="es-ES" w:eastAsia="es-ES" w:bidi="es-ES"/>
      </w:rPr>
    </w:lvl>
    <w:lvl w:ilvl="6" w:tplc="ADC8424A">
      <w:numFmt w:val="bullet"/>
      <w:lvlText w:val="•"/>
      <w:lvlJc w:val="left"/>
      <w:pPr>
        <w:ind w:left="6400" w:hanging="284"/>
      </w:pPr>
      <w:rPr>
        <w:rFonts w:hint="default"/>
        <w:lang w:val="es-ES" w:eastAsia="es-ES" w:bidi="es-ES"/>
      </w:rPr>
    </w:lvl>
    <w:lvl w:ilvl="7" w:tplc="9A880272">
      <w:numFmt w:val="bullet"/>
      <w:lvlText w:val="•"/>
      <w:lvlJc w:val="left"/>
      <w:pPr>
        <w:ind w:left="7400" w:hanging="284"/>
      </w:pPr>
      <w:rPr>
        <w:rFonts w:hint="default"/>
        <w:lang w:val="es-ES" w:eastAsia="es-ES" w:bidi="es-ES"/>
      </w:rPr>
    </w:lvl>
    <w:lvl w:ilvl="8" w:tplc="3D02E210">
      <w:numFmt w:val="bullet"/>
      <w:lvlText w:val="•"/>
      <w:lvlJc w:val="left"/>
      <w:pPr>
        <w:ind w:left="8400" w:hanging="284"/>
      </w:pPr>
      <w:rPr>
        <w:rFonts w:hint="default"/>
        <w:lang w:val="es-ES" w:eastAsia="es-ES" w:bidi="es-ES"/>
      </w:rPr>
    </w:lvl>
  </w:abstractNum>
  <w:abstractNum w:abstractNumId="13">
    <w:nsid w:val="3C5E1355"/>
    <w:multiLevelType w:val="hybridMultilevel"/>
    <w:tmpl w:val="5FACB1F8"/>
    <w:lvl w:ilvl="0" w:tplc="1D466E3A">
      <w:start w:val="1"/>
      <w:numFmt w:val="upp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E3E0877"/>
    <w:multiLevelType w:val="hybridMultilevel"/>
    <w:tmpl w:val="8AE2A21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EA2134B"/>
    <w:multiLevelType w:val="hybridMultilevel"/>
    <w:tmpl w:val="6F849DD2"/>
    <w:lvl w:ilvl="0" w:tplc="240A0019">
      <w:start w:val="7"/>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466387A"/>
    <w:multiLevelType w:val="hybridMultilevel"/>
    <w:tmpl w:val="81225596"/>
    <w:lvl w:ilvl="0" w:tplc="BC7A28D0">
      <w:start w:val="1"/>
      <w:numFmt w:val="decimal"/>
      <w:lvlText w:val="%1."/>
      <w:lvlJc w:val="left"/>
      <w:pPr>
        <w:ind w:left="402" w:hanging="284"/>
      </w:pPr>
      <w:rPr>
        <w:rFonts w:ascii="Arial" w:eastAsia="Arial" w:hAnsi="Arial" w:cs="Arial" w:hint="default"/>
        <w:w w:val="100"/>
        <w:sz w:val="24"/>
        <w:szCs w:val="24"/>
        <w:lang w:val="es-ES" w:eastAsia="es-ES" w:bidi="es-ES"/>
      </w:rPr>
    </w:lvl>
    <w:lvl w:ilvl="1" w:tplc="101C7D20">
      <w:numFmt w:val="bullet"/>
      <w:lvlText w:val="•"/>
      <w:lvlJc w:val="left"/>
      <w:pPr>
        <w:ind w:left="1400" w:hanging="284"/>
      </w:pPr>
      <w:rPr>
        <w:rFonts w:hint="default"/>
        <w:lang w:val="es-ES" w:eastAsia="es-ES" w:bidi="es-ES"/>
      </w:rPr>
    </w:lvl>
    <w:lvl w:ilvl="2" w:tplc="C616F542">
      <w:numFmt w:val="bullet"/>
      <w:lvlText w:val="•"/>
      <w:lvlJc w:val="left"/>
      <w:pPr>
        <w:ind w:left="2400" w:hanging="284"/>
      </w:pPr>
      <w:rPr>
        <w:rFonts w:hint="default"/>
        <w:lang w:val="es-ES" w:eastAsia="es-ES" w:bidi="es-ES"/>
      </w:rPr>
    </w:lvl>
    <w:lvl w:ilvl="3" w:tplc="80F48866">
      <w:numFmt w:val="bullet"/>
      <w:lvlText w:val="•"/>
      <w:lvlJc w:val="left"/>
      <w:pPr>
        <w:ind w:left="3400" w:hanging="284"/>
      </w:pPr>
      <w:rPr>
        <w:rFonts w:hint="default"/>
        <w:lang w:val="es-ES" w:eastAsia="es-ES" w:bidi="es-ES"/>
      </w:rPr>
    </w:lvl>
    <w:lvl w:ilvl="4" w:tplc="531CC2A6">
      <w:numFmt w:val="bullet"/>
      <w:lvlText w:val="•"/>
      <w:lvlJc w:val="left"/>
      <w:pPr>
        <w:ind w:left="4400" w:hanging="284"/>
      </w:pPr>
      <w:rPr>
        <w:rFonts w:hint="default"/>
        <w:lang w:val="es-ES" w:eastAsia="es-ES" w:bidi="es-ES"/>
      </w:rPr>
    </w:lvl>
    <w:lvl w:ilvl="5" w:tplc="DF542B14">
      <w:numFmt w:val="bullet"/>
      <w:lvlText w:val="•"/>
      <w:lvlJc w:val="left"/>
      <w:pPr>
        <w:ind w:left="5400" w:hanging="284"/>
      </w:pPr>
      <w:rPr>
        <w:rFonts w:hint="default"/>
        <w:lang w:val="es-ES" w:eastAsia="es-ES" w:bidi="es-ES"/>
      </w:rPr>
    </w:lvl>
    <w:lvl w:ilvl="6" w:tplc="08340D0A">
      <w:numFmt w:val="bullet"/>
      <w:lvlText w:val="•"/>
      <w:lvlJc w:val="left"/>
      <w:pPr>
        <w:ind w:left="6400" w:hanging="284"/>
      </w:pPr>
      <w:rPr>
        <w:rFonts w:hint="default"/>
        <w:lang w:val="es-ES" w:eastAsia="es-ES" w:bidi="es-ES"/>
      </w:rPr>
    </w:lvl>
    <w:lvl w:ilvl="7" w:tplc="9AB0E870">
      <w:numFmt w:val="bullet"/>
      <w:lvlText w:val="•"/>
      <w:lvlJc w:val="left"/>
      <w:pPr>
        <w:ind w:left="7400" w:hanging="284"/>
      </w:pPr>
      <w:rPr>
        <w:rFonts w:hint="default"/>
        <w:lang w:val="es-ES" w:eastAsia="es-ES" w:bidi="es-ES"/>
      </w:rPr>
    </w:lvl>
    <w:lvl w:ilvl="8" w:tplc="B972D514">
      <w:numFmt w:val="bullet"/>
      <w:lvlText w:val="•"/>
      <w:lvlJc w:val="left"/>
      <w:pPr>
        <w:ind w:left="8400" w:hanging="284"/>
      </w:pPr>
      <w:rPr>
        <w:rFonts w:hint="default"/>
        <w:lang w:val="es-ES" w:eastAsia="es-ES" w:bidi="es-ES"/>
      </w:rPr>
    </w:lvl>
  </w:abstractNum>
  <w:abstractNum w:abstractNumId="17">
    <w:nsid w:val="4FCC0EF5"/>
    <w:multiLevelType w:val="hybridMultilevel"/>
    <w:tmpl w:val="E20A53E8"/>
    <w:lvl w:ilvl="0" w:tplc="62FE4026">
      <w:numFmt w:val="bullet"/>
      <w:lvlText w:val="–"/>
      <w:lvlJc w:val="left"/>
      <w:pPr>
        <w:ind w:left="320" w:hanging="202"/>
      </w:pPr>
      <w:rPr>
        <w:rFonts w:ascii="Arial" w:eastAsia="Arial" w:hAnsi="Arial" w:cs="Arial" w:hint="default"/>
        <w:w w:val="100"/>
        <w:sz w:val="24"/>
        <w:szCs w:val="24"/>
        <w:lang w:val="es-ES" w:eastAsia="es-ES" w:bidi="es-ES"/>
      </w:rPr>
    </w:lvl>
    <w:lvl w:ilvl="1" w:tplc="52121758">
      <w:numFmt w:val="bullet"/>
      <w:lvlText w:val=""/>
      <w:lvlJc w:val="left"/>
      <w:pPr>
        <w:ind w:left="402" w:hanging="142"/>
      </w:pPr>
      <w:rPr>
        <w:rFonts w:ascii="Wingdings" w:eastAsia="Wingdings" w:hAnsi="Wingdings" w:cs="Wingdings" w:hint="default"/>
        <w:w w:val="100"/>
        <w:sz w:val="24"/>
        <w:szCs w:val="24"/>
        <w:lang w:val="es-ES" w:eastAsia="es-ES" w:bidi="es-ES"/>
      </w:rPr>
    </w:lvl>
    <w:lvl w:ilvl="2" w:tplc="062C1738">
      <w:numFmt w:val="bullet"/>
      <w:lvlText w:val="•"/>
      <w:lvlJc w:val="left"/>
      <w:pPr>
        <w:ind w:left="1511" w:hanging="142"/>
      </w:pPr>
      <w:rPr>
        <w:rFonts w:hint="default"/>
        <w:lang w:val="es-ES" w:eastAsia="es-ES" w:bidi="es-ES"/>
      </w:rPr>
    </w:lvl>
    <w:lvl w:ilvl="3" w:tplc="47D4ECB0">
      <w:numFmt w:val="bullet"/>
      <w:lvlText w:val="•"/>
      <w:lvlJc w:val="left"/>
      <w:pPr>
        <w:ind w:left="2622" w:hanging="142"/>
      </w:pPr>
      <w:rPr>
        <w:rFonts w:hint="default"/>
        <w:lang w:val="es-ES" w:eastAsia="es-ES" w:bidi="es-ES"/>
      </w:rPr>
    </w:lvl>
    <w:lvl w:ilvl="4" w:tplc="C2605EBC">
      <w:numFmt w:val="bullet"/>
      <w:lvlText w:val="•"/>
      <w:lvlJc w:val="left"/>
      <w:pPr>
        <w:ind w:left="3733" w:hanging="142"/>
      </w:pPr>
      <w:rPr>
        <w:rFonts w:hint="default"/>
        <w:lang w:val="es-ES" w:eastAsia="es-ES" w:bidi="es-ES"/>
      </w:rPr>
    </w:lvl>
    <w:lvl w:ilvl="5" w:tplc="CC485E2A">
      <w:numFmt w:val="bullet"/>
      <w:lvlText w:val="•"/>
      <w:lvlJc w:val="left"/>
      <w:pPr>
        <w:ind w:left="4844" w:hanging="142"/>
      </w:pPr>
      <w:rPr>
        <w:rFonts w:hint="default"/>
        <w:lang w:val="es-ES" w:eastAsia="es-ES" w:bidi="es-ES"/>
      </w:rPr>
    </w:lvl>
    <w:lvl w:ilvl="6" w:tplc="0D8AB59C">
      <w:numFmt w:val="bullet"/>
      <w:lvlText w:val="•"/>
      <w:lvlJc w:val="left"/>
      <w:pPr>
        <w:ind w:left="5955" w:hanging="142"/>
      </w:pPr>
      <w:rPr>
        <w:rFonts w:hint="default"/>
        <w:lang w:val="es-ES" w:eastAsia="es-ES" w:bidi="es-ES"/>
      </w:rPr>
    </w:lvl>
    <w:lvl w:ilvl="7" w:tplc="9C90D33C">
      <w:numFmt w:val="bullet"/>
      <w:lvlText w:val="•"/>
      <w:lvlJc w:val="left"/>
      <w:pPr>
        <w:ind w:left="7066" w:hanging="142"/>
      </w:pPr>
      <w:rPr>
        <w:rFonts w:hint="default"/>
        <w:lang w:val="es-ES" w:eastAsia="es-ES" w:bidi="es-ES"/>
      </w:rPr>
    </w:lvl>
    <w:lvl w:ilvl="8" w:tplc="28768556">
      <w:numFmt w:val="bullet"/>
      <w:lvlText w:val="•"/>
      <w:lvlJc w:val="left"/>
      <w:pPr>
        <w:ind w:left="8177" w:hanging="142"/>
      </w:pPr>
      <w:rPr>
        <w:rFonts w:hint="default"/>
        <w:lang w:val="es-ES" w:eastAsia="es-ES" w:bidi="es-ES"/>
      </w:rPr>
    </w:lvl>
  </w:abstractNum>
  <w:abstractNum w:abstractNumId="18">
    <w:nsid w:val="573836C5"/>
    <w:multiLevelType w:val="hybridMultilevel"/>
    <w:tmpl w:val="CC160E06"/>
    <w:lvl w:ilvl="0" w:tplc="58947BD0">
      <w:start w:val="1"/>
      <w:numFmt w:val="decimal"/>
      <w:lvlText w:val="%1."/>
      <w:lvlJc w:val="left"/>
      <w:pPr>
        <w:ind w:left="402" w:hanging="284"/>
      </w:pPr>
      <w:rPr>
        <w:rFonts w:ascii="Arial" w:eastAsia="Arial" w:hAnsi="Arial" w:cs="Arial" w:hint="default"/>
        <w:w w:val="100"/>
        <w:sz w:val="24"/>
        <w:szCs w:val="24"/>
        <w:lang w:val="es-ES" w:eastAsia="es-ES" w:bidi="es-ES"/>
      </w:rPr>
    </w:lvl>
    <w:lvl w:ilvl="1" w:tplc="459CD408">
      <w:start w:val="1"/>
      <w:numFmt w:val="decimal"/>
      <w:lvlText w:val="%2."/>
      <w:lvlJc w:val="left"/>
      <w:pPr>
        <w:ind w:left="838" w:hanging="360"/>
      </w:pPr>
      <w:rPr>
        <w:rFonts w:hint="default"/>
        <w:i/>
        <w:w w:val="99"/>
        <w:lang w:val="es-ES" w:eastAsia="es-ES" w:bidi="es-ES"/>
      </w:rPr>
    </w:lvl>
    <w:lvl w:ilvl="2" w:tplc="B3BCA392">
      <w:numFmt w:val="bullet"/>
      <w:lvlText w:val="•"/>
      <w:lvlJc w:val="left"/>
      <w:pPr>
        <w:ind w:left="1902" w:hanging="360"/>
      </w:pPr>
      <w:rPr>
        <w:rFonts w:hint="default"/>
        <w:lang w:val="es-ES" w:eastAsia="es-ES" w:bidi="es-ES"/>
      </w:rPr>
    </w:lvl>
    <w:lvl w:ilvl="3" w:tplc="9A5C5BEE">
      <w:numFmt w:val="bullet"/>
      <w:lvlText w:val="•"/>
      <w:lvlJc w:val="left"/>
      <w:pPr>
        <w:ind w:left="2964" w:hanging="360"/>
      </w:pPr>
      <w:rPr>
        <w:rFonts w:hint="default"/>
        <w:lang w:val="es-ES" w:eastAsia="es-ES" w:bidi="es-ES"/>
      </w:rPr>
    </w:lvl>
    <w:lvl w:ilvl="4" w:tplc="520E3358">
      <w:numFmt w:val="bullet"/>
      <w:lvlText w:val="•"/>
      <w:lvlJc w:val="left"/>
      <w:pPr>
        <w:ind w:left="4026" w:hanging="360"/>
      </w:pPr>
      <w:rPr>
        <w:rFonts w:hint="default"/>
        <w:lang w:val="es-ES" w:eastAsia="es-ES" w:bidi="es-ES"/>
      </w:rPr>
    </w:lvl>
    <w:lvl w:ilvl="5" w:tplc="3BD01A3E">
      <w:numFmt w:val="bullet"/>
      <w:lvlText w:val="•"/>
      <w:lvlJc w:val="left"/>
      <w:pPr>
        <w:ind w:left="5088" w:hanging="360"/>
      </w:pPr>
      <w:rPr>
        <w:rFonts w:hint="default"/>
        <w:lang w:val="es-ES" w:eastAsia="es-ES" w:bidi="es-ES"/>
      </w:rPr>
    </w:lvl>
    <w:lvl w:ilvl="6" w:tplc="4152635C">
      <w:numFmt w:val="bullet"/>
      <w:lvlText w:val="•"/>
      <w:lvlJc w:val="left"/>
      <w:pPr>
        <w:ind w:left="6151" w:hanging="360"/>
      </w:pPr>
      <w:rPr>
        <w:rFonts w:hint="default"/>
        <w:lang w:val="es-ES" w:eastAsia="es-ES" w:bidi="es-ES"/>
      </w:rPr>
    </w:lvl>
    <w:lvl w:ilvl="7" w:tplc="52B6AACE">
      <w:numFmt w:val="bullet"/>
      <w:lvlText w:val="•"/>
      <w:lvlJc w:val="left"/>
      <w:pPr>
        <w:ind w:left="7213" w:hanging="360"/>
      </w:pPr>
      <w:rPr>
        <w:rFonts w:hint="default"/>
        <w:lang w:val="es-ES" w:eastAsia="es-ES" w:bidi="es-ES"/>
      </w:rPr>
    </w:lvl>
    <w:lvl w:ilvl="8" w:tplc="4880CF38">
      <w:numFmt w:val="bullet"/>
      <w:lvlText w:val="•"/>
      <w:lvlJc w:val="left"/>
      <w:pPr>
        <w:ind w:left="8275" w:hanging="360"/>
      </w:pPr>
      <w:rPr>
        <w:rFonts w:hint="default"/>
        <w:lang w:val="es-ES" w:eastAsia="es-ES" w:bidi="es-ES"/>
      </w:rPr>
    </w:lvl>
  </w:abstractNum>
  <w:abstractNum w:abstractNumId="19">
    <w:nsid w:val="5E941EF8"/>
    <w:multiLevelType w:val="multilevel"/>
    <w:tmpl w:val="1BD4DDD4"/>
    <w:lvl w:ilvl="0">
      <w:start w:val="1"/>
      <w:numFmt w:val="decimal"/>
      <w:lvlText w:val="%1."/>
      <w:lvlJc w:val="left"/>
      <w:pPr>
        <w:ind w:left="387" w:hanging="269"/>
      </w:pPr>
      <w:rPr>
        <w:rFonts w:ascii="Arial" w:eastAsia="Arial" w:hAnsi="Arial" w:cs="Arial" w:hint="default"/>
        <w:b/>
        <w:bCs/>
        <w:spacing w:val="-3"/>
        <w:w w:val="99"/>
        <w:sz w:val="24"/>
        <w:szCs w:val="24"/>
        <w:lang w:val="es-ES" w:eastAsia="es-ES" w:bidi="es-ES"/>
      </w:rPr>
    </w:lvl>
    <w:lvl w:ilvl="1">
      <w:start w:val="1"/>
      <w:numFmt w:val="decimal"/>
      <w:lvlText w:val="%1.%2."/>
      <w:lvlJc w:val="left"/>
      <w:pPr>
        <w:ind w:left="586" w:hanging="468"/>
      </w:pPr>
      <w:rPr>
        <w:rFonts w:ascii="Arial" w:eastAsia="Arial" w:hAnsi="Arial" w:cs="Arial" w:hint="default"/>
        <w:w w:val="99"/>
        <w:sz w:val="24"/>
        <w:szCs w:val="24"/>
        <w:lang w:val="es-ES" w:eastAsia="es-ES" w:bidi="es-ES"/>
      </w:rPr>
    </w:lvl>
    <w:lvl w:ilvl="2">
      <w:numFmt w:val="bullet"/>
      <w:lvlText w:val="•"/>
      <w:lvlJc w:val="left"/>
      <w:pPr>
        <w:ind w:left="1671" w:hanging="468"/>
      </w:pPr>
      <w:rPr>
        <w:rFonts w:hint="default"/>
        <w:lang w:val="es-ES" w:eastAsia="es-ES" w:bidi="es-ES"/>
      </w:rPr>
    </w:lvl>
    <w:lvl w:ilvl="3">
      <w:numFmt w:val="bullet"/>
      <w:lvlText w:val="•"/>
      <w:lvlJc w:val="left"/>
      <w:pPr>
        <w:ind w:left="2762" w:hanging="468"/>
      </w:pPr>
      <w:rPr>
        <w:rFonts w:hint="default"/>
        <w:lang w:val="es-ES" w:eastAsia="es-ES" w:bidi="es-ES"/>
      </w:rPr>
    </w:lvl>
    <w:lvl w:ilvl="4">
      <w:numFmt w:val="bullet"/>
      <w:lvlText w:val="•"/>
      <w:lvlJc w:val="left"/>
      <w:pPr>
        <w:ind w:left="3853" w:hanging="468"/>
      </w:pPr>
      <w:rPr>
        <w:rFonts w:hint="default"/>
        <w:lang w:val="es-ES" w:eastAsia="es-ES" w:bidi="es-ES"/>
      </w:rPr>
    </w:lvl>
    <w:lvl w:ilvl="5">
      <w:numFmt w:val="bullet"/>
      <w:lvlText w:val="•"/>
      <w:lvlJc w:val="left"/>
      <w:pPr>
        <w:ind w:left="4944" w:hanging="468"/>
      </w:pPr>
      <w:rPr>
        <w:rFonts w:hint="default"/>
        <w:lang w:val="es-ES" w:eastAsia="es-ES" w:bidi="es-ES"/>
      </w:rPr>
    </w:lvl>
    <w:lvl w:ilvl="6">
      <w:numFmt w:val="bullet"/>
      <w:lvlText w:val="•"/>
      <w:lvlJc w:val="left"/>
      <w:pPr>
        <w:ind w:left="6035" w:hanging="468"/>
      </w:pPr>
      <w:rPr>
        <w:rFonts w:hint="default"/>
        <w:lang w:val="es-ES" w:eastAsia="es-ES" w:bidi="es-ES"/>
      </w:rPr>
    </w:lvl>
    <w:lvl w:ilvl="7">
      <w:numFmt w:val="bullet"/>
      <w:lvlText w:val="•"/>
      <w:lvlJc w:val="left"/>
      <w:pPr>
        <w:ind w:left="7126" w:hanging="468"/>
      </w:pPr>
      <w:rPr>
        <w:rFonts w:hint="default"/>
        <w:lang w:val="es-ES" w:eastAsia="es-ES" w:bidi="es-ES"/>
      </w:rPr>
    </w:lvl>
    <w:lvl w:ilvl="8">
      <w:numFmt w:val="bullet"/>
      <w:lvlText w:val="•"/>
      <w:lvlJc w:val="left"/>
      <w:pPr>
        <w:ind w:left="8217" w:hanging="468"/>
      </w:pPr>
      <w:rPr>
        <w:rFonts w:hint="default"/>
        <w:lang w:val="es-ES" w:eastAsia="es-ES" w:bidi="es-ES"/>
      </w:rPr>
    </w:lvl>
  </w:abstractNum>
  <w:abstractNum w:abstractNumId="20">
    <w:nsid w:val="62B57448"/>
    <w:multiLevelType w:val="hybridMultilevel"/>
    <w:tmpl w:val="854084B4"/>
    <w:lvl w:ilvl="0" w:tplc="8F506CF2">
      <w:numFmt w:val="bullet"/>
      <w:lvlText w:val=""/>
      <w:lvlJc w:val="left"/>
      <w:pPr>
        <w:ind w:left="402" w:hanging="284"/>
      </w:pPr>
      <w:rPr>
        <w:rFonts w:ascii="Wingdings" w:eastAsia="Wingdings" w:hAnsi="Wingdings" w:cs="Wingdings" w:hint="default"/>
        <w:color w:val="111111"/>
        <w:w w:val="100"/>
        <w:sz w:val="24"/>
        <w:szCs w:val="24"/>
        <w:lang w:val="es-ES" w:eastAsia="es-ES" w:bidi="es-ES"/>
      </w:rPr>
    </w:lvl>
    <w:lvl w:ilvl="1" w:tplc="10DC3B86">
      <w:numFmt w:val="bullet"/>
      <w:lvlText w:val="•"/>
      <w:lvlJc w:val="left"/>
      <w:pPr>
        <w:ind w:left="1400" w:hanging="284"/>
      </w:pPr>
      <w:rPr>
        <w:rFonts w:hint="default"/>
        <w:lang w:val="es-ES" w:eastAsia="es-ES" w:bidi="es-ES"/>
      </w:rPr>
    </w:lvl>
    <w:lvl w:ilvl="2" w:tplc="F1D66036">
      <w:numFmt w:val="bullet"/>
      <w:lvlText w:val="•"/>
      <w:lvlJc w:val="left"/>
      <w:pPr>
        <w:ind w:left="2400" w:hanging="284"/>
      </w:pPr>
      <w:rPr>
        <w:rFonts w:hint="default"/>
        <w:lang w:val="es-ES" w:eastAsia="es-ES" w:bidi="es-ES"/>
      </w:rPr>
    </w:lvl>
    <w:lvl w:ilvl="3" w:tplc="5AB2D3BC">
      <w:numFmt w:val="bullet"/>
      <w:lvlText w:val="•"/>
      <w:lvlJc w:val="left"/>
      <w:pPr>
        <w:ind w:left="3400" w:hanging="284"/>
      </w:pPr>
      <w:rPr>
        <w:rFonts w:hint="default"/>
        <w:lang w:val="es-ES" w:eastAsia="es-ES" w:bidi="es-ES"/>
      </w:rPr>
    </w:lvl>
    <w:lvl w:ilvl="4" w:tplc="74207766">
      <w:numFmt w:val="bullet"/>
      <w:lvlText w:val="•"/>
      <w:lvlJc w:val="left"/>
      <w:pPr>
        <w:ind w:left="4400" w:hanging="284"/>
      </w:pPr>
      <w:rPr>
        <w:rFonts w:hint="default"/>
        <w:lang w:val="es-ES" w:eastAsia="es-ES" w:bidi="es-ES"/>
      </w:rPr>
    </w:lvl>
    <w:lvl w:ilvl="5" w:tplc="29AAC896">
      <w:numFmt w:val="bullet"/>
      <w:lvlText w:val="•"/>
      <w:lvlJc w:val="left"/>
      <w:pPr>
        <w:ind w:left="5400" w:hanging="284"/>
      </w:pPr>
      <w:rPr>
        <w:rFonts w:hint="default"/>
        <w:lang w:val="es-ES" w:eastAsia="es-ES" w:bidi="es-ES"/>
      </w:rPr>
    </w:lvl>
    <w:lvl w:ilvl="6" w:tplc="D0E2EE5E">
      <w:numFmt w:val="bullet"/>
      <w:lvlText w:val="•"/>
      <w:lvlJc w:val="left"/>
      <w:pPr>
        <w:ind w:left="6400" w:hanging="284"/>
      </w:pPr>
      <w:rPr>
        <w:rFonts w:hint="default"/>
        <w:lang w:val="es-ES" w:eastAsia="es-ES" w:bidi="es-ES"/>
      </w:rPr>
    </w:lvl>
    <w:lvl w:ilvl="7" w:tplc="4BEAE756">
      <w:numFmt w:val="bullet"/>
      <w:lvlText w:val="•"/>
      <w:lvlJc w:val="left"/>
      <w:pPr>
        <w:ind w:left="7400" w:hanging="284"/>
      </w:pPr>
      <w:rPr>
        <w:rFonts w:hint="default"/>
        <w:lang w:val="es-ES" w:eastAsia="es-ES" w:bidi="es-ES"/>
      </w:rPr>
    </w:lvl>
    <w:lvl w:ilvl="8" w:tplc="70B2FF36">
      <w:numFmt w:val="bullet"/>
      <w:lvlText w:val="•"/>
      <w:lvlJc w:val="left"/>
      <w:pPr>
        <w:ind w:left="8400" w:hanging="284"/>
      </w:pPr>
      <w:rPr>
        <w:rFonts w:hint="default"/>
        <w:lang w:val="es-ES" w:eastAsia="es-ES" w:bidi="es-ES"/>
      </w:rPr>
    </w:lvl>
  </w:abstractNum>
  <w:abstractNum w:abstractNumId="21">
    <w:nsid w:val="68E14151"/>
    <w:multiLevelType w:val="hybridMultilevel"/>
    <w:tmpl w:val="025E4396"/>
    <w:lvl w:ilvl="0" w:tplc="3D5094F2">
      <w:numFmt w:val="bullet"/>
      <w:lvlText w:val=""/>
      <w:lvlJc w:val="left"/>
      <w:pPr>
        <w:ind w:left="402" w:hanging="284"/>
      </w:pPr>
      <w:rPr>
        <w:rFonts w:ascii="Symbol" w:eastAsia="Symbol" w:hAnsi="Symbol" w:cs="Symbol" w:hint="default"/>
        <w:w w:val="100"/>
        <w:sz w:val="24"/>
        <w:szCs w:val="24"/>
        <w:lang w:val="es-ES" w:eastAsia="es-ES" w:bidi="es-ES"/>
      </w:rPr>
    </w:lvl>
    <w:lvl w:ilvl="1" w:tplc="72B05300">
      <w:numFmt w:val="bullet"/>
      <w:lvlText w:val="•"/>
      <w:lvlJc w:val="left"/>
      <w:pPr>
        <w:ind w:left="1400" w:hanging="284"/>
      </w:pPr>
      <w:rPr>
        <w:rFonts w:hint="default"/>
        <w:lang w:val="es-ES" w:eastAsia="es-ES" w:bidi="es-ES"/>
      </w:rPr>
    </w:lvl>
    <w:lvl w:ilvl="2" w:tplc="B53A0140">
      <w:numFmt w:val="bullet"/>
      <w:lvlText w:val="•"/>
      <w:lvlJc w:val="left"/>
      <w:pPr>
        <w:ind w:left="2400" w:hanging="284"/>
      </w:pPr>
      <w:rPr>
        <w:rFonts w:hint="default"/>
        <w:lang w:val="es-ES" w:eastAsia="es-ES" w:bidi="es-ES"/>
      </w:rPr>
    </w:lvl>
    <w:lvl w:ilvl="3" w:tplc="47A4D08A">
      <w:numFmt w:val="bullet"/>
      <w:lvlText w:val="•"/>
      <w:lvlJc w:val="left"/>
      <w:pPr>
        <w:ind w:left="3400" w:hanging="284"/>
      </w:pPr>
      <w:rPr>
        <w:rFonts w:hint="default"/>
        <w:lang w:val="es-ES" w:eastAsia="es-ES" w:bidi="es-ES"/>
      </w:rPr>
    </w:lvl>
    <w:lvl w:ilvl="4" w:tplc="D4E02DE0">
      <w:numFmt w:val="bullet"/>
      <w:lvlText w:val="•"/>
      <w:lvlJc w:val="left"/>
      <w:pPr>
        <w:ind w:left="4400" w:hanging="284"/>
      </w:pPr>
      <w:rPr>
        <w:rFonts w:hint="default"/>
        <w:lang w:val="es-ES" w:eastAsia="es-ES" w:bidi="es-ES"/>
      </w:rPr>
    </w:lvl>
    <w:lvl w:ilvl="5" w:tplc="5254F314">
      <w:numFmt w:val="bullet"/>
      <w:lvlText w:val="•"/>
      <w:lvlJc w:val="left"/>
      <w:pPr>
        <w:ind w:left="5400" w:hanging="284"/>
      </w:pPr>
      <w:rPr>
        <w:rFonts w:hint="default"/>
        <w:lang w:val="es-ES" w:eastAsia="es-ES" w:bidi="es-ES"/>
      </w:rPr>
    </w:lvl>
    <w:lvl w:ilvl="6" w:tplc="FF4A80D4">
      <w:numFmt w:val="bullet"/>
      <w:lvlText w:val="•"/>
      <w:lvlJc w:val="left"/>
      <w:pPr>
        <w:ind w:left="6400" w:hanging="284"/>
      </w:pPr>
      <w:rPr>
        <w:rFonts w:hint="default"/>
        <w:lang w:val="es-ES" w:eastAsia="es-ES" w:bidi="es-ES"/>
      </w:rPr>
    </w:lvl>
    <w:lvl w:ilvl="7" w:tplc="AB14CDA6">
      <w:numFmt w:val="bullet"/>
      <w:lvlText w:val="•"/>
      <w:lvlJc w:val="left"/>
      <w:pPr>
        <w:ind w:left="7400" w:hanging="284"/>
      </w:pPr>
      <w:rPr>
        <w:rFonts w:hint="default"/>
        <w:lang w:val="es-ES" w:eastAsia="es-ES" w:bidi="es-ES"/>
      </w:rPr>
    </w:lvl>
    <w:lvl w:ilvl="8" w:tplc="026C5CA6">
      <w:numFmt w:val="bullet"/>
      <w:lvlText w:val="•"/>
      <w:lvlJc w:val="left"/>
      <w:pPr>
        <w:ind w:left="8400" w:hanging="284"/>
      </w:pPr>
      <w:rPr>
        <w:rFonts w:hint="default"/>
        <w:lang w:val="es-ES" w:eastAsia="es-ES" w:bidi="es-ES"/>
      </w:rPr>
    </w:lvl>
  </w:abstractNum>
  <w:abstractNum w:abstractNumId="22">
    <w:nsid w:val="69C03847"/>
    <w:multiLevelType w:val="hybridMultilevel"/>
    <w:tmpl w:val="81225596"/>
    <w:lvl w:ilvl="0" w:tplc="BC7A28D0">
      <w:start w:val="1"/>
      <w:numFmt w:val="decimal"/>
      <w:lvlText w:val="%1."/>
      <w:lvlJc w:val="left"/>
      <w:pPr>
        <w:ind w:left="402" w:hanging="284"/>
      </w:pPr>
      <w:rPr>
        <w:rFonts w:ascii="Arial" w:eastAsia="Arial" w:hAnsi="Arial" w:cs="Arial" w:hint="default"/>
        <w:w w:val="100"/>
        <w:sz w:val="24"/>
        <w:szCs w:val="24"/>
        <w:lang w:val="es-ES" w:eastAsia="es-ES" w:bidi="es-ES"/>
      </w:rPr>
    </w:lvl>
    <w:lvl w:ilvl="1" w:tplc="101C7D20">
      <w:numFmt w:val="bullet"/>
      <w:lvlText w:val="•"/>
      <w:lvlJc w:val="left"/>
      <w:pPr>
        <w:ind w:left="1400" w:hanging="284"/>
      </w:pPr>
      <w:rPr>
        <w:rFonts w:hint="default"/>
        <w:lang w:val="es-ES" w:eastAsia="es-ES" w:bidi="es-ES"/>
      </w:rPr>
    </w:lvl>
    <w:lvl w:ilvl="2" w:tplc="C616F542">
      <w:numFmt w:val="bullet"/>
      <w:lvlText w:val="•"/>
      <w:lvlJc w:val="left"/>
      <w:pPr>
        <w:ind w:left="2400" w:hanging="284"/>
      </w:pPr>
      <w:rPr>
        <w:rFonts w:hint="default"/>
        <w:lang w:val="es-ES" w:eastAsia="es-ES" w:bidi="es-ES"/>
      </w:rPr>
    </w:lvl>
    <w:lvl w:ilvl="3" w:tplc="80F48866">
      <w:numFmt w:val="bullet"/>
      <w:lvlText w:val="•"/>
      <w:lvlJc w:val="left"/>
      <w:pPr>
        <w:ind w:left="3400" w:hanging="284"/>
      </w:pPr>
      <w:rPr>
        <w:rFonts w:hint="default"/>
        <w:lang w:val="es-ES" w:eastAsia="es-ES" w:bidi="es-ES"/>
      </w:rPr>
    </w:lvl>
    <w:lvl w:ilvl="4" w:tplc="531CC2A6">
      <w:numFmt w:val="bullet"/>
      <w:lvlText w:val="•"/>
      <w:lvlJc w:val="left"/>
      <w:pPr>
        <w:ind w:left="4400" w:hanging="284"/>
      </w:pPr>
      <w:rPr>
        <w:rFonts w:hint="default"/>
        <w:lang w:val="es-ES" w:eastAsia="es-ES" w:bidi="es-ES"/>
      </w:rPr>
    </w:lvl>
    <w:lvl w:ilvl="5" w:tplc="DF542B14">
      <w:numFmt w:val="bullet"/>
      <w:lvlText w:val="•"/>
      <w:lvlJc w:val="left"/>
      <w:pPr>
        <w:ind w:left="5400" w:hanging="284"/>
      </w:pPr>
      <w:rPr>
        <w:rFonts w:hint="default"/>
        <w:lang w:val="es-ES" w:eastAsia="es-ES" w:bidi="es-ES"/>
      </w:rPr>
    </w:lvl>
    <w:lvl w:ilvl="6" w:tplc="08340D0A">
      <w:numFmt w:val="bullet"/>
      <w:lvlText w:val="•"/>
      <w:lvlJc w:val="left"/>
      <w:pPr>
        <w:ind w:left="6400" w:hanging="284"/>
      </w:pPr>
      <w:rPr>
        <w:rFonts w:hint="default"/>
        <w:lang w:val="es-ES" w:eastAsia="es-ES" w:bidi="es-ES"/>
      </w:rPr>
    </w:lvl>
    <w:lvl w:ilvl="7" w:tplc="9AB0E870">
      <w:numFmt w:val="bullet"/>
      <w:lvlText w:val="•"/>
      <w:lvlJc w:val="left"/>
      <w:pPr>
        <w:ind w:left="7400" w:hanging="284"/>
      </w:pPr>
      <w:rPr>
        <w:rFonts w:hint="default"/>
        <w:lang w:val="es-ES" w:eastAsia="es-ES" w:bidi="es-ES"/>
      </w:rPr>
    </w:lvl>
    <w:lvl w:ilvl="8" w:tplc="B972D514">
      <w:numFmt w:val="bullet"/>
      <w:lvlText w:val="•"/>
      <w:lvlJc w:val="left"/>
      <w:pPr>
        <w:ind w:left="8400" w:hanging="284"/>
      </w:pPr>
      <w:rPr>
        <w:rFonts w:hint="default"/>
        <w:lang w:val="es-ES" w:eastAsia="es-ES" w:bidi="es-ES"/>
      </w:rPr>
    </w:lvl>
  </w:abstractNum>
  <w:abstractNum w:abstractNumId="23">
    <w:nsid w:val="730142FC"/>
    <w:multiLevelType w:val="multilevel"/>
    <w:tmpl w:val="BF103B34"/>
    <w:lvl w:ilvl="0">
      <w:start w:val="8"/>
      <w:numFmt w:val="upperLetter"/>
      <w:lvlText w:val="%1"/>
      <w:lvlJc w:val="left"/>
      <w:pPr>
        <w:ind w:left="118" w:hanging="480"/>
      </w:pPr>
      <w:rPr>
        <w:rFonts w:hint="default"/>
        <w:lang w:val="es-ES" w:eastAsia="es-ES" w:bidi="es-ES"/>
      </w:rPr>
    </w:lvl>
    <w:lvl w:ilvl="1">
      <w:start w:val="18"/>
      <w:numFmt w:val="upperLetter"/>
      <w:lvlText w:val="%1.%2"/>
      <w:lvlJc w:val="left"/>
      <w:pPr>
        <w:ind w:left="118" w:hanging="480"/>
      </w:pPr>
      <w:rPr>
        <w:rFonts w:ascii="Arial" w:eastAsia="Arial" w:hAnsi="Arial" w:cs="Arial" w:hint="default"/>
        <w:w w:val="99"/>
        <w:sz w:val="24"/>
        <w:szCs w:val="24"/>
        <w:lang w:val="es-ES" w:eastAsia="es-ES" w:bidi="es-ES"/>
      </w:rPr>
    </w:lvl>
    <w:lvl w:ilvl="2">
      <w:numFmt w:val="bullet"/>
      <w:lvlText w:val="•"/>
      <w:lvlJc w:val="left"/>
      <w:pPr>
        <w:ind w:left="2176" w:hanging="480"/>
      </w:pPr>
      <w:rPr>
        <w:rFonts w:hint="default"/>
        <w:lang w:val="es-ES" w:eastAsia="es-ES" w:bidi="es-ES"/>
      </w:rPr>
    </w:lvl>
    <w:lvl w:ilvl="3">
      <w:numFmt w:val="bullet"/>
      <w:lvlText w:val="•"/>
      <w:lvlJc w:val="left"/>
      <w:pPr>
        <w:ind w:left="3204" w:hanging="480"/>
      </w:pPr>
      <w:rPr>
        <w:rFonts w:hint="default"/>
        <w:lang w:val="es-ES" w:eastAsia="es-ES" w:bidi="es-ES"/>
      </w:rPr>
    </w:lvl>
    <w:lvl w:ilvl="4">
      <w:numFmt w:val="bullet"/>
      <w:lvlText w:val="•"/>
      <w:lvlJc w:val="left"/>
      <w:pPr>
        <w:ind w:left="4232" w:hanging="480"/>
      </w:pPr>
      <w:rPr>
        <w:rFonts w:hint="default"/>
        <w:lang w:val="es-ES" w:eastAsia="es-ES" w:bidi="es-ES"/>
      </w:rPr>
    </w:lvl>
    <w:lvl w:ilvl="5">
      <w:numFmt w:val="bullet"/>
      <w:lvlText w:val="•"/>
      <w:lvlJc w:val="left"/>
      <w:pPr>
        <w:ind w:left="5260" w:hanging="480"/>
      </w:pPr>
      <w:rPr>
        <w:rFonts w:hint="default"/>
        <w:lang w:val="es-ES" w:eastAsia="es-ES" w:bidi="es-ES"/>
      </w:rPr>
    </w:lvl>
    <w:lvl w:ilvl="6">
      <w:numFmt w:val="bullet"/>
      <w:lvlText w:val="•"/>
      <w:lvlJc w:val="left"/>
      <w:pPr>
        <w:ind w:left="6288" w:hanging="480"/>
      </w:pPr>
      <w:rPr>
        <w:rFonts w:hint="default"/>
        <w:lang w:val="es-ES" w:eastAsia="es-ES" w:bidi="es-ES"/>
      </w:rPr>
    </w:lvl>
    <w:lvl w:ilvl="7">
      <w:numFmt w:val="bullet"/>
      <w:lvlText w:val="•"/>
      <w:lvlJc w:val="left"/>
      <w:pPr>
        <w:ind w:left="7316" w:hanging="480"/>
      </w:pPr>
      <w:rPr>
        <w:rFonts w:hint="default"/>
        <w:lang w:val="es-ES" w:eastAsia="es-ES" w:bidi="es-ES"/>
      </w:rPr>
    </w:lvl>
    <w:lvl w:ilvl="8">
      <w:numFmt w:val="bullet"/>
      <w:lvlText w:val="•"/>
      <w:lvlJc w:val="left"/>
      <w:pPr>
        <w:ind w:left="8344" w:hanging="480"/>
      </w:pPr>
      <w:rPr>
        <w:rFonts w:hint="default"/>
        <w:lang w:val="es-ES" w:eastAsia="es-ES" w:bidi="es-ES"/>
      </w:rPr>
    </w:lvl>
  </w:abstractNum>
  <w:abstractNum w:abstractNumId="24">
    <w:nsid w:val="730A19FC"/>
    <w:multiLevelType w:val="hybridMultilevel"/>
    <w:tmpl w:val="1D605B72"/>
    <w:lvl w:ilvl="0" w:tplc="842285F6">
      <w:start w:val="1"/>
      <w:numFmt w:val="decimal"/>
      <w:lvlText w:val="%1."/>
      <w:lvlJc w:val="left"/>
      <w:pPr>
        <w:ind w:left="402" w:hanging="284"/>
      </w:pPr>
      <w:rPr>
        <w:rFonts w:ascii="Arial" w:eastAsia="Arial" w:hAnsi="Arial" w:cs="Arial" w:hint="default"/>
        <w:w w:val="100"/>
        <w:sz w:val="24"/>
        <w:szCs w:val="24"/>
        <w:lang w:val="es-ES" w:eastAsia="es-ES" w:bidi="es-ES"/>
      </w:rPr>
    </w:lvl>
    <w:lvl w:ilvl="1" w:tplc="D5048746">
      <w:numFmt w:val="bullet"/>
      <w:lvlText w:val="•"/>
      <w:lvlJc w:val="left"/>
      <w:pPr>
        <w:ind w:left="1400" w:hanging="284"/>
      </w:pPr>
      <w:rPr>
        <w:rFonts w:hint="default"/>
        <w:lang w:val="es-ES" w:eastAsia="es-ES" w:bidi="es-ES"/>
      </w:rPr>
    </w:lvl>
    <w:lvl w:ilvl="2" w:tplc="2F925BC4">
      <w:numFmt w:val="bullet"/>
      <w:lvlText w:val="•"/>
      <w:lvlJc w:val="left"/>
      <w:pPr>
        <w:ind w:left="2400" w:hanging="284"/>
      </w:pPr>
      <w:rPr>
        <w:rFonts w:hint="default"/>
        <w:lang w:val="es-ES" w:eastAsia="es-ES" w:bidi="es-ES"/>
      </w:rPr>
    </w:lvl>
    <w:lvl w:ilvl="3" w:tplc="09962A50">
      <w:numFmt w:val="bullet"/>
      <w:lvlText w:val="•"/>
      <w:lvlJc w:val="left"/>
      <w:pPr>
        <w:ind w:left="3400" w:hanging="284"/>
      </w:pPr>
      <w:rPr>
        <w:rFonts w:hint="default"/>
        <w:lang w:val="es-ES" w:eastAsia="es-ES" w:bidi="es-ES"/>
      </w:rPr>
    </w:lvl>
    <w:lvl w:ilvl="4" w:tplc="A5007EF6">
      <w:numFmt w:val="bullet"/>
      <w:lvlText w:val="•"/>
      <w:lvlJc w:val="left"/>
      <w:pPr>
        <w:ind w:left="4400" w:hanging="284"/>
      </w:pPr>
      <w:rPr>
        <w:rFonts w:hint="default"/>
        <w:lang w:val="es-ES" w:eastAsia="es-ES" w:bidi="es-ES"/>
      </w:rPr>
    </w:lvl>
    <w:lvl w:ilvl="5" w:tplc="2F2ABC00">
      <w:numFmt w:val="bullet"/>
      <w:lvlText w:val="•"/>
      <w:lvlJc w:val="left"/>
      <w:pPr>
        <w:ind w:left="5400" w:hanging="284"/>
      </w:pPr>
      <w:rPr>
        <w:rFonts w:hint="default"/>
        <w:lang w:val="es-ES" w:eastAsia="es-ES" w:bidi="es-ES"/>
      </w:rPr>
    </w:lvl>
    <w:lvl w:ilvl="6" w:tplc="BDD08CA4">
      <w:numFmt w:val="bullet"/>
      <w:lvlText w:val="•"/>
      <w:lvlJc w:val="left"/>
      <w:pPr>
        <w:ind w:left="6400" w:hanging="284"/>
      </w:pPr>
      <w:rPr>
        <w:rFonts w:hint="default"/>
        <w:lang w:val="es-ES" w:eastAsia="es-ES" w:bidi="es-ES"/>
      </w:rPr>
    </w:lvl>
    <w:lvl w:ilvl="7" w:tplc="FE6AB394">
      <w:numFmt w:val="bullet"/>
      <w:lvlText w:val="•"/>
      <w:lvlJc w:val="left"/>
      <w:pPr>
        <w:ind w:left="7400" w:hanging="284"/>
      </w:pPr>
      <w:rPr>
        <w:rFonts w:hint="default"/>
        <w:lang w:val="es-ES" w:eastAsia="es-ES" w:bidi="es-ES"/>
      </w:rPr>
    </w:lvl>
    <w:lvl w:ilvl="8" w:tplc="ABD0C20C">
      <w:numFmt w:val="bullet"/>
      <w:lvlText w:val="•"/>
      <w:lvlJc w:val="left"/>
      <w:pPr>
        <w:ind w:left="8400" w:hanging="284"/>
      </w:pPr>
      <w:rPr>
        <w:rFonts w:hint="default"/>
        <w:lang w:val="es-ES" w:eastAsia="es-ES" w:bidi="es-ES"/>
      </w:rPr>
    </w:lvl>
  </w:abstractNum>
  <w:abstractNum w:abstractNumId="25">
    <w:nsid w:val="759358E2"/>
    <w:multiLevelType w:val="hybridMultilevel"/>
    <w:tmpl w:val="59C667DA"/>
    <w:lvl w:ilvl="0" w:tplc="79E02D14">
      <w:start w:val="1"/>
      <w:numFmt w:val="decimal"/>
      <w:lvlText w:val="%1."/>
      <w:lvlJc w:val="left"/>
      <w:pPr>
        <w:ind w:left="402" w:hanging="284"/>
      </w:pPr>
      <w:rPr>
        <w:rFonts w:ascii="Arial" w:eastAsia="Arial" w:hAnsi="Arial" w:cs="Arial" w:hint="default"/>
        <w:w w:val="100"/>
        <w:sz w:val="24"/>
        <w:szCs w:val="24"/>
        <w:lang w:val="es-ES" w:eastAsia="es-ES" w:bidi="es-ES"/>
      </w:rPr>
    </w:lvl>
    <w:lvl w:ilvl="1" w:tplc="AAFC345C">
      <w:numFmt w:val="bullet"/>
      <w:lvlText w:val="•"/>
      <w:lvlJc w:val="left"/>
      <w:pPr>
        <w:ind w:left="1400" w:hanging="284"/>
      </w:pPr>
      <w:rPr>
        <w:rFonts w:hint="default"/>
        <w:lang w:val="es-ES" w:eastAsia="es-ES" w:bidi="es-ES"/>
      </w:rPr>
    </w:lvl>
    <w:lvl w:ilvl="2" w:tplc="361C2EA8">
      <w:numFmt w:val="bullet"/>
      <w:lvlText w:val="•"/>
      <w:lvlJc w:val="left"/>
      <w:pPr>
        <w:ind w:left="2400" w:hanging="284"/>
      </w:pPr>
      <w:rPr>
        <w:rFonts w:hint="default"/>
        <w:lang w:val="es-ES" w:eastAsia="es-ES" w:bidi="es-ES"/>
      </w:rPr>
    </w:lvl>
    <w:lvl w:ilvl="3" w:tplc="3C4234EE">
      <w:numFmt w:val="bullet"/>
      <w:lvlText w:val="•"/>
      <w:lvlJc w:val="left"/>
      <w:pPr>
        <w:ind w:left="3400" w:hanging="284"/>
      </w:pPr>
      <w:rPr>
        <w:rFonts w:hint="default"/>
        <w:lang w:val="es-ES" w:eastAsia="es-ES" w:bidi="es-ES"/>
      </w:rPr>
    </w:lvl>
    <w:lvl w:ilvl="4" w:tplc="FF2CE036">
      <w:numFmt w:val="bullet"/>
      <w:lvlText w:val="•"/>
      <w:lvlJc w:val="left"/>
      <w:pPr>
        <w:ind w:left="4400" w:hanging="284"/>
      </w:pPr>
      <w:rPr>
        <w:rFonts w:hint="default"/>
        <w:lang w:val="es-ES" w:eastAsia="es-ES" w:bidi="es-ES"/>
      </w:rPr>
    </w:lvl>
    <w:lvl w:ilvl="5" w:tplc="1CA8D6D8">
      <w:numFmt w:val="bullet"/>
      <w:lvlText w:val="•"/>
      <w:lvlJc w:val="left"/>
      <w:pPr>
        <w:ind w:left="5400" w:hanging="284"/>
      </w:pPr>
      <w:rPr>
        <w:rFonts w:hint="default"/>
        <w:lang w:val="es-ES" w:eastAsia="es-ES" w:bidi="es-ES"/>
      </w:rPr>
    </w:lvl>
    <w:lvl w:ilvl="6" w:tplc="BB648884">
      <w:numFmt w:val="bullet"/>
      <w:lvlText w:val="•"/>
      <w:lvlJc w:val="left"/>
      <w:pPr>
        <w:ind w:left="6400" w:hanging="284"/>
      </w:pPr>
      <w:rPr>
        <w:rFonts w:hint="default"/>
        <w:lang w:val="es-ES" w:eastAsia="es-ES" w:bidi="es-ES"/>
      </w:rPr>
    </w:lvl>
    <w:lvl w:ilvl="7" w:tplc="C532B59A">
      <w:numFmt w:val="bullet"/>
      <w:lvlText w:val="•"/>
      <w:lvlJc w:val="left"/>
      <w:pPr>
        <w:ind w:left="7400" w:hanging="284"/>
      </w:pPr>
      <w:rPr>
        <w:rFonts w:hint="default"/>
        <w:lang w:val="es-ES" w:eastAsia="es-ES" w:bidi="es-ES"/>
      </w:rPr>
    </w:lvl>
    <w:lvl w:ilvl="8" w:tplc="5AD05EFC">
      <w:numFmt w:val="bullet"/>
      <w:lvlText w:val="•"/>
      <w:lvlJc w:val="left"/>
      <w:pPr>
        <w:ind w:left="8400" w:hanging="284"/>
      </w:pPr>
      <w:rPr>
        <w:rFonts w:hint="default"/>
        <w:lang w:val="es-ES" w:eastAsia="es-ES" w:bidi="es-ES"/>
      </w:rPr>
    </w:lvl>
  </w:abstractNum>
  <w:abstractNum w:abstractNumId="26">
    <w:nsid w:val="78117C00"/>
    <w:multiLevelType w:val="hybridMultilevel"/>
    <w:tmpl w:val="B75014B2"/>
    <w:lvl w:ilvl="0" w:tplc="3FE80A3E">
      <w:start w:val="1"/>
      <w:numFmt w:val="decimal"/>
      <w:lvlText w:val="%1."/>
      <w:lvlJc w:val="left"/>
      <w:pPr>
        <w:ind w:left="402" w:hanging="284"/>
      </w:pPr>
      <w:rPr>
        <w:rFonts w:ascii="Arial" w:eastAsia="Arial" w:hAnsi="Arial" w:cs="Arial" w:hint="default"/>
        <w:w w:val="100"/>
        <w:sz w:val="24"/>
        <w:szCs w:val="24"/>
        <w:lang w:val="es-ES" w:eastAsia="es-ES" w:bidi="es-ES"/>
      </w:rPr>
    </w:lvl>
    <w:lvl w:ilvl="1" w:tplc="4720E99E">
      <w:numFmt w:val="bullet"/>
      <w:lvlText w:val="•"/>
      <w:lvlJc w:val="left"/>
      <w:pPr>
        <w:ind w:left="1400" w:hanging="284"/>
      </w:pPr>
      <w:rPr>
        <w:rFonts w:hint="default"/>
        <w:lang w:val="es-ES" w:eastAsia="es-ES" w:bidi="es-ES"/>
      </w:rPr>
    </w:lvl>
    <w:lvl w:ilvl="2" w:tplc="D44611DE">
      <w:numFmt w:val="bullet"/>
      <w:lvlText w:val="•"/>
      <w:lvlJc w:val="left"/>
      <w:pPr>
        <w:ind w:left="2400" w:hanging="284"/>
      </w:pPr>
      <w:rPr>
        <w:rFonts w:hint="default"/>
        <w:lang w:val="es-ES" w:eastAsia="es-ES" w:bidi="es-ES"/>
      </w:rPr>
    </w:lvl>
    <w:lvl w:ilvl="3" w:tplc="E3689644">
      <w:numFmt w:val="bullet"/>
      <w:lvlText w:val="•"/>
      <w:lvlJc w:val="left"/>
      <w:pPr>
        <w:ind w:left="3400" w:hanging="284"/>
      </w:pPr>
      <w:rPr>
        <w:rFonts w:hint="default"/>
        <w:lang w:val="es-ES" w:eastAsia="es-ES" w:bidi="es-ES"/>
      </w:rPr>
    </w:lvl>
    <w:lvl w:ilvl="4" w:tplc="3DF06E12">
      <w:numFmt w:val="bullet"/>
      <w:lvlText w:val="•"/>
      <w:lvlJc w:val="left"/>
      <w:pPr>
        <w:ind w:left="4400" w:hanging="284"/>
      </w:pPr>
      <w:rPr>
        <w:rFonts w:hint="default"/>
        <w:lang w:val="es-ES" w:eastAsia="es-ES" w:bidi="es-ES"/>
      </w:rPr>
    </w:lvl>
    <w:lvl w:ilvl="5" w:tplc="27507EA2">
      <w:numFmt w:val="bullet"/>
      <w:lvlText w:val="•"/>
      <w:lvlJc w:val="left"/>
      <w:pPr>
        <w:ind w:left="5400" w:hanging="284"/>
      </w:pPr>
      <w:rPr>
        <w:rFonts w:hint="default"/>
        <w:lang w:val="es-ES" w:eastAsia="es-ES" w:bidi="es-ES"/>
      </w:rPr>
    </w:lvl>
    <w:lvl w:ilvl="6" w:tplc="9D02FD02">
      <w:numFmt w:val="bullet"/>
      <w:lvlText w:val="•"/>
      <w:lvlJc w:val="left"/>
      <w:pPr>
        <w:ind w:left="6400" w:hanging="284"/>
      </w:pPr>
      <w:rPr>
        <w:rFonts w:hint="default"/>
        <w:lang w:val="es-ES" w:eastAsia="es-ES" w:bidi="es-ES"/>
      </w:rPr>
    </w:lvl>
    <w:lvl w:ilvl="7" w:tplc="F3828D44">
      <w:numFmt w:val="bullet"/>
      <w:lvlText w:val="•"/>
      <w:lvlJc w:val="left"/>
      <w:pPr>
        <w:ind w:left="7400" w:hanging="284"/>
      </w:pPr>
      <w:rPr>
        <w:rFonts w:hint="default"/>
        <w:lang w:val="es-ES" w:eastAsia="es-ES" w:bidi="es-ES"/>
      </w:rPr>
    </w:lvl>
    <w:lvl w:ilvl="8" w:tplc="E500C1C2">
      <w:numFmt w:val="bullet"/>
      <w:lvlText w:val="•"/>
      <w:lvlJc w:val="left"/>
      <w:pPr>
        <w:ind w:left="8400" w:hanging="284"/>
      </w:pPr>
      <w:rPr>
        <w:rFonts w:hint="default"/>
        <w:lang w:val="es-ES" w:eastAsia="es-ES" w:bidi="es-ES"/>
      </w:rPr>
    </w:lvl>
  </w:abstractNum>
  <w:abstractNum w:abstractNumId="27">
    <w:nsid w:val="7B44221E"/>
    <w:multiLevelType w:val="hybridMultilevel"/>
    <w:tmpl w:val="300CA332"/>
    <w:lvl w:ilvl="0" w:tplc="3420262C">
      <w:start w:val="1"/>
      <w:numFmt w:val="decimal"/>
      <w:lvlText w:val="%1."/>
      <w:lvlJc w:val="left"/>
      <w:pPr>
        <w:ind w:left="402" w:hanging="284"/>
      </w:pPr>
      <w:rPr>
        <w:rFonts w:ascii="Arial" w:eastAsia="Arial" w:hAnsi="Arial" w:cs="Arial" w:hint="default"/>
        <w:w w:val="100"/>
        <w:sz w:val="24"/>
        <w:szCs w:val="24"/>
        <w:lang w:val="es-ES" w:eastAsia="es-ES" w:bidi="es-ES"/>
      </w:rPr>
    </w:lvl>
    <w:lvl w:ilvl="1" w:tplc="B1A0B822">
      <w:numFmt w:val="bullet"/>
      <w:lvlText w:val="•"/>
      <w:lvlJc w:val="left"/>
      <w:pPr>
        <w:ind w:left="1400" w:hanging="284"/>
      </w:pPr>
      <w:rPr>
        <w:rFonts w:hint="default"/>
        <w:lang w:val="es-ES" w:eastAsia="es-ES" w:bidi="es-ES"/>
      </w:rPr>
    </w:lvl>
    <w:lvl w:ilvl="2" w:tplc="83F0F4A0">
      <w:numFmt w:val="bullet"/>
      <w:lvlText w:val="•"/>
      <w:lvlJc w:val="left"/>
      <w:pPr>
        <w:ind w:left="2400" w:hanging="284"/>
      </w:pPr>
      <w:rPr>
        <w:rFonts w:hint="default"/>
        <w:lang w:val="es-ES" w:eastAsia="es-ES" w:bidi="es-ES"/>
      </w:rPr>
    </w:lvl>
    <w:lvl w:ilvl="3" w:tplc="487C4A90">
      <w:numFmt w:val="bullet"/>
      <w:lvlText w:val="•"/>
      <w:lvlJc w:val="left"/>
      <w:pPr>
        <w:ind w:left="3400" w:hanging="284"/>
      </w:pPr>
      <w:rPr>
        <w:rFonts w:hint="default"/>
        <w:lang w:val="es-ES" w:eastAsia="es-ES" w:bidi="es-ES"/>
      </w:rPr>
    </w:lvl>
    <w:lvl w:ilvl="4" w:tplc="019AA9B8">
      <w:numFmt w:val="bullet"/>
      <w:lvlText w:val="•"/>
      <w:lvlJc w:val="left"/>
      <w:pPr>
        <w:ind w:left="4400" w:hanging="284"/>
      </w:pPr>
      <w:rPr>
        <w:rFonts w:hint="default"/>
        <w:lang w:val="es-ES" w:eastAsia="es-ES" w:bidi="es-ES"/>
      </w:rPr>
    </w:lvl>
    <w:lvl w:ilvl="5" w:tplc="9B3E2510">
      <w:numFmt w:val="bullet"/>
      <w:lvlText w:val="•"/>
      <w:lvlJc w:val="left"/>
      <w:pPr>
        <w:ind w:left="5400" w:hanging="284"/>
      </w:pPr>
      <w:rPr>
        <w:rFonts w:hint="default"/>
        <w:lang w:val="es-ES" w:eastAsia="es-ES" w:bidi="es-ES"/>
      </w:rPr>
    </w:lvl>
    <w:lvl w:ilvl="6" w:tplc="54BC041E">
      <w:numFmt w:val="bullet"/>
      <w:lvlText w:val="•"/>
      <w:lvlJc w:val="left"/>
      <w:pPr>
        <w:ind w:left="6400" w:hanging="284"/>
      </w:pPr>
      <w:rPr>
        <w:rFonts w:hint="default"/>
        <w:lang w:val="es-ES" w:eastAsia="es-ES" w:bidi="es-ES"/>
      </w:rPr>
    </w:lvl>
    <w:lvl w:ilvl="7" w:tplc="6BB0C5B2">
      <w:numFmt w:val="bullet"/>
      <w:lvlText w:val="•"/>
      <w:lvlJc w:val="left"/>
      <w:pPr>
        <w:ind w:left="7400" w:hanging="284"/>
      </w:pPr>
      <w:rPr>
        <w:rFonts w:hint="default"/>
        <w:lang w:val="es-ES" w:eastAsia="es-ES" w:bidi="es-ES"/>
      </w:rPr>
    </w:lvl>
    <w:lvl w:ilvl="8" w:tplc="E32EFCE0">
      <w:numFmt w:val="bullet"/>
      <w:lvlText w:val="•"/>
      <w:lvlJc w:val="left"/>
      <w:pPr>
        <w:ind w:left="8400" w:hanging="284"/>
      </w:pPr>
      <w:rPr>
        <w:rFonts w:hint="default"/>
        <w:lang w:val="es-ES" w:eastAsia="es-ES" w:bidi="es-ES"/>
      </w:rPr>
    </w:lvl>
  </w:abstractNum>
  <w:num w:numId="1">
    <w:abstractNumId w:val="9"/>
  </w:num>
  <w:num w:numId="2">
    <w:abstractNumId w:val="18"/>
  </w:num>
  <w:num w:numId="3">
    <w:abstractNumId w:val="7"/>
  </w:num>
  <w:num w:numId="4">
    <w:abstractNumId w:val="12"/>
  </w:num>
  <w:num w:numId="5">
    <w:abstractNumId w:val="0"/>
  </w:num>
  <w:num w:numId="6">
    <w:abstractNumId w:val="24"/>
  </w:num>
  <w:num w:numId="7">
    <w:abstractNumId w:val="25"/>
  </w:num>
  <w:num w:numId="8">
    <w:abstractNumId w:val="4"/>
  </w:num>
  <w:num w:numId="9">
    <w:abstractNumId w:val="19"/>
  </w:num>
  <w:num w:numId="10">
    <w:abstractNumId w:val="26"/>
  </w:num>
  <w:num w:numId="11">
    <w:abstractNumId w:val="22"/>
  </w:num>
  <w:num w:numId="12">
    <w:abstractNumId w:val="27"/>
  </w:num>
  <w:num w:numId="13">
    <w:abstractNumId w:val="23"/>
  </w:num>
  <w:num w:numId="14">
    <w:abstractNumId w:val="2"/>
  </w:num>
  <w:num w:numId="15">
    <w:abstractNumId w:val="5"/>
  </w:num>
  <w:num w:numId="16">
    <w:abstractNumId w:val="10"/>
  </w:num>
  <w:num w:numId="17">
    <w:abstractNumId w:val="20"/>
  </w:num>
  <w:num w:numId="18">
    <w:abstractNumId w:val="8"/>
  </w:num>
  <w:num w:numId="19">
    <w:abstractNumId w:val="1"/>
  </w:num>
  <w:num w:numId="20">
    <w:abstractNumId w:val="21"/>
  </w:num>
  <w:num w:numId="21">
    <w:abstractNumId w:val="17"/>
  </w:num>
  <w:num w:numId="22">
    <w:abstractNumId w:val="16"/>
  </w:num>
  <w:num w:numId="23">
    <w:abstractNumId w:val="13"/>
  </w:num>
  <w:num w:numId="24">
    <w:abstractNumId w:val="14"/>
  </w:num>
  <w:num w:numId="25">
    <w:abstractNumId w:val="6"/>
  </w:num>
  <w:num w:numId="26">
    <w:abstractNumId w:val="15"/>
  </w:num>
  <w:num w:numId="27">
    <w:abstractNumId w:val="11"/>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6" w:nlCheck="1" w:checkStyle="0"/>
  <w:activeWritingStyle w:appName="MSWord" w:lang="es-CO" w:vendorID="64" w:dllVersion="6" w:nlCheck="1" w:checkStyle="0"/>
  <w:activeWritingStyle w:appName="MSWord" w:lang="es-ES" w:vendorID="64" w:dllVersion="0" w:nlCheck="1" w:checkStyle="0"/>
  <w:activeWritingStyle w:appName="MSWord" w:lang="en-US" w:vendorID="64" w:dllVersion="0" w:nlCheck="1" w:checkStyle="0"/>
  <w:activeWritingStyle w:appName="MSWord" w:lang="es-CO" w:vendorID="64" w:dllVersion="0" w:nlCheck="1" w:checkStyle="0"/>
  <w:activeWritingStyle w:appName="MSWord" w:lang="es-ES" w:vendorID="64" w:dllVersion="4096" w:nlCheck="1" w:checkStyle="0"/>
  <w:activeWritingStyle w:appName="MSWord" w:lang="en-US" w:vendorID="64" w:dllVersion="6" w:nlCheck="1" w:checkStyle="0"/>
  <w:activeWritingStyle w:appName="MSWord" w:lang="es-ES" w:vendorID="64" w:dllVersion="131078" w:nlCheck="1" w:checkStyle="1"/>
  <w:activeWritingStyle w:appName="MSWord" w:lang="en-US" w:vendorID="64" w:dllVersion="131078" w:nlCheck="1" w:checkStyle="1"/>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1DD"/>
    <w:rsid w:val="00023399"/>
    <w:rsid w:val="000819B1"/>
    <w:rsid w:val="000B614F"/>
    <w:rsid w:val="000D7C44"/>
    <w:rsid w:val="000E2015"/>
    <w:rsid w:val="00104135"/>
    <w:rsid w:val="00175AC8"/>
    <w:rsid w:val="00200EF3"/>
    <w:rsid w:val="00205353"/>
    <w:rsid w:val="00282E30"/>
    <w:rsid w:val="002B63B0"/>
    <w:rsid w:val="002C60BA"/>
    <w:rsid w:val="003852BF"/>
    <w:rsid w:val="003C1426"/>
    <w:rsid w:val="00467D9C"/>
    <w:rsid w:val="0049161D"/>
    <w:rsid w:val="004F57A4"/>
    <w:rsid w:val="005038C7"/>
    <w:rsid w:val="005D1942"/>
    <w:rsid w:val="00675D09"/>
    <w:rsid w:val="006A7490"/>
    <w:rsid w:val="007074A9"/>
    <w:rsid w:val="00724FEB"/>
    <w:rsid w:val="007C6D77"/>
    <w:rsid w:val="00815FE8"/>
    <w:rsid w:val="00876967"/>
    <w:rsid w:val="008960FC"/>
    <w:rsid w:val="008C51AF"/>
    <w:rsid w:val="00940E94"/>
    <w:rsid w:val="0094243F"/>
    <w:rsid w:val="00985A44"/>
    <w:rsid w:val="009D25E1"/>
    <w:rsid w:val="009F68AE"/>
    <w:rsid w:val="00A87A6A"/>
    <w:rsid w:val="00A902B5"/>
    <w:rsid w:val="00A95A90"/>
    <w:rsid w:val="00B115F3"/>
    <w:rsid w:val="00B215CA"/>
    <w:rsid w:val="00B53AE7"/>
    <w:rsid w:val="00B71DE3"/>
    <w:rsid w:val="00B73943"/>
    <w:rsid w:val="00B96EE9"/>
    <w:rsid w:val="00C23211"/>
    <w:rsid w:val="00D1090E"/>
    <w:rsid w:val="00D4222B"/>
    <w:rsid w:val="00D711DD"/>
    <w:rsid w:val="00DA176B"/>
    <w:rsid w:val="00E05C19"/>
    <w:rsid w:val="00E70B63"/>
    <w:rsid w:val="00EE0CEC"/>
    <w:rsid w:val="00F81C77"/>
    <w:rsid w:val="00FD34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9E6E85"/>
  <w15:docId w15:val="{F9B4C020-DF02-4C1B-9281-E514E65D5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ind w:left="118"/>
      <w:outlineLvl w:val="0"/>
    </w:pPr>
    <w:rPr>
      <w:b/>
      <w:bCs/>
      <w:sz w:val="24"/>
      <w:szCs w:val="24"/>
    </w:rPr>
  </w:style>
  <w:style w:type="paragraph" w:styleId="Ttulo2">
    <w:name w:val="heading 2"/>
    <w:basedOn w:val="Normal"/>
    <w:uiPriority w:val="9"/>
    <w:unhideWhenUsed/>
    <w:qFormat/>
    <w:pPr>
      <w:spacing w:before="2"/>
      <w:ind w:left="402"/>
      <w:jc w:val="both"/>
      <w:outlineLvl w:val="1"/>
    </w:pPr>
    <w:rPr>
      <w:rFonts w:ascii="Calibri" w:eastAsia="Calibri" w:hAnsi="Calibri" w:cs="Calibri"/>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402" w:hanging="284"/>
      <w:jc w:val="both"/>
    </w:pPr>
  </w:style>
  <w:style w:type="paragraph" w:customStyle="1" w:styleId="TableParagraph">
    <w:name w:val="Table Paragraph"/>
    <w:basedOn w:val="Normal"/>
    <w:uiPriority w:val="1"/>
    <w:qFormat/>
    <w:pPr>
      <w:ind w:left="107"/>
    </w:pPr>
  </w:style>
  <w:style w:type="paragraph" w:styleId="Encabezado">
    <w:name w:val="header"/>
    <w:basedOn w:val="Normal"/>
    <w:link w:val="EncabezadoCar"/>
    <w:uiPriority w:val="99"/>
    <w:unhideWhenUsed/>
    <w:rsid w:val="00175AC8"/>
    <w:pPr>
      <w:tabs>
        <w:tab w:val="center" w:pos="4419"/>
        <w:tab w:val="right" w:pos="8838"/>
      </w:tabs>
    </w:pPr>
  </w:style>
  <w:style w:type="character" w:customStyle="1" w:styleId="EncabezadoCar">
    <w:name w:val="Encabezado Car"/>
    <w:basedOn w:val="Fuentedeprrafopredeter"/>
    <w:link w:val="Encabezado"/>
    <w:uiPriority w:val="99"/>
    <w:rsid w:val="00175AC8"/>
    <w:rPr>
      <w:rFonts w:ascii="Arial" w:eastAsia="Arial" w:hAnsi="Arial" w:cs="Arial"/>
      <w:lang w:val="es-ES" w:eastAsia="es-ES" w:bidi="es-ES"/>
    </w:rPr>
  </w:style>
  <w:style w:type="paragraph" w:styleId="Piedepgina">
    <w:name w:val="footer"/>
    <w:basedOn w:val="Normal"/>
    <w:link w:val="PiedepginaCar"/>
    <w:uiPriority w:val="99"/>
    <w:unhideWhenUsed/>
    <w:rsid w:val="00175AC8"/>
    <w:pPr>
      <w:tabs>
        <w:tab w:val="center" w:pos="4419"/>
        <w:tab w:val="right" w:pos="8838"/>
      </w:tabs>
    </w:pPr>
  </w:style>
  <w:style w:type="character" w:customStyle="1" w:styleId="PiedepginaCar">
    <w:name w:val="Pie de página Car"/>
    <w:basedOn w:val="Fuentedeprrafopredeter"/>
    <w:link w:val="Piedepgina"/>
    <w:uiPriority w:val="99"/>
    <w:rsid w:val="00175AC8"/>
    <w:rPr>
      <w:rFonts w:ascii="Arial" w:eastAsia="Arial" w:hAnsi="Arial" w:cs="Arial"/>
      <w:lang w:val="es-ES" w:eastAsia="es-ES" w:bidi="es-ES"/>
    </w:rPr>
  </w:style>
  <w:style w:type="paragraph" w:styleId="Textonotapie">
    <w:name w:val="footnote text"/>
    <w:basedOn w:val="Normal"/>
    <w:link w:val="TextonotapieCar"/>
    <w:uiPriority w:val="99"/>
    <w:unhideWhenUsed/>
    <w:rsid w:val="007074A9"/>
    <w:rPr>
      <w:sz w:val="20"/>
      <w:szCs w:val="20"/>
    </w:rPr>
  </w:style>
  <w:style w:type="character" w:customStyle="1" w:styleId="TextonotapieCar">
    <w:name w:val="Texto nota pie Car"/>
    <w:basedOn w:val="Fuentedeprrafopredeter"/>
    <w:link w:val="Textonotapie"/>
    <w:uiPriority w:val="99"/>
    <w:rsid w:val="007074A9"/>
    <w:rPr>
      <w:rFonts w:ascii="Arial" w:eastAsia="Arial" w:hAnsi="Arial" w:cs="Arial"/>
      <w:sz w:val="20"/>
      <w:szCs w:val="20"/>
      <w:lang w:val="es-ES" w:eastAsia="es-ES" w:bidi="es-ES"/>
    </w:rPr>
  </w:style>
  <w:style w:type="character" w:styleId="Refdenotaalpie">
    <w:name w:val="footnote reference"/>
    <w:basedOn w:val="Fuentedeprrafopredeter"/>
    <w:uiPriority w:val="99"/>
    <w:semiHidden/>
    <w:unhideWhenUsed/>
    <w:rsid w:val="007074A9"/>
    <w:rPr>
      <w:vertAlign w:val="superscript"/>
    </w:rPr>
  </w:style>
  <w:style w:type="paragraph" w:styleId="Textodeglobo">
    <w:name w:val="Balloon Text"/>
    <w:basedOn w:val="Normal"/>
    <w:link w:val="TextodegloboCar"/>
    <w:uiPriority w:val="99"/>
    <w:semiHidden/>
    <w:unhideWhenUsed/>
    <w:rsid w:val="00B215C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15CA"/>
    <w:rPr>
      <w:rFonts w:ascii="Segoe UI" w:eastAsia="Arial" w:hAnsi="Segoe UI" w:cs="Segoe UI"/>
      <w:sz w:val="18"/>
      <w:szCs w:val="18"/>
      <w:lang w:val="es-ES" w:eastAsia="es-ES" w:bidi="es-ES"/>
    </w:rPr>
  </w:style>
  <w:style w:type="paragraph" w:styleId="Sinespaciado">
    <w:name w:val="No Spacing"/>
    <w:uiPriority w:val="1"/>
    <w:qFormat/>
    <w:rsid w:val="00282E30"/>
    <w:rPr>
      <w:rFonts w:ascii="Arial" w:eastAsia="Arial" w:hAnsi="Arial" w:cs="Arial"/>
      <w:lang w:val="es-ES" w:eastAsia="es-ES" w:bidi="es-ES"/>
    </w:rPr>
  </w:style>
  <w:style w:type="paragraph" w:styleId="Puesto">
    <w:name w:val="Title"/>
    <w:basedOn w:val="Normal"/>
    <w:next w:val="Normal"/>
    <w:link w:val="PuestoCar"/>
    <w:rsid w:val="00A95A90"/>
    <w:pPr>
      <w:keepNext/>
      <w:keepLines/>
      <w:widowControl/>
      <w:autoSpaceDE/>
      <w:autoSpaceDN/>
      <w:spacing w:before="480" w:after="120" w:line="276" w:lineRule="auto"/>
    </w:pPr>
    <w:rPr>
      <w:rFonts w:ascii="Calibri" w:eastAsia="Calibri" w:hAnsi="Calibri" w:cs="Calibri"/>
      <w:b/>
      <w:sz w:val="72"/>
      <w:szCs w:val="72"/>
      <w:lang w:val="es-CO" w:eastAsia="es-CO" w:bidi="ar-SA"/>
    </w:rPr>
  </w:style>
  <w:style w:type="character" w:customStyle="1" w:styleId="PuestoCar">
    <w:name w:val="Puesto Car"/>
    <w:basedOn w:val="Fuentedeprrafopredeter"/>
    <w:link w:val="Puesto"/>
    <w:rsid w:val="00A95A90"/>
    <w:rPr>
      <w:rFonts w:ascii="Calibri" w:eastAsia="Calibri" w:hAnsi="Calibri" w:cs="Calibri"/>
      <w:b/>
      <w:sz w:val="72"/>
      <w:szCs w:val="72"/>
      <w:lang w:val="es-CO" w:eastAsia="es-CO"/>
    </w:rPr>
  </w:style>
  <w:style w:type="table" w:styleId="Tablaconcuadrcula">
    <w:name w:val="Table Grid"/>
    <w:basedOn w:val="Tablanormal"/>
    <w:uiPriority w:val="39"/>
    <w:rsid w:val="00A95A90"/>
    <w:pPr>
      <w:widowControl/>
      <w:autoSpaceDE/>
      <w:autoSpaceDN/>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264059">
      <w:bodyDiv w:val="1"/>
      <w:marLeft w:val="0"/>
      <w:marRight w:val="0"/>
      <w:marTop w:val="0"/>
      <w:marBottom w:val="0"/>
      <w:divBdr>
        <w:top w:val="none" w:sz="0" w:space="0" w:color="auto"/>
        <w:left w:val="none" w:sz="0" w:space="0" w:color="auto"/>
        <w:bottom w:val="none" w:sz="0" w:space="0" w:color="auto"/>
        <w:right w:val="none" w:sz="0" w:space="0" w:color="auto"/>
      </w:divBdr>
    </w:div>
    <w:div w:id="953632416">
      <w:bodyDiv w:val="1"/>
      <w:marLeft w:val="0"/>
      <w:marRight w:val="0"/>
      <w:marTop w:val="0"/>
      <w:marBottom w:val="0"/>
      <w:divBdr>
        <w:top w:val="none" w:sz="0" w:space="0" w:color="auto"/>
        <w:left w:val="none" w:sz="0" w:space="0" w:color="auto"/>
        <w:bottom w:val="none" w:sz="0" w:space="0" w:color="auto"/>
        <w:right w:val="none" w:sz="0" w:space="0" w:color="auto"/>
      </w:divBdr>
    </w:div>
    <w:div w:id="1159417529">
      <w:bodyDiv w:val="1"/>
      <w:marLeft w:val="0"/>
      <w:marRight w:val="0"/>
      <w:marTop w:val="0"/>
      <w:marBottom w:val="0"/>
      <w:divBdr>
        <w:top w:val="none" w:sz="0" w:space="0" w:color="auto"/>
        <w:left w:val="none" w:sz="0" w:space="0" w:color="auto"/>
        <w:bottom w:val="none" w:sz="0" w:space="0" w:color="auto"/>
        <w:right w:val="none" w:sz="0" w:space="0" w:color="auto"/>
      </w:divBdr>
    </w:div>
    <w:div w:id="1185483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yperlink" Target="http://www.secretariasenado.gov.co/senado/basedoc/constitucion_politica_1991_pr006.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banrep.gov.co/regimen/resoluciones/cp91.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diputados.gov.py/ww5/index.php/noticias/creacion-de-ministerio-de-familia-fue-declarada-de-" TargetMode="External"/><Relationship Id="rId2" Type="http://schemas.openxmlformats.org/officeDocument/2006/relationships/hyperlink" Target="http://www.emol.com/noticias/Nacional/2018/07/31/915212/Futuro-Ministerio-de-Familia-y-Desarrollo-Social-" TargetMode="External"/><Relationship Id="rId1" Type="http://schemas.openxmlformats.org/officeDocument/2006/relationships/hyperlink" Target="http://elurbanorural.cl/objetivos-del-proyecto-de-ley-que-crea-" TargetMode="External"/><Relationship Id="rId5" Type="http://schemas.openxmlformats.org/officeDocument/2006/relationships/hyperlink" Target="http://www.abc.es/familia-padres-hijos/20141203/abci-ministerio-familia-201412021742.html" TargetMode="External"/><Relationship Id="rId4" Type="http://schemas.openxmlformats.org/officeDocument/2006/relationships/hyperlink" Target="http://www.abc.es/familia-padres-hijos/20141203/abci-ministerio-familia-201412021742.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3DF2C-A03B-4FFC-B0CC-253E97500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15615</Words>
  <Characters>85887</Characters>
  <Application>Microsoft Office Word</Application>
  <DocSecurity>4</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Ortiz</dc:creator>
  <cp:lastModifiedBy>admin</cp:lastModifiedBy>
  <cp:revision>2</cp:revision>
  <cp:lastPrinted>2019-08-01T20:45:00Z</cp:lastPrinted>
  <dcterms:created xsi:type="dcterms:W3CDTF">2019-08-01T20:46:00Z</dcterms:created>
  <dcterms:modified xsi:type="dcterms:W3CDTF">2019-08-01T20:46:00Z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2018-09-19T00:00:00Z</vt:filetime>
  </property>
  <property fmtid="{D5CDD505-2E9C-101B-9397-08002B2CF9AE}" pid="3" name="Creator">
    <vt:lpwstr>Microsoft® Word 2010</vt:lpwstr>
  </property>
  <property fmtid="{D5CDD505-2E9C-101B-9397-08002B2CF9AE}" pid="4" name="LastSaved">
    <vt:filetime>2019-07-30T00:00:00Z</vt:filetime>
  </property>
</Properties>
</file>